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1C8" w:rsidRDefault="000621C8" w:rsidP="000621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473D9">
        <w:rPr>
          <w:rFonts w:ascii="Times New Roman" w:hAnsi="Times New Roman" w:cs="Times New Roman"/>
          <w:sz w:val="28"/>
          <w:szCs w:val="28"/>
        </w:rPr>
        <w:t>Nota informativă</w:t>
      </w:r>
    </w:p>
    <w:p w:rsidR="000621C8" w:rsidRDefault="000621C8" w:rsidP="000621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</w:t>
      </w:r>
      <w:r w:rsidRPr="004473D9">
        <w:rPr>
          <w:rFonts w:ascii="Times New Roman" w:hAnsi="Times New Roman" w:cs="Times New Roman"/>
          <w:sz w:val="28"/>
          <w:szCs w:val="28"/>
        </w:rPr>
        <w:t xml:space="preserve">a </w:t>
      </w:r>
      <w:r>
        <w:rPr>
          <w:rFonts w:ascii="Times New Roman" w:hAnsi="Times New Roman" w:cs="Times New Roman"/>
          <w:sz w:val="28"/>
          <w:szCs w:val="28"/>
        </w:rPr>
        <w:t xml:space="preserve">proiectul de </w:t>
      </w:r>
      <w:proofErr w:type="spellStart"/>
      <w:r>
        <w:rPr>
          <w:rFonts w:ascii="Times New Roman" w:hAnsi="Times New Roman" w:cs="Times New Roman"/>
          <w:sz w:val="28"/>
          <w:szCs w:val="28"/>
        </w:rPr>
        <w:t>hotărîre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Guvernului „Cu privire la modificarea punctului 1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Hotărîrea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Guvernului nr. 165 din 9 martie 2010”</w:t>
      </w:r>
    </w:p>
    <w:p w:rsidR="000621C8" w:rsidRDefault="000621C8" w:rsidP="000621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21C8" w:rsidRDefault="000621C8" w:rsidP="000621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21C8" w:rsidRDefault="000621C8" w:rsidP="000621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Modificarea propusă la punctul 1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Hotărîrea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Guvernului nr.165 din 9 martie 2010 este în conformitate cu prevederile articolului 12 din Legea salarizării nr.847-XV din 14.02.2002. Conform legii, cuantumul minim garantat al salariului în sectorul real se reexaminează anual de Guvern, în funcție de creșterea sumară anuală a indicelui prețurilor de consum și a ratei de creștere a productivității muncii la nivel național.</w:t>
      </w:r>
    </w:p>
    <w:p w:rsidR="000621C8" w:rsidRDefault="000621C8" w:rsidP="000621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Datele statistice pentru reexaminarea cuantumului minim garantat:</w:t>
      </w:r>
    </w:p>
    <w:p w:rsidR="000621C8" w:rsidRDefault="000621C8" w:rsidP="000621C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cuantumul minim garantat al salariului în sectorul real, </w:t>
      </w:r>
      <w:proofErr w:type="spellStart"/>
      <w:r>
        <w:rPr>
          <w:rFonts w:ascii="Times New Roman" w:hAnsi="Times New Roman" w:cs="Times New Roman"/>
          <w:sz w:val="28"/>
          <w:szCs w:val="28"/>
        </w:rPr>
        <w:t>începînd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1 mai 2017, este de 2380 lei pe lună;</w:t>
      </w:r>
    </w:p>
    <w:p w:rsidR="000621C8" w:rsidRDefault="000621C8" w:rsidP="000621C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indicele prețurilor de consum în anul 2017 față de anul 2016 – 106,6 %;</w:t>
      </w:r>
    </w:p>
    <w:p w:rsidR="000621C8" w:rsidRDefault="000621C8" w:rsidP="000621C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rata de creștere/descreștere a valorii adăugate brute în anul 2017 față de anul 2016 – 103,8 %;</w:t>
      </w:r>
    </w:p>
    <w:p w:rsidR="000621C8" w:rsidRDefault="000621C8" w:rsidP="000621C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rata de creștere/descreștere a numărului scriptic mediu al salariaților</w:t>
      </w:r>
      <w:r w:rsidR="00CA16F0">
        <w:rPr>
          <w:rFonts w:ascii="Times New Roman" w:hAnsi="Times New Roman" w:cs="Times New Roman"/>
          <w:sz w:val="28"/>
          <w:szCs w:val="28"/>
        </w:rPr>
        <w:t xml:space="preserve"> în anul 2017 față de anul 2016</w:t>
      </w:r>
      <w:r>
        <w:rPr>
          <w:rFonts w:ascii="Times New Roman" w:hAnsi="Times New Roman" w:cs="Times New Roman"/>
          <w:sz w:val="28"/>
          <w:szCs w:val="28"/>
        </w:rPr>
        <w:t xml:space="preserve">  - </w:t>
      </w:r>
      <w:r w:rsidR="00CA16F0">
        <w:rPr>
          <w:rFonts w:ascii="Times New Roman" w:hAnsi="Times New Roman" w:cs="Times New Roman"/>
          <w:sz w:val="28"/>
          <w:szCs w:val="28"/>
        </w:rPr>
        <w:t>100</w:t>
      </w:r>
      <w:r>
        <w:rPr>
          <w:rFonts w:ascii="Times New Roman" w:hAnsi="Times New Roman" w:cs="Times New Roman"/>
          <w:sz w:val="28"/>
          <w:szCs w:val="28"/>
        </w:rPr>
        <w:t>,</w:t>
      </w:r>
      <w:r w:rsidR="00CA16F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0621C8" w:rsidRDefault="000621C8" w:rsidP="000621C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Rata de creștere a productivității muncii este raportul procentual dintre rata de creștere a valorii adăugate brute și rata de creștere a numărului scriptic mediu al salariaților. Rata de creștere a productivității muncii = 10</w:t>
      </w:r>
      <w:r w:rsidR="00CA16F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,</w:t>
      </w:r>
      <w:r w:rsidR="00CA16F0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% (10</w:t>
      </w:r>
      <w:r w:rsidR="00CA16F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,</w:t>
      </w:r>
      <w:r w:rsidR="00CA16F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:</w:t>
      </w:r>
      <w:r w:rsidR="00BE34E3">
        <w:rPr>
          <w:rFonts w:ascii="Times New Roman" w:hAnsi="Times New Roman" w:cs="Times New Roman"/>
          <w:sz w:val="28"/>
          <w:szCs w:val="28"/>
        </w:rPr>
        <w:t xml:space="preserve"> </w:t>
      </w:r>
      <w:r w:rsidR="00CA16F0">
        <w:rPr>
          <w:rFonts w:ascii="Times New Roman" w:hAnsi="Times New Roman" w:cs="Times New Roman"/>
          <w:sz w:val="28"/>
          <w:szCs w:val="28"/>
        </w:rPr>
        <w:t>100</w:t>
      </w:r>
      <w:r>
        <w:rPr>
          <w:rFonts w:ascii="Times New Roman" w:hAnsi="Times New Roman" w:cs="Times New Roman"/>
          <w:sz w:val="28"/>
          <w:szCs w:val="28"/>
        </w:rPr>
        <w:t>,</w:t>
      </w:r>
      <w:r w:rsidR="00CA16F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0621C8" w:rsidRDefault="000621C8" w:rsidP="000621C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Creșterea sumară anuală a indicelui prețurilor de consum și a ratei de creștere a productivității muncii la nivel național este de</w:t>
      </w:r>
      <w:r w:rsidR="00CA16F0">
        <w:rPr>
          <w:rFonts w:ascii="Times New Roman" w:hAnsi="Times New Roman" w:cs="Times New Roman"/>
          <w:sz w:val="28"/>
          <w:szCs w:val="28"/>
        </w:rPr>
        <w:t xml:space="preserve"> 9</w:t>
      </w:r>
      <w:r>
        <w:rPr>
          <w:rFonts w:ascii="Times New Roman" w:hAnsi="Times New Roman" w:cs="Times New Roman"/>
          <w:sz w:val="28"/>
          <w:szCs w:val="28"/>
        </w:rPr>
        <w:t>,</w:t>
      </w:r>
      <w:r w:rsidR="00CA16F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% (</w:t>
      </w:r>
      <w:r w:rsidR="00CA16F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,</w:t>
      </w:r>
      <w:r w:rsidR="00CA16F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% +</w:t>
      </w:r>
      <w:r w:rsidR="00CA16F0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sz w:val="28"/>
          <w:szCs w:val="28"/>
        </w:rPr>
        <w:t>,</w:t>
      </w:r>
      <w:r w:rsidR="00CA16F0">
        <w:rPr>
          <w:rFonts w:ascii="Times New Roman" w:hAnsi="Times New Roman" w:cs="Times New Roman"/>
          <w:sz w:val="28"/>
          <w:szCs w:val="28"/>
        </w:rPr>
        <w:t>0</w:t>
      </w:r>
      <w:r w:rsidR="002065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%).</w:t>
      </w:r>
    </w:p>
    <w:p w:rsidR="000621C8" w:rsidRDefault="000621C8" w:rsidP="000621C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Valoarea de calcul a cuantumului minim garantat reexaminat conform indicatorilor anului 201</w:t>
      </w:r>
      <w:r w:rsidR="00CA16F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constituie </w:t>
      </w:r>
      <w:r w:rsidR="0020653D">
        <w:rPr>
          <w:rFonts w:ascii="Times New Roman" w:hAnsi="Times New Roman" w:cs="Times New Roman"/>
          <w:sz w:val="28"/>
          <w:szCs w:val="28"/>
        </w:rPr>
        <w:t>2608,48</w:t>
      </w:r>
      <w:r w:rsidR="00C32D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lei (</w:t>
      </w:r>
      <w:r w:rsidR="00CA16F0">
        <w:rPr>
          <w:rFonts w:ascii="Times New Roman" w:hAnsi="Times New Roman" w:cs="Times New Roman"/>
          <w:sz w:val="28"/>
          <w:szCs w:val="28"/>
        </w:rPr>
        <w:t>2380</w:t>
      </w:r>
      <w:r w:rsidR="00C32D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x</w:t>
      </w:r>
      <w:r w:rsidR="00BE34E3">
        <w:rPr>
          <w:rFonts w:ascii="Times New Roman" w:hAnsi="Times New Roman" w:cs="Times New Roman"/>
          <w:sz w:val="28"/>
          <w:szCs w:val="28"/>
        </w:rPr>
        <w:t xml:space="preserve"> 1,096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0621C8" w:rsidRDefault="000621C8" w:rsidP="000621C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Reieșind din rezultatul obținut, </w:t>
      </w:r>
      <w:proofErr w:type="spellStart"/>
      <w:r>
        <w:rPr>
          <w:rFonts w:ascii="Times New Roman" w:hAnsi="Times New Roman" w:cs="Times New Roman"/>
          <w:sz w:val="28"/>
          <w:szCs w:val="28"/>
        </w:rPr>
        <w:t>începînd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1 mai 201</w:t>
      </w:r>
      <w:r w:rsidR="00C32D1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, cuantumul minim garantat al salariului în sectorul real se propune să fie stabilit în mărime de </w:t>
      </w:r>
      <w:r w:rsidR="0020653D">
        <w:rPr>
          <w:rFonts w:ascii="Times New Roman" w:hAnsi="Times New Roman" w:cs="Times New Roman"/>
          <w:sz w:val="28"/>
          <w:szCs w:val="28"/>
        </w:rPr>
        <w:t>15,44</w:t>
      </w:r>
      <w:r w:rsidR="00C32D1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lei pe oră sau </w:t>
      </w:r>
      <w:r w:rsidR="0020653D">
        <w:rPr>
          <w:rFonts w:ascii="Times New Roman" w:hAnsi="Times New Roman" w:cs="Times New Roman"/>
          <w:sz w:val="28"/>
          <w:szCs w:val="28"/>
        </w:rPr>
        <w:t xml:space="preserve">2610 </w:t>
      </w:r>
      <w:r>
        <w:rPr>
          <w:rFonts w:ascii="Times New Roman" w:hAnsi="Times New Roman" w:cs="Times New Roman"/>
          <w:sz w:val="28"/>
          <w:szCs w:val="28"/>
        </w:rPr>
        <w:t>lei pe lună.</w:t>
      </w:r>
    </w:p>
    <w:p w:rsidR="000621C8" w:rsidRDefault="000621C8" w:rsidP="000621C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0621C8" w:rsidRDefault="000621C8" w:rsidP="000621C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621C8" w:rsidRDefault="000621C8" w:rsidP="000621C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621C8" w:rsidRPr="004473D9" w:rsidRDefault="0020653D" w:rsidP="000621C8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621C8">
        <w:rPr>
          <w:rFonts w:ascii="Times New Roman" w:hAnsi="Times New Roman" w:cs="Times New Roman"/>
          <w:sz w:val="28"/>
          <w:szCs w:val="28"/>
        </w:rPr>
        <w:t xml:space="preserve">Ministru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Svetlana CEBOTARI</w:t>
      </w:r>
    </w:p>
    <w:p w:rsidR="00C01295" w:rsidRDefault="00C01295"/>
    <w:sectPr w:rsidR="00C01295" w:rsidSect="004473D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B3BED"/>
    <w:multiLevelType w:val="hybridMultilevel"/>
    <w:tmpl w:val="5EB4B120"/>
    <w:lvl w:ilvl="0" w:tplc="BD40ECA0">
      <w:numFmt w:val="bullet"/>
      <w:lvlText w:val="-"/>
      <w:lvlJc w:val="left"/>
      <w:pPr>
        <w:ind w:left="768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1C8"/>
    <w:rsid w:val="000621C8"/>
    <w:rsid w:val="0020653D"/>
    <w:rsid w:val="00330738"/>
    <w:rsid w:val="00BE34E3"/>
    <w:rsid w:val="00C01295"/>
    <w:rsid w:val="00C32D1F"/>
    <w:rsid w:val="00CA1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21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21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Asistent Social</dc:creator>
  <cp:lastModifiedBy>Ana Bucur</cp:lastModifiedBy>
  <cp:revision>2</cp:revision>
  <dcterms:created xsi:type="dcterms:W3CDTF">2018-03-26T15:10:00Z</dcterms:created>
  <dcterms:modified xsi:type="dcterms:W3CDTF">2018-03-26T15:10:00Z</dcterms:modified>
</cp:coreProperties>
</file>