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9B" w:rsidRPr="00F35B55" w:rsidRDefault="00364A9B" w:rsidP="00364A9B">
      <w:pPr>
        <w:pStyle w:val="BodyText"/>
        <w:jc w:val="right"/>
        <w:rPr>
          <w:rFonts w:ascii="Times New Roman" w:hAnsi="Times New Roman"/>
          <w:b w:val="0"/>
          <w:sz w:val="26"/>
          <w:szCs w:val="26"/>
          <w:lang w:val="ro-MD"/>
        </w:rPr>
      </w:pPr>
      <w:r w:rsidRPr="00400E98">
        <w:rPr>
          <w:rFonts w:ascii="Times New Roman" w:hAnsi="Times New Roman"/>
          <w:b w:val="0"/>
          <w:sz w:val="20"/>
          <w:lang w:val="ro-MD"/>
        </w:rPr>
        <w:t>proiect</w:t>
      </w:r>
    </w:p>
    <w:p w:rsidR="00364A9B" w:rsidRDefault="00364A9B" w:rsidP="00364A9B">
      <w:pPr>
        <w:pStyle w:val="BodyText"/>
        <w:rPr>
          <w:rFonts w:ascii="Times New Roman" w:hAnsi="Times New Roman"/>
          <w:sz w:val="26"/>
          <w:szCs w:val="26"/>
          <w:lang w:val="ro-MD"/>
        </w:rPr>
      </w:pPr>
    </w:p>
    <w:p w:rsidR="00364A9B" w:rsidRPr="00F35B55" w:rsidRDefault="00364A9B" w:rsidP="00364A9B">
      <w:pPr>
        <w:pStyle w:val="BodyText"/>
        <w:rPr>
          <w:rFonts w:ascii="Times New Roman" w:hAnsi="Times New Roman"/>
          <w:sz w:val="26"/>
          <w:szCs w:val="26"/>
          <w:lang w:val="ro-MD"/>
        </w:rPr>
      </w:pPr>
    </w:p>
    <w:p w:rsidR="00364A9B" w:rsidRPr="00F35B55" w:rsidRDefault="00364A9B" w:rsidP="00364A9B">
      <w:pPr>
        <w:pStyle w:val="BodyText"/>
        <w:rPr>
          <w:rFonts w:ascii="Times New Roman" w:hAnsi="Times New Roman"/>
          <w:sz w:val="26"/>
          <w:szCs w:val="26"/>
          <w:lang w:val="ro-MD"/>
        </w:rPr>
      </w:pPr>
      <w:r w:rsidRPr="00F35B55">
        <w:rPr>
          <w:rFonts w:ascii="Times New Roman" w:hAnsi="Times New Roman"/>
          <w:sz w:val="26"/>
          <w:szCs w:val="26"/>
          <w:lang w:val="ro-MD"/>
        </w:rPr>
        <w:t>G U V E R N U L  R E P U B L I C I I  M O L D O V A</w:t>
      </w:r>
    </w:p>
    <w:p w:rsidR="00364A9B" w:rsidRPr="00F35B55" w:rsidRDefault="00364A9B" w:rsidP="00364A9B">
      <w:pPr>
        <w:pStyle w:val="BodyText"/>
        <w:jc w:val="left"/>
        <w:rPr>
          <w:rFonts w:ascii="Arial" w:hAnsi="Arial"/>
          <w:b w:val="0"/>
          <w:sz w:val="26"/>
          <w:szCs w:val="26"/>
          <w:lang w:val="ro-MD"/>
        </w:rPr>
      </w:pPr>
    </w:p>
    <w:p w:rsidR="00364A9B" w:rsidRPr="00F35B55" w:rsidRDefault="00364A9B" w:rsidP="00364A9B">
      <w:pPr>
        <w:pStyle w:val="BodyText"/>
        <w:rPr>
          <w:rFonts w:ascii="Times New Roman" w:hAnsi="Times New Roman"/>
          <w:sz w:val="26"/>
          <w:szCs w:val="26"/>
          <w:lang w:val="ro-MD"/>
        </w:rPr>
      </w:pPr>
      <w:r w:rsidRPr="00F35B55">
        <w:rPr>
          <w:rFonts w:ascii="Times New Roman" w:hAnsi="Times New Roman"/>
          <w:sz w:val="26"/>
          <w:szCs w:val="26"/>
          <w:lang w:val="ro-MD"/>
        </w:rPr>
        <w:t xml:space="preserve">H O T Ă R Î R E  nr._____ </w:t>
      </w:r>
    </w:p>
    <w:p w:rsidR="00364A9B" w:rsidRPr="00F35B55" w:rsidRDefault="00364A9B" w:rsidP="00364A9B">
      <w:pPr>
        <w:pStyle w:val="BodyText"/>
        <w:rPr>
          <w:rFonts w:ascii="Times New Roman" w:hAnsi="Times New Roman"/>
          <w:sz w:val="26"/>
          <w:szCs w:val="26"/>
          <w:lang w:val="ro-MD"/>
        </w:rPr>
      </w:pPr>
    </w:p>
    <w:p w:rsidR="00364A9B" w:rsidRPr="00F35B55" w:rsidRDefault="00364A9B" w:rsidP="00364A9B">
      <w:pPr>
        <w:pStyle w:val="BodyText"/>
        <w:rPr>
          <w:rFonts w:ascii="Times New Roman" w:hAnsi="Times New Roman"/>
          <w:sz w:val="26"/>
          <w:szCs w:val="26"/>
          <w:lang w:val="ro-MD"/>
        </w:rPr>
      </w:pPr>
      <w:r>
        <w:rPr>
          <w:rFonts w:ascii="Times New Roman" w:hAnsi="Times New Roman"/>
          <w:sz w:val="26"/>
          <w:szCs w:val="26"/>
          <w:lang w:val="ro-MD"/>
        </w:rPr>
        <w:t>din ___ __________2018</w:t>
      </w:r>
    </w:p>
    <w:p w:rsidR="00364A9B" w:rsidRPr="00F35B55" w:rsidRDefault="00364A9B" w:rsidP="00364A9B">
      <w:pPr>
        <w:pStyle w:val="BodyText"/>
        <w:rPr>
          <w:rFonts w:ascii="Times New Roman" w:hAnsi="Times New Roman"/>
          <w:sz w:val="26"/>
          <w:szCs w:val="26"/>
          <w:lang w:val="ro-MD"/>
        </w:rPr>
      </w:pPr>
      <w:r>
        <w:rPr>
          <w:rFonts w:ascii="Times New Roman" w:hAnsi="Times New Roman"/>
          <w:sz w:val="26"/>
          <w:szCs w:val="26"/>
          <w:lang w:val="ro-MD"/>
        </w:rPr>
        <w:t>mun</w:t>
      </w:r>
      <w:r w:rsidRPr="00F35B55">
        <w:rPr>
          <w:rFonts w:ascii="Times New Roman" w:hAnsi="Times New Roman"/>
          <w:sz w:val="26"/>
          <w:szCs w:val="26"/>
          <w:lang w:val="ro-MD"/>
        </w:rPr>
        <w:t>. Chişinău</w:t>
      </w:r>
    </w:p>
    <w:p w:rsidR="00364A9B" w:rsidRPr="00F35B55" w:rsidRDefault="00364A9B" w:rsidP="00364A9B">
      <w:pPr>
        <w:pStyle w:val="BodyText"/>
        <w:jc w:val="both"/>
        <w:rPr>
          <w:rFonts w:ascii="Arial" w:hAnsi="Arial"/>
          <w:sz w:val="26"/>
          <w:szCs w:val="26"/>
          <w:lang w:val="ro-MD"/>
        </w:rPr>
      </w:pPr>
    </w:p>
    <w:p w:rsidR="00364A9B" w:rsidRPr="00F35B55" w:rsidRDefault="00364A9B" w:rsidP="00364A9B">
      <w:pPr>
        <w:ind w:left="360"/>
        <w:jc w:val="center"/>
        <w:rPr>
          <w:sz w:val="26"/>
          <w:szCs w:val="26"/>
          <w:lang w:val="ro-MD"/>
        </w:rPr>
      </w:pPr>
    </w:p>
    <w:p w:rsidR="00BE33DD" w:rsidRPr="00BE33DD" w:rsidRDefault="00364A9B" w:rsidP="00BE33DD">
      <w:pPr>
        <w:pStyle w:val="tt"/>
        <w:rPr>
          <w:sz w:val="26"/>
          <w:szCs w:val="26"/>
          <w:lang w:val="ro-MD"/>
        </w:rPr>
      </w:pPr>
      <w:r w:rsidRPr="00F35B55">
        <w:rPr>
          <w:sz w:val="26"/>
          <w:szCs w:val="26"/>
          <w:lang w:val="ro-MD"/>
        </w:rPr>
        <w:t xml:space="preserve">Cu privire la </w:t>
      </w:r>
      <w:r w:rsidRPr="00AD216D">
        <w:rPr>
          <w:sz w:val="26"/>
          <w:szCs w:val="26"/>
          <w:lang w:val="ro-MD"/>
        </w:rPr>
        <w:t xml:space="preserve">transmiterea </w:t>
      </w:r>
      <w:r w:rsidR="00BE33DD" w:rsidRPr="00BE33DD">
        <w:rPr>
          <w:sz w:val="26"/>
          <w:szCs w:val="26"/>
          <w:lang w:val="ro-MD"/>
        </w:rPr>
        <w:t xml:space="preserve"> şi schimbarea</w:t>
      </w:r>
    </w:p>
    <w:p w:rsidR="00364A9B" w:rsidRPr="00BE33DD" w:rsidRDefault="00BE33DD" w:rsidP="00BE33DD">
      <w:pPr>
        <w:pStyle w:val="BodyTextIndent"/>
        <w:rPr>
          <w:b/>
          <w:bCs/>
          <w:sz w:val="26"/>
          <w:szCs w:val="26"/>
          <w:lang w:val="ro-MD" w:eastAsia="en-GB"/>
        </w:rPr>
      </w:pPr>
      <w:r w:rsidRPr="00BE33DD">
        <w:rPr>
          <w:b/>
          <w:bCs/>
          <w:sz w:val="26"/>
          <w:szCs w:val="26"/>
          <w:lang w:val="ro-MD" w:eastAsia="en-GB"/>
        </w:rPr>
        <w:t xml:space="preserve">categoriei de destinaţie a </w:t>
      </w:r>
      <w:r w:rsidR="00364A9B" w:rsidRPr="00BE33DD">
        <w:rPr>
          <w:b/>
          <w:bCs/>
          <w:sz w:val="26"/>
          <w:szCs w:val="26"/>
          <w:lang w:val="ro-MD" w:eastAsia="en-GB"/>
        </w:rPr>
        <w:t>unui teren</w:t>
      </w:r>
    </w:p>
    <w:p w:rsidR="00414507" w:rsidRDefault="00414507" w:rsidP="00364A9B">
      <w:pPr>
        <w:pStyle w:val="BodyTextIndent"/>
        <w:rPr>
          <w:b/>
          <w:sz w:val="26"/>
          <w:szCs w:val="26"/>
          <w:lang w:val="ro-MD"/>
        </w:rPr>
      </w:pPr>
    </w:p>
    <w:p w:rsidR="00DA6E58" w:rsidRDefault="00364A9B" w:rsidP="00953198">
      <w:pPr>
        <w:pStyle w:val="BodyTextIndent"/>
        <w:spacing w:before="240"/>
        <w:ind w:firstLine="360"/>
        <w:jc w:val="both"/>
        <w:rPr>
          <w:sz w:val="26"/>
          <w:szCs w:val="26"/>
          <w:lang w:val="ro-MD"/>
        </w:rPr>
      </w:pPr>
      <w:r w:rsidRPr="00F35B55">
        <w:rPr>
          <w:sz w:val="26"/>
          <w:szCs w:val="26"/>
          <w:lang w:val="ro-MD"/>
        </w:rPr>
        <w:t xml:space="preserve">În </w:t>
      </w:r>
      <w:r w:rsidR="00414507">
        <w:rPr>
          <w:sz w:val="26"/>
          <w:szCs w:val="26"/>
          <w:lang w:val="ro-MD"/>
        </w:rPr>
        <w:t xml:space="preserve">temeiul art.1 alin.(2) lit.j) din Legea nr.26 din 04 martie 2010 </w:t>
      </w:r>
      <w:r w:rsidR="00414507" w:rsidRPr="00414507">
        <w:rPr>
          <w:sz w:val="26"/>
          <w:szCs w:val="26"/>
          <w:lang w:val="ro-MD"/>
        </w:rPr>
        <w:t xml:space="preserve">privind Zona Economică Liberă “Bălţi” </w:t>
      </w:r>
      <w:r w:rsidR="00414507" w:rsidRPr="00F35B55">
        <w:rPr>
          <w:sz w:val="26"/>
          <w:szCs w:val="26"/>
          <w:lang w:val="ro-MD"/>
        </w:rPr>
        <w:t>(Monitorul Oficial al Republicii Moldova, 20</w:t>
      </w:r>
      <w:r w:rsidR="00414507">
        <w:rPr>
          <w:sz w:val="26"/>
          <w:szCs w:val="26"/>
          <w:lang w:val="ro-MD"/>
        </w:rPr>
        <w:t>10</w:t>
      </w:r>
      <w:r w:rsidR="00414507" w:rsidRPr="00F35B55">
        <w:rPr>
          <w:sz w:val="26"/>
          <w:szCs w:val="26"/>
          <w:lang w:val="ro-MD"/>
        </w:rPr>
        <w:t>, nr.</w:t>
      </w:r>
      <w:r w:rsidR="00414507">
        <w:rPr>
          <w:sz w:val="26"/>
          <w:szCs w:val="26"/>
          <w:lang w:val="ro-MD"/>
        </w:rPr>
        <w:t>39-40</w:t>
      </w:r>
      <w:r w:rsidR="00414507" w:rsidRPr="00F35B55">
        <w:rPr>
          <w:sz w:val="26"/>
          <w:szCs w:val="26"/>
          <w:lang w:val="ro-MD"/>
        </w:rPr>
        <w:t>, art.</w:t>
      </w:r>
      <w:r w:rsidR="00414507">
        <w:rPr>
          <w:sz w:val="26"/>
          <w:szCs w:val="26"/>
          <w:lang w:val="ro-MD"/>
        </w:rPr>
        <w:t>105</w:t>
      </w:r>
      <w:r w:rsidR="00414507" w:rsidRPr="00F35B55">
        <w:rPr>
          <w:sz w:val="26"/>
          <w:szCs w:val="26"/>
          <w:lang w:val="ro-MD"/>
        </w:rPr>
        <w:t>)</w:t>
      </w:r>
      <w:r w:rsidR="00414507">
        <w:rPr>
          <w:sz w:val="26"/>
          <w:szCs w:val="26"/>
          <w:lang w:val="ro-MD"/>
        </w:rPr>
        <w:t xml:space="preserve"> cu modificările și completările ulterioare, </w:t>
      </w:r>
      <w:r w:rsidR="00F271AD" w:rsidRPr="00F271AD">
        <w:rPr>
          <w:sz w:val="26"/>
          <w:szCs w:val="26"/>
          <w:lang w:val="ro-MD"/>
        </w:rPr>
        <w:t xml:space="preserve">art.8, 15, 71 din </w:t>
      </w:r>
      <w:hyperlink r:id="rId7" w:history="1">
        <w:r w:rsidR="00F271AD" w:rsidRPr="00F271AD">
          <w:rPr>
            <w:sz w:val="26"/>
            <w:szCs w:val="26"/>
            <w:lang w:val="ro-MD"/>
          </w:rPr>
          <w:t>Codul funciar nr.828-XII din 25 decembrie 1991</w:t>
        </w:r>
      </w:hyperlink>
      <w:r w:rsidR="00F271AD" w:rsidRPr="00F271AD">
        <w:rPr>
          <w:sz w:val="26"/>
          <w:szCs w:val="26"/>
          <w:lang w:val="ro-MD"/>
        </w:rPr>
        <w:t xml:space="preserve"> (republicat în Monitorul Oficial al Republicii Moldova, 2001, nr.107, art.817), cu modificările şi completările ulterioare,</w:t>
      </w:r>
      <w:r w:rsidR="00E34A37">
        <w:rPr>
          <w:sz w:val="26"/>
          <w:szCs w:val="26"/>
          <w:lang w:val="ro-MD"/>
        </w:rPr>
        <w:t xml:space="preserve">art.14 alin.(1) lit.d) din </w:t>
      </w:r>
      <w:r w:rsidR="00E34A37" w:rsidRPr="00F35B55">
        <w:rPr>
          <w:sz w:val="26"/>
          <w:szCs w:val="26"/>
          <w:lang w:val="ro-MD"/>
        </w:rPr>
        <w:t>Leg</w:t>
      </w:r>
      <w:r w:rsidR="00E34A37">
        <w:rPr>
          <w:sz w:val="26"/>
          <w:szCs w:val="26"/>
          <w:lang w:val="ro-MD"/>
        </w:rPr>
        <w:t>ea</w:t>
      </w:r>
      <w:r w:rsidR="00E34A37" w:rsidRPr="00F35B55">
        <w:rPr>
          <w:sz w:val="26"/>
          <w:szCs w:val="26"/>
          <w:lang w:val="ro-MD"/>
        </w:rPr>
        <w:t xml:space="preserve"> nr.121-XVI din 4 mai 2007 privind administrarea şi deetatizarea proprietăţii publice (Monitorul Oficial al Republicii Moldova, 2007, nr.90-93, art.401),</w:t>
      </w:r>
      <w:r w:rsidR="00DA0043" w:rsidRPr="00DA0043">
        <w:rPr>
          <w:sz w:val="26"/>
          <w:szCs w:val="26"/>
          <w:lang w:val="ro-MD"/>
        </w:rPr>
        <w:t xml:space="preserve"> </w:t>
      </w:r>
      <w:r w:rsidR="00DA0043">
        <w:rPr>
          <w:sz w:val="26"/>
          <w:szCs w:val="26"/>
          <w:lang w:val="ro-MD"/>
        </w:rPr>
        <w:t xml:space="preserve">cu modificările și completările ulterioare, art.12 alin.(4) din Legea </w:t>
      </w:r>
      <w:r w:rsidR="00DA0043" w:rsidRPr="00DA0043">
        <w:rPr>
          <w:sz w:val="26"/>
          <w:szCs w:val="26"/>
          <w:lang w:val="ro-MD"/>
        </w:rPr>
        <w:t>nr. 1308-XIII  din  25</w:t>
      </w:r>
      <w:r w:rsidR="00D51DEC">
        <w:rPr>
          <w:sz w:val="26"/>
          <w:szCs w:val="26"/>
          <w:lang w:val="ro-MD"/>
        </w:rPr>
        <w:t xml:space="preserve"> iulie </w:t>
      </w:r>
      <w:r w:rsidR="00DA0043" w:rsidRPr="00DA0043">
        <w:rPr>
          <w:sz w:val="26"/>
          <w:szCs w:val="26"/>
          <w:lang w:val="ro-MD"/>
        </w:rPr>
        <w:t>1997 privind preţul normativ şi modul de vînzare-cumpărare a pămîntului</w:t>
      </w:r>
      <w:r w:rsidR="00DA0043">
        <w:rPr>
          <w:sz w:val="26"/>
          <w:szCs w:val="26"/>
          <w:lang w:val="ro-MD"/>
        </w:rPr>
        <w:t xml:space="preserve"> (republicat </w:t>
      </w:r>
      <w:r w:rsidR="00DA0043" w:rsidRPr="00F35B55">
        <w:rPr>
          <w:sz w:val="26"/>
          <w:szCs w:val="26"/>
          <w:lang w:val="ro-MD"/>
        </w:rPr>
        <w:t>Monitorul Oficial al Republicii Moldova, 200</w:t>
      </w:r>
      <w:r w:rsidR="00DA0043">
        <w:rPr>
          <w:sz w:val="26"/>
          <w:szCs w:val="26"/>
          <w:lang w:val="ro-MD"/>
        </w:rPr>
        <w:t>1</w:t>
      </w:r>
      <w:r w:rsidR="00DA0043" w:rsidRPr="00F35B55">
        <w:rPr>
          <w:sz w:val="26"/>
          <w:szCs w:val="26"/>
          <w:lang w:val="ro-MD"/>
        </w:rPr>
        <w:t>, nr.</w:t>
      </w:r>
      <w:r w:rsidR="00DA0043">
        <w:rPr>
          <w:sz w:val="26"/>
          <w:szCs w:val="26"/>
          <w:lang w:val="ro-MD"/>
        </w:rPr>
        <w:t>147-149</w:t>
      </w:r>
      <w:r w:rsidR="00DA0043" w:rsidRPr="00F35B55">
        <w:rPr>
          <w:sz w:val="26"/>
          <w:szCs w:val="26"/>
          <w:lang w:val="ro-MD"/>
        </w:rPr>
        <w:t>, art.</w:t>
      </w:r>
      <w:r w:rsidR="00DA0043">
        <w:rPr>
          <w:sz w:val="26"/>
          <w:szCs w:val="26"/>
          <w:lang w:val="ro-MD"/>
        </w:rPr>
        <w:t>1161</w:t>
      </w:r>
      <w:r w:rsidR="00DA0043" w:rsidRPr="00F35B55">
        <w:rPr>
          <w:sz w:val="26"/>
          <w:szCs w:val="26"/>
          <w:lang w:val="ro-MD"/>
        </w:rPr>
        <w:t>),</w:t>
      </w:r>
      <w:r w:rsidR="00DA0043" w:rsidRPr="00DA0043">
        <w:rPr>
          <w:sz w:val="26"/>
          <w:szCs w:val="26"/>
          <w:lang w:val="ro-MD"/>
        </w:rPr>
        <w:t xml:space="preserve"> </w:t>
      </w:r>
      <w:r w:rsidR="00DA0043">
        <w:rPr>
          <w:sz w:val="26"/>
          <w:szCs w:val="26"/>
          <w:lang w:val="ro-MD"/>
        </w:rPr>
        <w:t xml:space="preserve">cu modificările și completările ulterioare, </w:t>
      </w:r>
      <w:r w:rsidR="00D178CC">
        <w:rPr>
          <w:sz w:val="26"/>
          <w:szCs w:val="26"/>
          <w:lang w:val="ro-MD"/>
        </w:rPr>
        <w:t>art.2 alin.(5) din Legea</w:t>
      </w:r>
      <w:r w:rsidR="00D178CC" w:rsidRPr="00D178CC">
        <w:rPr>
          <w:sz w:val="26"/>
          <w:szCs w:val="26"/>
          <w:lang w:val="ro-MD"/>
        </w:rPr>
        <w:t xml:space="preserve"> nr. 91-XVI  din  05.04.2007</w:t>
      </w:r>
      <w:r w:rsidR="00D178CC">
        <w:rPr>
          <w:sz w:val="26"/>
          <w:szCs w:val="26"/>
          <w:lang w:val="ro-MD"/>
        </w:rPr>
        <w:t xml:space="preserve"> </w:t>
      </w:r>
      <w:r w:rsidR="00D178CC" w:rsidRPr="00D178CC">
        <w:rPr>
          <w:sz w:val="26"/>
          <w:szCs w:val="26"/>
          <w:lang w:val="ro-MD"/>
        </w:rPr>
        <w:t>privind terenurile proprietate publică şi delimitarea lor</w:t>
      </w:r>
      <w:r w:rsidR="00D178CC">
        <w:rPr>
          <w:sz w:val="26"/>
          <w:szCs w:val="26"/>
          <w:lang w:val="ro-MD"/>
        </w:rPr>
        <w:t xml:space="preserve"> </w:t>
      </w:r>
      <w:r w:rsidR="00D178CC" w:rsidRPr="00F35B55">
        <w:rPr>
          <w:sz w:val="26"/>
          <w:szCs w:val="26"/>
          <w:lang w:val="ro-MD"/>
        </w:rPr>
        <w:t>(Monitorul Oficial al Republicii Moldova, 20</w:t>
      </w:r>
      <w:r w:rsidR="00D178CC">
        <w:rPr>
          <w:sz w:val="26"/>
          <w:szCs w:val="26"/>
          <w:lang w:val="ro-MD"/>
        </w:rPr>
        <w:t>07</w:t>
      </w:r>
      <w:r w:rsidR="00D178CC" w:rsidRPr="00F35B55">
        <w:rPr>
          <w:sz w:val="26"/>
          <w:szCs w:val="26"/>
          <w:lang w:val="ro-MD"/>
        </w:rPr>
        <w:t>, nr.</w:t>
      </w:r>
      <w:r w:rsidR="00D178CC">
        <w:rPr>
          <w:sz w:val="26"/>
          <w:szCs w:val="26"/>
          <w:lang w:val="ro-MD"/>
        </w:rPr>
        <w:t>70-73</w:t>
      </w:r>
      <w:r w:rsidR="00D178CC" w:rsidRPr="00F35B55">
        <w:rPr>
          <w:sz w:val="26"/>
          <w:szCs w:val="26"/>
          <w:lang w:val="ro-MD"/>
        </w:rPr>
        <w:t>, art.</w:t>
      </w:r>
      <w:r w:rsidR="00D178CC">
        <w:rPr>
          <w:sz w:val="26"/>
          <w:szCs w:val="26"/>
          <w:lang w:val="ro-MD"/>
        </w:rPr>
        <w:t>316</w:t>
      </w:r>
      <w:r w:rsidR="00D178CC" w:rsidRPr="00F35B55">
        <w:rPr>
          <w:sz w:val="26"/>
          <w:szCs w:val="26"/>
          <w:lang w:val="ro-MD"/>
        </w:rPr>
        <w:t>)</w:t>
      </w:r>
      <w:r w:rsidR="00D178CC">
        <w:rPr>
          <w:sz w:val="26"/>
          <w:szCs w:val="26"/>
          <w:lang w:val="ro-MD"/>
        </w:rPr>
        <w:t xml:space="preserve"> cu modificările și completările ulterioare</w:t>
      </w:r>
      <w:r w:rsidR="00D178CC" w:rsidRPr="00D178CC">
        <w:rPr>
          <w:sz w:val="26"/>
          <w:szCs w:val="26"/>
          <w:lang w:val="ro-MD"/>
        </w:rPr>
        <w:t xml:space="preserve">, </w:t>
      </w:r>
      <w:r w:rsidRPr="00DA6E58">
        <w:rPr>
          <w:sz w:val="26"/>
          <w:szCs w:val="26"/>
          <w:lang w:val="ro-MD"/>
        </w:rPr>
        <w:t>Guvernul</w:t>
      </w:r>
    </w:p>
    <w:p w:rsidR="00364A9B" w:rsidRPr="00F35B55" w:rsidRDefault="00364A9B" w:rsidP="00953198">
      <w:pPr>
        <w:pStyle w:val="BodyTextIndent"/>
        <w:ind w:firstLine="360"/>
        <w:rPr>
          <w:sz w:val="26"/>
          <w:szCs w:val="26"/>
          <w:lang w:val="ro-MD"/>
        </w:rPr>
      </w:pPr>
      <w:r w:rsidRPr="00F35B55">
        <w:rPr>
          <w:b/>
          <w:sz w:val="26"/>
          <w:szCs w:val="26"/>
          <w:lang w:val="ro-MD"/>
        </w:rPr>
        <w:t>HOTĂRĂŞTE</w:t>
      </w:r>
      <w:r w:rsidRPr="00F35B55">
        <w:rPr>
          <w:sz w:val="26"/>
          <w:szCs w:val="26"/>
          <w:lang w:val="ro-MD"/>
        </w:rPr>
        <w:t>:</w:t>
      </w:r>
    </w:p>
    <w:p w:rsidR="00CE25E6" w:rsidRPr="003A378D" w:rsidRDefault="00CE25E6" w:rsidP="00BE33DD">
      <w:pPr>
        <w:pStyle w:val="ListParagraph"/>
        <w:numPr>
          <w:ilvl w:val="0"/>
          <w:numId w:val="1"/>
        </w:numPr>
        <w:ind w:left="426" w:firstLine="283"/>
        <w:jc w:val="both"/>
        <w:rPr>
          <w:sz w:val="26"/>
          <w:szCs w:val="26"/>
          <w:lang w:val="ro-MD"/>
        </w:rPr>
      </w:pPr>
      <w:r w:rsidRPr="003A378D">
        <w:rPr>
          <w:sz w:val="26"/>
          <w:szCs w:val="26"/>
          <w:lang w:val="ro-MD"/>
        </w:rPr>
        <w:t xml:space="preserve">Se transmite, cu titlu gratuit, </w:t>
      </w:r>
      <w:r w:rsidR="003A378D" w:rsidRPr="003A378D">
        <w:rPr>
          <w:sz w:val="26"/>
          <w:szCs w:val="26"/>
          <w:lang w:val="ro-MD"/>
        </w:rPr>
        <w:t xml:space="preserve">din administrarea Ministerului Educaţiei, Culturii şi Cercetării, </w:t>
      </w:r>
      <w:r w:rsidRPr="003A378D">
        <w:rPr>
          <w:sz w:val="26"/>
          <w:szCs w:val="26"/>
          <w:lang w:val="ro-MD"/>
        </w:rPr>
        <w:t xml:space="preserve">din gestiunea Universităţii de Stat „Bogdan Petriceicu Hajdeu”, în administrarea Zonei Economice Libere „Bălţi”, terenul </w:t>
      </w:r>
      <w:r w:rsidR="00754374">
        <w:rPr>
          <w:sz w:val="26"/>
          <w:szCs w:val="26"/>
          <w:lang w:val="ro-MD"/>
        </w:rPr>
        <w:t xml:space="preserve">cu destinația agricolă, </w:t>
      </w:r>
      <w:r w:rsidR="00285117">
        <w:rPr>
          <w:sz w:val="26"/>
          <w:szCs w:val="26"/>
          <w:lang w:val="ro-MD"/>
        </w:rPr>
        <w:t xml:space="preserve">atribuit la </w:t>
      </w:r>
      <w:r w:rsidRPr="003A378D">
        <w:rPr>
          <w:sz w:val="26"/>
          <w:szCs w:val="26"/>
          <w:lang w:val="ro-MD"/>
        </w:rPr>
        <w:t xml:space="preserve">domeniul public, proprietate publică a statului, </w:t>
      </w:r>
      <w:r w:rsidR="003A378D" w:rsidRPr="003A378D">
        <w:rPr>
          <w:sz w:val="26"/>
          <w:szCs w:val="26"/>
          <w:lang w:val="ro-MD"/>
        </w:rPr>
        <w:t xml:space="preserve"> cu suprafaţa de 23 ha, cu nr.cadastral 1720102001, amplasat în extravilanul satului Crihana Veche, raionul Cahul</w:t>
      </w:r>
      <w:r w:rsidRPr="003A378D">
        <w:rPr>
          <w:sz w:val="26"/>
          <w:szCs w:val="26"/>
          <w:lang w:val="ro-MD"/>
        </w:rPr>
        <w:t>.</w:t>
      </w:r>
    </w:p>
    <w:p w:rsidR="00D51DEC" w:rsidRPr="00B05F22" w:rsidRDefault="00AD29AF" w:rsidP="00BE33DD">
      <w:pPr>
        <w:pStyle w:val="ListParagraph"/>
        <w:numPr>
          <w:ilvl w:val="0"/>
          <w:numId w:val="1"/>
        </w:numPr>
        <w:ind w:left="426" w:firstLine="283"/>
        <w:jc w:val="both"/>
        <w:rPr>
          <w:sz w:val="26"/>
          <w:szCs w:val="26"/>
          <w:lang w:val="ro-MD"/>
        </w:rPr>
      </w:pPr>
      <w:r w:rsidRPr="00B05F22">
        <w:rPr>
          <w:sz w:val="26"/>
          <w:szCs w:val="26"/>
          <w:lang w:val="ro-MD"/>
        </w:rPr>
        <w:t>Se atri</w:t>
      </w:r>
      <w:r w:rsidR="00B05F22" w:rsidRPr="00B05F22">
        <w:rPr>
          <w:sz w:val="26"/>
          <w:szCs w:val="26"/>
          <w:lang w:val="ro-MD"/>
        </w:rPr>
        <w:t>buie la domeniul privat</w:t>
      </w:r>
      <w:r w:rsidR="00F9123C">
        <w:rPr>
          <w:sz w:val="26"/>
          <w:szCs w:val="26"/>
          <w:lang w:val="ro-MD"/>
        </w:rPr>
        <w:t>,</w:t>
      </w:r>
      <w:r w:rsidR="00B05F22" w:rsidRPr="00B05F22">
        <w:rPr>
          <w:sz w:val="26"/>
          <w:szCs w:val="26"/>
          <w:lang w:val="ro-MD"/>
        </w:rPr>
        <w:t xml:space="preserve"> </w:t>
      </w:r>
      <w:r w:rsidR="00B05F22">
        <w:rPr>
          <w:sz w:val="26"/>
          <w:szCs w:val="26"/>
          <w:lang w:val="ro-MD"/>
        </w:rPr>
        <w:t xml:space="preserve">proprietate </w:t>
      </w:r>
      <w:r w:rsidR="00F9123C">
        <w:rPr>
          <w:sz w:val="26"/>
          <w:szCs w:val="26"/>
          <w:lang w:val="ro-MD"/>
        </w:rPr>
        <w:t xml:space="preserve">publică a </w:t>
      </w:r>
      <w:r w:rsidR="00B05F22">
        <w:rPr>
          <w:sz w:val="26"/>
          <w:szCs w:val="26"/>
          <w:lang w:val="ro-MD"/>
        </w:rPr>
        <w:t>stat</w:t>
      </w:r>
      <w:r w:rsidR="00F9123C">
        <w:rPr>
          <w:sz w:val="26"/>
          <w:szCs w:val="26"/>
          <w:lang w:val="ro-MD"/>
        </w:rPr>
        <w:t>ului</w:t>
      </w:r>
      <w:r w:rsidRPr="00B05F22">
        <w:rPr>
          <w:sz w:val="26"/>
          <w:szCs w:val="26"/>
          <w:lang w:val="ro-MD"/>
        </w:rPr>
        <w:t xml:space="preserve"> </w:t>
      </w:r>
      <w:r w:rsidR="00B05F22" w:rsidRPr="00B05F22">
        <w:rPr>
          <w:sz w:val="26"/>
          <w:szCs w:val="26"/>
          <w:lang w:val="ro-MD"/>
        </w:rPr>
        <w:t xml:space="preserve">și </w:t>
      </w:r>
      <w:r w:rsidR="00B05F22">
        <w:rPr>
          <w:sz w:val="26"/>
          <w:szCs w:val="26"/>
          <w:lang w:val="ro-MD"/>
        </w:rPr>
        <w:t>s</w:t>
      </w:r>
      <w:r w:rsidR="00D51DEC" w:rsidRPr="00D51DEC">
        <w:rPr>
          <w:sz w:val="26"/>
          <w:szCs w:val="26"/>
          <w:lang w:val="ro-MD"/>
        </w:rPr>
        <w:t>e schimbă categoria de destinaţie a terenu</w:t>
      </w:r>
      <w:r w:rsidR="00B05F22">
        <w:rPr>
          <w:sz w:val="26"/>
          <w:szCs w:val="26"/>
          <w:lang w:val="ro-MD"/>
        </w:rPr>
        <w:t>lui</w:t>
      </w:r>
      <w:r w:rsidR="008C255B">
        <w:rPr>
          <w:sz w:val="26"/>
          <w:szCs w:val="26"/>
          <w:lang w:val="ro-MD"/>
        </w:rPr>
        <w:t>,</w:t>
      </w:r>
      <w:r w:rsidR="00D51DEC" w:rsidRPr="00D51DEC">
        <w:rPr>
          <w:sz w:val="26"/>
          <w:szCs w:val="26"/>
          <w:lang w:val="ro-MD"/>
        </w:rPr>
        <w:t xml:space="preserve"> menţionat la pct.1 </w:t>
      </w:r>
      <w:r w:rsidR="00F271AD">
        <w:rPr>
          <w:sz w:val="26"/>
          <w:szCs w:val="26"/>
          <w:lang w:val="ro-MD"/>
        </w:rPr>
        <w:t>din</w:t>
      </w:r>
      <w:r w:rsidR="00B05F22">
        <w:rPr>
          <w:sz w:val="26"/>
          <w:szCs w:val="26"/>
          <w:lang w:val="ro-MD"/>
        </w:rPr>
        <w:t xml:space="preserve"> prezenta hotărîrea</w:t>
      </w:r>
      <w:r w:rsidR="008C255B">
        <w:rPr>
          <w:sz w:val="26"/>
          <w:szCs w:val="26"/>
          <w:lang w:val="ro-MD"/>
        </w:rPr>
        <w:t>,</w:t>
      </w:r>
      <w:r w:rsidR="00B05F22">
        <w:rPr>
          <w:sz w:val="26"/>
          <w:szCs w:val="26"/>
          <w:lang w:val="ro-MD"/>
        </w:rPr>
        <w:t xml:space="preserve"> </w:t>
      </w:r>
      <w:r w:rsidR="00D51DEC" w:rsidRPr="00D51DEC">
        <w:rPr>
          <w:sz w:val="26"/>
          <w:szCs w:val="26"/>
          <w:lang w:val="ro-MD"/>
        </w:rPr>
        <w:t xml:space="preserve">cu trecerea în categoria de terenuri destinate </w:t>
      </w:r>
      <w:r w:rsidR="00D14FA8" w:rsidRPr="00D14FA8">
        <w:rPr>
          <w:sz w:val="26"/>
          <w:szCs w:val="26"/>
          <w:lang w:val="ro-MD"/>
        </w:rPr>
        <w:t>industriei, transporturilor, telecomunicaţiilor şi cu alte destinaţii speciale</w:t>
      </w:r>
      <w:r w:rsidR="00D51DEC" w:rsidRPr="00D51DEC">
        <w:rPr>
          <w:sz w:val="26"/>
          <w:szCs w:val="26"/>
          <w:lang w:val="ro-MD"/>
        </w:rPr>
        <w:t>.</w:t>
      </w:r>
    </w:p>
    <w:p w:rsidR="00D51DEC" w:rsidRPr="00D51DEC" w:rsidRDefault="00AD29AF" w:rsidP="00BE33DD">
      <w:pPr>
        <w:ind w:left="426" w:firstLine="283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4</w:t>
      </w:r>
      <w:r w:rsidR="00D51DEC" w:rsidRPr="00AD29AF">
        <w:rPr>
          <w:sz w:val="26"/>
          <w:szCs w:val="26"/>
          <w:lang w:val="ro-MD"/>
        </w:rPr>
        <w:t>. Ministerul Educației</w:t>
      </w:r>
      <w:r w:rsidR="008C255B">
        <w:rPr>
          <w:sz w:val="26"/>
          <w:szCs w:val="26"/>
          <w:lang w:val="ro-MD"/>
        </w:rPr>
        <w:t>,</w:t>
      </w:r>
      <w:r w:rsidR="008C255B" w:rsidRPr="008C255B">
        <w:rPr>
          <w:sz w:val="26"/>
          <w:szCs w:val="26"/>
          <w:lang w:val="ro-MD"/>
        </w:rPr>
        <w:t xml:space="preserve"> </w:t>
      </w:r>
      <w:r w:rsidR="008C255B" w:rsidRPr="003A378D">
        <w:rPr>
          <w:sz w:val="26"/>
          <w:szCs w:val="26"/>
          <w:lang w:val="ro-MD"/>
        </w:rPr>
        <w:t>Culturii şi Cercetării</w:t>
      </w:r>
      <w:r w:rsidR="008C255B">
        <w:rPr>
          <w:sz w:val="26"/>
          <w:szCs w:val="26"/>
          <w:lang w:val="ro-MD"/>
        </w:rPr>
        <w:t xml:space="preserve">, în comun cu </w:t>
      </w:r>
      <w:r w:rsidR="008C255B" w:rsidRPr="00AD29AF">
        <w:rPr>
          <w:sz w:val="26"/>
          <w:szCs w:val="26"/>
          <w:lang w:val="ro-MD"/>
        </w:rPr>
        <w:t xml:space="preserve"> </w:t>
      </w:r>
      <w:r w:rsidR="008C255B" w:rsidRPr="003A378D">
        <w:rPr>
          <w:sz w:val="26"/>
          <w:szCs w:val="26"/>
          <w:lang w:val="ro-MD"/>
        </w:rPr>
        <w:t>administra</w:t>
      </w:r>
      <w:r w:rsidR="008C255B">
        <w:rPr>
          <w:sz w:val="26"/>
          <w:szCs w:val="26"/>
          <w:lang w:val="ro-MD"/>
        </w:rPr>
        <w:t>ția</w:t>
      </w:r>
      <w:r w:rsidR="008C255B" w:rsidRPr="003A378D">
        <w:rPr>
          <w:sz w:val="26"/>
          <w:szCs w:val="26"/>
          <w:lang w:val="ro-MD"/>
        </w:rPr>
        <w:t xml:space="preserve"> Zonei Economice Libere „Bălţi”</w:t>
      </w:r>
      <w:r w:rsidR="008C255B">
        <w:rPr>
          <w:sz w:val="26"/>
          <w:szCs w:val="26"/>
          <w:lang w:val="ro-MD"/>
        </w:rPr>
        <w:t xml:space="preserve">, </w:t>
      </w:r>
      <w:r w:rsidR="00F271AD">
        <w:rPr>
          <w:sz w:val="26"/>
          <w:szCs w:val="26"/>
          <w:lang w:val="ro-MD"/>
        </w:rPr>
        <w:t xml:space="preserve"> </w:t>
      </w:r>
      <w:r w:rsidR="008C255B" w:rsidRPr="008C255B">
        <w:rPr>
          <w:sz w:val="26"/>
          <w:szCs w:val="26"/>
          <w:lang w:val="ro-MD"/>
        </w:rPr>
        <w:t>va institui comisia de transmitere şi va asigura, în termen de 30 de zile, transmiterea bunului, în conformitate cu prevederile</w:t>
      </w:r>
      <w:r w:rsidR="00625E95" w:rsidRPr="00AD29AF">
        <w:rPr>
          <w:sz w:val="26"/>
          <w:szCs w:val="26"/>
          <w:lang w:val="ro-MD"/>
        </w:rPr>
        <w:t>Regulamentului cu privire la modul de transmitere, schimbare a destinaţiei şi schimb de terenuri</w:t>
      </w:r>
      <w:r w:rsidR="00D51DEC" w:rsidRPr="00AD29AF">
        <w:rPr>
          <w:sz w:val="26"/>
          <w:szCs w:val="26"/>
          <w:lang w:val="ro-MD"/>
        </w:rPr>
        <w:t>Hotărîr</w:t>
      </w:r>
      <w:r w:rsidR="00625E95" w:rsidRPr="00AD29AF">
        <w:rPr>
          <w:sz w:val="26"/>
          <w:szCs w:val="26"/>
          <w:lang w:val="ro-MD"/>
        </w:rPr>
        <w:t>ea</w:t>
      </w:r>
      <w:r w:rsidR="00D51DEC" w:rsidRPr="00AD29AF">
        <w:rPr>
          <w:sz w:val="26"/>
          <w:szCs w:val="26"/>
          <w:lang w:val="ro-MD"/>
        </w:rPr>
        <w:t xml:space="preserve"> Guvernului nr.1170 din 25 octombrie 2016</w:t>
      </w:r>
      <w:r w:rsidR="008C255B">
        <w:rPr>
          <w:sz w:val="26"/>
          <w:szCs w:val="26"/>
          <w:lang w:val="ro-MD"/>
        </w:rPr>
        <w:t>.</w:t>
      </w:r>
    </w:p>
    <w:p w:rsidR="00364A9B" w:rsidRDefault="00AD29AF" w:rsidP="00BE33DD">
      <w:pPr>
        <w:ind w:left="426" w:firstLine="283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5</w:t>
      </w:r>
      <w:r w:rsidR="00D51DEC" w:rsidRPr="00AD29AF">
        <w:rPr>
          <w:sz w:val="26"/>
          <w:szCs w:val="26"/>
          <w:lang w:val="ro-MD"/>
        </w:rPr>
        <w:t>. Modificarea documentaţiei cadastrale va fi asigurată de către titularul de drept, în conformitate cu prevederile prezentei hotărîri</w:t>
      </w:r>
      <w:r w:rsidR="00F271AD" w:rsidRPr="00F271AD">
        <w:rPr>
          <w:sz w:val="26"/>
          <w:szCs w:val="26"/>
          <w:lang w:val="ro-MD"/>
        </w:rPr>
        <w:t xml:space="preserve"> şi în modul stabilit de lege.</w:t>
      </w:r>
    </w:p>
    <w:p w:rsidR="008C255B" w:rsidRPr="00AD29AF" w:rsidRDefault="008C255B" w:rsidP="00BE33DD">
      <w:pPr>
        <w:ind w:left="426" w:firstLine="283"/>
        <w:rPr>
          <w:sz w:val="26"/>
          <w:szCs w:val="26"/>
          <w:lang w:val="ro-MD"/>
        </w:rPr>
      </w:pPr>
    </w:p>
    <w:p w:rsidR="00364A9B" w:rsidRPr="00F35B55" w:rsidRDefault="00364A9B" w:rsidP="00364A9B">
      <w:pPr>
        <w:rPr>
          <w:sz w:val="26"/>
          <w:szCs w:val="26"/>
          <w:lang w:val="ro-MD"/>
        </w:rPr>
      </w:pPr>
    </w:p>
    <w:p w:rsidR="00364A9B" w:rsidRPr="00F35B55" w:rsidRDefault="00364A9B" w:rsidP="008C255B">
      <w:pPr>
        <w:ind w:firstLine="360"/>
        <w:rPr>
          <w:b/>
          <w:sz w:val="26"/>
          <w:szCs w:val="26"/>
          <w:lang w:val="ro-MD"/>
        </w:rPr>
      </w:pPr>
      <w:r w:rsidRPr="00F35B55">
        <w:rPr>
          <w:b/>
          <w:sz w:val="26"/>
          <w:szCs w:val="26"/>
          <w:lang w:val="ro-MD"/>
        </w:rPr>
        <w:t>Prim</w:t>
      </w:r>
      <w:r w:rsidRPr="00F35B55">
        <w:rPr>
          <w:b/>
          <w:caps/>
          <w:sz w:val="26"/>
          <w:szCs w:val="26"/>
          <w:lang w:val="ro-MD"/>
        </w:rPr>
        <w:t>-</w:t>
      </w:r>
      <w:r w:rsidRPr="00F35B55">
        <w:rPr>
          <w:b/>
          <w:sz w:val="26"/>
          <w:szCs w:val="26"/>
          <w:lang w:val="ro-MD"/>
        </w:rPr>
        <w:t>ministru</w:t>
      </w:r>
      <w:r w:rsidRPr="00F35B55">
        <w:rPr>
          <w:b/>
          <w:caps/>
          <w:sz w:val="26"/>
          <w:szCs w:val="26"/>
          <w:lang w:val="ro-MD"/>
        </w:rPr>
        <w:tab/>
      </w:r>
      <w:r w:rsidRPr="00F35B55">
        <w:rPr>
          <w:b/>
          <w:caps/>
          <w:sz w:val="26"/>
          <w:szCs w:val="26"/>
          <w:lang w:val="ro-MD"/>
        </w:rPr>
        <w:tab/>
      </w:r>
      <w:r w:rsidRPr="00F35B55">
        <w:rPr>
          <w:b/>
          <w:caps/>
          <w:sz w:val="26"/>
          <w:szCs w:val="26"/>
          <w:lang w:val="ro-MD"/>
        </w:rPr>
        <w:tab/>
      </w:r>
      <w:r w:rsidRPr="00F35B55">
        <w:rPr>
          <w:b/>
          <w:caps/>
          <w:sz w:val="26"/>
          <w:szCs w:val="26"/>
          <w:lang w:val="ro-MD"/>
        </w:rPr>
        <w:tab/>
      </w:r>
      <w:r w:rsidR="008C255B">
        <w:rPr>
          <w:b/>
          <w:caps/>
          <w:sz w:val="26"/>
          <w:szCs w:val="26"/>
          <w:lang w:val="ro-MD"/>
        </w:rPr>
        <w:t xml:space="preserve">                                 </w:t>
      </w:r>
      <w:r w:rsidRPr="00F35B55">
        <w:rPr>
          <w:b/>
          <w:sz w:val="26"/>
          <w:szCs w:val="26"/>
          <w:lang w:val="ro-MD"/>
        </w:rPr>
        <w:tab/>
      </w:r>
      <w:r w:rsidR="00CA24F4">
        <w:rPr>
          <w:b/>
          <w:sz w:val="26"/>
          <w:szCs w:val="26"/>
          <w:lang w:val="ro-MD"/>
        </w:rPr>
        <w:t>Pavel FILIP</w:t>
      </w:r>
    </w:p>
    <w:p w:rsidR="00364A9B" w:rsidRPr="00F35B55" w:rsidRDefault="00364A9B" w:rsidP="00364A9B">
      <w:pPr>
        <w:tabs>
          <w:tab w:val="num" w:pos="851"/>
        </w:tabs>
        <w:ind w:firstLine="567"/>
        <w:rPr>
          <w:b/>
          <w:sz w:val="26"/>
          <w:szCs w:val="26"/>
          <w:lang w:val="ro-MD"/>
        </w:rPr>
      </w:pPr>
    </w:p>
    <w:p w:rsidR="00364A9B" w:rsidRPr="00F35B55" w:rsidRDefault="00364A9B" w:rsidP="00364A9B">
      <w:pPr>
        <w:ind w:left="360"/>
        <w:rPr>
          <w:sz w:val="26"/>
          <w:szCs w:val="26"/>
          <w:lang w:val="ro-MD"/>
        </w:rPr>
      </w:pPr>
      <w:r w:rsidRPr="00F35B55">
        <w:rPr>
          <w:sz w:val="26"/>
          <w:szCs w:val="26"/>
          <w:lang w:val="ro-MD"/>
        </w:rPr>
        <w:t>Contrasemnează :</w:t>
      </w:r>
    </w:p>
    <w:p w:rsidR="00364A9B" w:rsidRPr="00F35B55" w:rsidRDefault="00364A9B" w:rsidP="00364A9B">
      <w:pPr>
        <w:pStyle w:val="Heading1"/>
        <w:rPr>
          <w:sz w:val="26"/>
          <w:szCs w:val="26"/>
          <w:lang w:val="ro-MD"/>
        </w:rPr>
      </w:pPr>
      <w:r w:rsidRPr="00F35B55">
        <w:rPr>
          <w:sz w:val="26"/>
          <w:szCs w:val="26"/>
          <w:lang w:val="ro-MD"/>
        </w:rPr>
        <w:t>Ministrul economiei</w:t>
      </w:r>
      <w:r w:rsidR="00CA24F4">
        <w:rPr>
          <w:sz w:val="26"/>
          <w:szCs w:val="26"/>
          <w:lang w:val="ro-MD"/>
        </w:rPr>
        <w:t xml:space="preserve"> şi infrastructurii</w:t>
      </w:r>
      <w:r w:rsidRPr="00F35B55">
        <w:rPr>
          <w:sz w:val="26"/>
          <w:szCs w:val="26"/>
          <w:lang w:val="ro-MD"/>
        </w:rPr>
        <w:tab/>
      </w:r>
      <w:r w:rsidRPr="00F35B55">
        <w:rPr>
          <w:sz w:val="26"/>
          <w:szCs w:val="26"/>
          <w:lang w:val="ro-MD"/>
        </w:rPr>
        <w:tab/>
      </w:r>
      <w:r w:rsidRPr="00F35B55">
        <w:rPr>
          <w:sz w:val="26"/>
          <w:szCs w:val="26"/>
          <w:lang w:val="ro-MD"/>
        </w:rPr>
        <w:tab/>
      </w:r>
      <w:r w:rsidRPr="00F35B55">
        <w:rPr>
          <w:sz w:val="26"/>
          <w:szCs w:val="26"/>
          <w:lang w:val="ro-MD"/>
        </w:rPr>
        <w:tab/>
      </w:r>
      <w:r w:rsidRPr="00F35B55">
        <w:rPr>
          <w:sz w:val="26"/>
          <w:szCs w:val="26"/>
          <w:lang w:val="ro-MD"/>
        </w:rPr>
        <w:tab/>
      </w:r>
      <w:r w:rsidR="00CA24F4">
        <w:rPr>
          <w:sz w:val="26"/>
          <w:szCs w:val="26"/>
          <w:lang w:val="ro-MD"/>
        </w:rPr>
        <w:t>Chiril GABURICI</w:t>
      </w:r>
    </w:p>
    <w:p w:rsidR="00364A9B" w:rsidRDefault="00364A9B" w:rsidP="00364A9B">
      <w:pPr>
        <w:ind w:left="360"/>
        <w:rPr>
          <w:sz w:val="26"/>
          <w:szCs w:val="26"/>
          <w:lang w:val="ro-MD"/>
        </w:rPr>
      </w:pPr>
    </w:p>
    <w:p w:rsidR="00364A9B" w:rsidRPr="00F35B55" w:rsidRDefault="00364A9B" w:rsidP="00E01FA1">
      <w:pPr>
        <w:ind w:left="360"/>
        <w:rPr>
          <w:sz w:val="26"/>
          <w:szCs w:val="26"/>
          <w:lang w:val="ro-MD"/>
        </w:rPr>
      </w:pPr>
      <w:r w:rsidRPr="00F35B55">
        <w:rPr>
          <w:sz w:val="26"/>
          <w:szCs w:val="26"/>
          <w:lang w:val="ro-MD"/>
        </w:rPr>
        <w:t xml:space="preserve">Ministrul </w:t>
      </w:r>
      <w:r w:rsidR="00E01FA1" w:rsidRPr="00E01FA1">
        <w:rPr>
          <w:sz w:val="26"/>
          <w:szCs w:val="26"/>
          <w:lang w:val="ro-MD"/>
        </w:rPr>
        <w:t>educaţiei, culturii şi cercetării</w:t>
      </w:r>
      <w:r w:rsidRPr="00F35B55">
        <w:rPr>
          <w:sz w:val="26"/>
          <w:szCs w:val="26"/>
          <w:lang w:val="ro-MD"/>
        </w:rPr>
        <w:tab/>
      </w:r>
      <w:r w:rsidRPr="00F35B55">
        <w:rPr>
          <w:sz w:val="26"/>
          <w:szCs w:val="26"/>
          <w:lang w:val="ro-MD"/>
        </w:rPr>
        <w:tab/>
      </w:r>
      <w:r w:rsidRPr="00F35B55">
        <w:rPr>
          <w:sz w:val="26"/>
          <w:szCs w:val="26"/>
          <w:lang w:val="ro-MD"/>
        </w:rPr>
        <w:tab/>
      </w:r>
      <w:r w:rsidR="00E01FA1">
        <w:rPr>
          <w:sz w:val="26"/>
          <w:szCs w:val="26"/>
          <w:lang w:val="ro-MD"/>
        </w:rPr>
        <w:tab/>
        <w:t>Monica BABUC</w:t>
      </w:r>
    </w:p>
    <w:sectPr w:rsidR="00364A9B" w:rsidRPr="00F35B55" w:rsidSect="00BE33DD">
      <w:headerReference w:type="even" r:id="rId8"/>
      <w:headerReference w:type="default" r:id="rId9"/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5D2" w:rsidRDefault="007645D2">
      <w:r>
        <w:separator/>
      </w:r>
    </w:p>
  </w:endnote>
  <w:endnote w:type="continuationSeparator" w:id="0">
    <w:p w:rsidR="007645D2" w:rsidRDefault="0076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5D2" w:rsidRDefault="007645D2">
      <w:r>
        <w:separator/>
      </w:r>
    </w:p>
  </w:footnote>
  <w:footnote w:type="continuationSeparator" w:id="0">
    <w:p w:rsidR="007645D2" w:rsidRDefault="00764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FC" w:rsidRDefault="00D324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7AFC" w:rsidRDefault="007645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AFC" w:rsidRDefault="00D324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4E6">
      <w:rPr>
        <w:rStyle w:val="PageNumber"/>
        <w:noProof/>
      </w:rPr>
      <w:t>2</w:t>
    </w:r>
    <w:r>
      <w:rPr>
        <w:rStyle w:val="PageNumber"/>
      </w:rPr>
      <w:fldChar w:fldCharType="end"/>
    </w:r>
  </w:p>
  <w:p w:rsidR="00237AFC" w:rsidRDefault="007645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069E0"/>
    <w:multiLevelType w:val="hybridMultilevel"/>
    <w:tmpl w:val="DA3CD40C"/>
    <w:lvl w:ilvl="0" w:tplc="86C246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9B"/>
    <w:rsid w:val="0000278D"/>
    <w:rsid w:val="00024228"/>
    <w:rsid w:val="000C1792"/>
    <w:rsid w:val="00110064"/>
    <w:rsid w:val="00177BAD"/>
    <w:rsid w:val="0018009D"/>
    <w:rsid w:val="001D0706"/>
    <w:rsid w:val="002559F8"/>
    <w:rsid w:val="00285117"/>
    <w:rsid w:val="002C6D74"/>
    <w:rsid w:val="00364A9B"/>
    <w:rsid w:val="003A378D"/>
    <w:rsid w:val="003E0A2E"/>
    <w:rsid w:val="00414507"/>
    <w:rsid w:val="00423551"/>
    <w:rsid w:val="00464CD9"/>
    <w:rsid w:val="004E390E"/>
    <w:rsid w:val="0053600D"/>
    <w:rsid w:val="00625E95"/>
    <w:rsid w:val="006606C9"/>
    <w:rsid w:val="00754374"/>
    <w:rsid w:val="007645D2"/>
    <w:rsid w:val="007B14F9"/>
    <w:rsid w:val="0084012B"/>
    <w:rsid w:val="00855644"/>
    <w:rsid w:val="00884017"/>
    <w:rsid w:val="008C255B"/>
    <w:rsid w:val="00953198"/>
    <w:rsid w:val="00975599"/>
    <w:rsid w:val="009E24E6"/>
    <w:rsid w:val="00AD29AF"/>
    <w:rsid w:val="00AE3E7D"/>
    <w:rsid w:val="00B05F22"/>
    <w:rsid w:val="00BE33DD"/>
    <w:rsid w:val="00CA24F4"/>
    <w:rsid w:val="00CD61E9"/>
    <w:rsid w:val="00CE25E6"/>
    <w:rsid w:val="00D14FA8"/>
    <w:rsid w:val="00D178CC"/>
    <w:rsid w:val="00D32473"/>
    <w:rsid w:val="00D51DEC"/>
    <w:rsid w:val="00DA0043"/>
    <w:rsid w:val="00DA6E58"/>
    <w:rsid w:val="00E01FA1"/>
    <w:rsid w:val="00E34A37"/>
    <w:rsid w:val="00E57132"/>
    <w:rsid w:val="00EE5E30"/>
    <w:rsid w:val="00F271AD"/>
    <w:rsid w:val="00F75581"/>
    <w:rsid w:val="00F9123C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DFFFA-2F83-4D77-A352-9DB5DC03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ing1">
    <w:name w:val="heading 1"/>
    <w:basedOn w:val="Normal"/>
    <w:next w:val="Normal"/>
    <w:link w:val="Heading1Char"/>
    <w:qFormat/>
    <w:rsid w:val="00364A9B"/>
    <w:pPr>
      <w:keepNext/>
      <w:ind w:left="360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64A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4A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64A9B"/>
  </w:style>
  <w:style w:type="paragraph" w:styleId="BodyText">
    <w:name w:val="Body Text"/>
    <w:basedOn w:val="Normal"/>
    <w:link w:val="BodyTextChar"/>
    <w:rsid w:val="00364A9B"/>
    <w:pPr>
      <w:jc w:val="center"/>
    </w:pPr>
    <w:rPr>
      <w:rFonts w:ascii="Courier New" w:hAnsi="Courier New"/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64A9B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364A9B"/>
    <w:pPr>
      <w:ind w:left="360"/>
      <w:jc w:val="center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Strong">
    <w:name w:val="Strong"/>
    <w:basedOn w:val="DefaultParagraphFont"/>
    <w:qFormat/>
    <w:rsid w:val="00364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1DEC"/>
    <w:pPr>
      <w:ind w:firstLine="567"/>
      <w:jc w:val="both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A37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71AD"/>
    <w:rPr>
      <w:color w:val="0000FF"/>
      <w:u w:val="single"/>
    </w:rPr>
  </w:style>
  <w:style w:type="paragraph" w:customStyle="1" w:styleId="tt">
    <w:name w:val="tt"/>
    <w:basedOn w:val="Normal"/>
    <w:rsid w:val="00BE33DD"/>
    <w:pPr>
      <w:jc w:val="center"/>
    </w:pPr>
    <w:rPr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lex:LPLP199112258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Operator</cp:lastModifiedBy>
  <cp:revision>3</cp:revision>
  <dcterms:created xsi:type="dcterms:W3CDTF">2018-05-07T07:31:00Z</dcterms:created>
  <dcterms:modified xsi:type="dcterms:W3CDTF">2018-05-07T11:39:00Z</dcterms:modified>
</cp:coreProperties>
</file>