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F7" w:rsidRPr="00EA58F7" w:rsidRDefault="00EA58F7" w:rsidP="00EA58F7">
      <w:pPr>
        <w:shd w:val="clear" w:color="auto" w:fill="FFFFFF"/>
        <w:autoSpaceDE w:val="0"/>
        <w:autoSpaceDN w:val="0"/>
        <w:adjustRightInd w:val="0"/>
        <w:spacing w:after="0" w:line="240" w:lineRule="auto"/>
        <w:jc w:val="center"/>
        <w:rPr>
          <w:rFonts w:ascii="Times New Roman" w:hAnsi="Times New Roman" w:cs="Times New Roman"/>
          <w:sz w:val="24"/>
          <w:szCs w:val="24"/>
          <w:lang w:val="it-IT"/>
        </w:rPr>
      </w:pPr>
      <w:r>
        <w:rPr>
          <w:rFonts w:ascii="Times New Roman" w:hAnsi="Times New Roman" w:cs="Times New Roman"/>
          <w:b/>
          <w:bCs/>
          <w:color w:val="000000"/>
          <w:sz w:val="28"/>
          <w:szCs w:val="28"/>
          <w:lang w:val="ro-RO"/>
        </w:rPr>
        <w:t>Not</w:t>
      </w:r>
      <w:r>
        <w:rPr>
          <w:rFonts w:ascii="Times New Roman" w:eastAsia="Times New Roman" w:hAnsi="Times New Roman" w:cs="Times New Roman"/>
          <w:b/>
          <w:bCs/>
          <w:color w:val="000000"/>
          <w:sz w:val="28"/>
          <w:szCs w:val="28"/>
          <w:lang w:val="ro-RO"/>
        </w:rPr>
        <w:t>ă informativă</w:t>
      </w:r>
    </w:p>
    <w:p w:rsidR="00EA58F7" w:rsidRPr="00EA58F7" w:rsidRDefault="00EA58F7" w:rsidP="00EA58F7">
      <w:pPr>
        <w:shd w:val="clear" w:color="auto" w:fill="FFFFFF"/>
        <w:autoSpaceDE w:val="0"/>
        <w:autoSpaceDN w:val="0"/>
        <w:adjustRightInd w:val="0"/>
        <w:spacing w:after="0" w:line="240" w:lineRule="auto"/>
        <w:jc w:val="center"/>
        <w:rPr>
          <w:rFonts w:ascii="Times New Roman" w:hAnsi="Times New Roman" w:cs="Times New Roman"/>
          <w:sz w:val="24"/>
          <w:szCs w:val="24"/>
          <w:lang w:val="it-IT"/>
        </w:rPr>
      </w:pPr>
      <w:r>
        <w:rPr>
          <w:rFonts w:ascii="Times New Roman" w:hAnsi="Times New Roman" w:cs="Times New Roman"/>
          <w:b/>
          <w:bCs/>
          <w:color w:val="000000"/>
          <w:sz w:val="28"/>
          <w:szCs w:val="28"/>
          <w:lang w:val="ro-RO"/>
        </w:rPr>
        <w:t xml:space="preserve">la proiectul </w:t>
      </w:r>
      <w:proofErr w:type="spellStart"/>
      <w:r w:rsidR="00D039BA">
        <w:rPr>
          <w:rFonts w:ascii="Times New Roman" w:hAnsi="Times New Roman" w:cs="Times New Roman"/>
          <w:b/>
          <w:bCs/>
          <w:color w:val="000000"/>
          <w:sz w:val="28"/>
          <w:szCs w:val="28"/>
          <w:lang w:val="ro-RO"/>
        </w:rPr>
        <w:t>Hotărîrii</w:t>
      </w:r>
      <w:proofErr w:type="spellEnd"/>
      <w:r>
        <w:rPr>
          <w:rFonts w:ascii="Times New Roman" w:eastAsia="Times New Roman" w:hAnsi="Times New Roman" w:cs="Times New Roman"/>
          <w:b/>
          <w:bCs/>
          <w:color w:val="000000"/>
          <w:sz w:val="28"/>
          <w:szCs w:val="28"/>
          <w:lang w:val="ro-RO"/>
        </w:rPr>
        <w:t xml:space="preserve"> Guvern</w:t>
      </w:r>
      <w:r w:rsidR="00D039BA">
        <w:rPr>
          <w:rFonts w:ascii="Times New Roman" w:eastAsia="Times New Roman" w:hAnsi="Times New Roman" w:cs="Times New Roman"/>
          <w:b/>
          <w:bCs/>
          <w:color w:val="000000"/>
          <w:sz w:val="28"/>
          <w:szCs w:val="28"/>
          <w:lang w:val="ro-RO"/>
        </w:rPr>
        <w:t>ului</w:t>
      </w:r>
    </w:p>
    <w:p w:rsidR="00EA58F7" w:rsidRPr="00EA58F7" w:rsidRDefault="00EA58F7" w:rsidP="00D039BA">
      <w:pPr>
        <w:shd w:val="clear" w:color="auto" w:fill="FFFFFF"/>
        <w:autoSpaceDE w:val="0"/>
        <w:autoSpaceDN w:val="0"/>
        <w:adjustRightInd w:val="0"/>
        <w:spacing w:after="0" w:line="240" w:lineRule="auto"/>
        <w:jc w:val="center"/>
        <w:rPr>
          <w:rFonts w:ascii="Times New Roman" w:hAnsi="Times New Roman" w:cs="Times New Roman"/>
          <w:sz w:val="24"/>
          <w:szCs w:val="24"/>
          <w:lang w:val="it-IT"/>
        </w:rPr>
      </w:pPr>
      <w:r>
        <w:rPr>
          <w:rFonts w:ascii="Times New Roman" w:hAnsi="Times New Roman" w:cs="Times New Roman"/>
          <w:b/>
          <w:bCs/>
          <w:color w:val="000000"/>
          <w:sz w:val="28"/>
          <w:szCs w:val="28"/>
          <w:lang w:val="ro-RO"/>
        </w:rPr>
        <w:t xml:space="preserve">cu privire la </w:t>
      </w:r>
      <w:r w:rsidR="00D039BA">
        <w:rPr>
          <w:rFonts w:ascii="Times New Roman" w:hAnsi="Times New Roman" w:cs="Times New Roman"/>
          <w:b/>
          <w:bCs/>
          <w:color w:val="000000"/>
          <w:sz w:val="28"/>
          <w:szCs w:val="28"/>
          <w:lang w:val="ro-RO"/>
        </w:rPr>
        <w:t xml:space="preserve">aprobarea </w:t>
      </w:r>
      <w:r>
        <w:rPr>
          <w:rFonts w:ascii="Times New Roman" w:hAnsi="Times New Roman" w:cs="Times New Roman"/>
          <w:b/>
          <w:bCs/>
          <w:color w:val="000000"/>
          <w:sz w:val="28"/>
          <w:szCs w:val="28"/>
          <w:lang w:val="ro-RO"/>
        </w:rPr>
        <w:t>Strategi</w:t>
      </w:r>
      <w:r w:rsidR="00D039BA">
        <w:rPr>
          <w:rFonts w:ascii="Times New Roman" w:hAnsi="Times New Roman" w:cs="Times New Roman"/>
          <w:b/>
          <w:bCs/>
          <w:color w:val="000000"/>
          <w:sz w:val="28"/>
          <w:szCs w:val="28"/>
          <w:lang w:val="ro-RO"/>
        </w:rPr>
        <w:t>ei</w:t>
      </w:r>
      <w:r>
        <w:rPr>
          <w:rFonts w:ascii="Times New Roman" w:hAnsi="Times New Roman" w:cs="Times New Roman"/>
          <w:b/>
          <w:bCs/>
          <w:color w:val="000000"/>
          <w:sz w:val="28"/>
          <w:szCs w:val="28"/>
          <w:lang w:val="ro-RO"/>
        </w:rPr>
        <w:t xml:space="preserve"> </w:t>
      </w:r>
      <w:r w:rsidR="00D039BA">
        <w:rPr>
          <w:rFonts w:ascii="Times New Roman" w:hAnsi="Times New Roman" w:cs="Times New Roman"/>
          <w:b/>
          <w:bCs/>
          <w:color w:val="000000"/>
          <w:sz w:val="28"/>
          <w:szCs w:val="28"/>
          <w:lang w:val="ro-RO"/>
        </w:rPr>
        <w:t>n</w:t>
      </w:r>
      <w:r>
        <w:rPr>
          <w:rFonts w:ascii="Times New Roman" w:hAnsi="Times New Roman" w:cs="Times New Roman"/>
          <w:b/>
          <w:bCs/>
          <w:color w:val="000000"/>
          <w:sz w:val="28"/>
          <w:szCs w:val="28"/>
          <w:lang w:val="ro-RO"/>
        </w:rPr>
        <w:t>a</w:t>
      </w:r>
      <w:r>
        <w:rPr>
          <w:rFonts w:ascii="Times New Roman" w:eastAsia="Times New Roman" w:hAnsi="Times New Roman" w:cs="Times New Roman"/>
          <w:b/>
          <w:bCs/>
          <w:color w:val="000000"/>
          <w:sz w:val="28"/>
          <w:szCs w:val="28"/>
          <w:lang w:val="ro-RO"/>
        </w:rPr>
        <w:t>ţional</w:t>
      </w:r>
      <w:r w:rsidR="00D039BA">
        <w:rPr>
          <w:rFonts w:ascii="Times New Roman" w:eastAsia="Times New Roman" w:hAnsi="Times New Roman" w:cs="Times New Roman"/>
          <w:b/>
          <w:bCs/>
          <w:color w:val="000000"/>
          <w:sz w:val="28"/>
          <w:szCs w:val="28"/>
          <w:lang w:val="ro-RO"/>
        </w:rPr>
        <w:t>e</w:t>
      </w:r>
      <w:r>
        <w:rPr>
          <w:rFonts w:ascii="Times New Roman" w:eastAsia="Times New Roman" w:hAnsi="Times New Roman" w:cs="Times New Roman"/>
          <w:b/>
          <w:bCs/>
          <w:color w:val="000000"/>
          <w:sz w:val="28"/>
          <w:szCs w:val="28"/>
          <w:lang w:val="ro-RO"/>
        </w:rPr>
        <w:t xml:space="preserve"> pentru supravegherea şi </w:t>
      </w:r>
      <w:proofErr w:type="spellStart"/>
      <w:r>
        <w:rPr>
          <w:rFonts w:ascii="Times New Roman" w:eastAsia="Times New Roman" w:hAnsi="Times New Roman" w:cs="Times New Roman"/>
          <w:b/>
          <w:bCs/>
          <w:color w:val="000000"/>
          <w:sz w:val="28"/>
          <w:szCs w:val="28"/>
          <w:lang w:val="ro-RO"/>
        </w:rPr>
        <w:t>combaterea</w:t>
      </w:r>
      <w:r w:rsidR="008003F9">
        <w:rPr>
          <w:rFonts w:ascii="Times New Roman" w:eastAsia="Times New Roman" w:hAnsi="Times New Roman" w:cs="Times New Roman"/>
          <w:b/>
          <w:bCs/>
          <w:color w:val="000000"/>
          <w:sz w:val="28"/>
          <w:szCs w:val="28"/>
          <w:lang w:val="ro-RO"/>
        </w:rPr>
        <w:t>n</w:t>
      </w:r>
      <w:proofErr w:type="spellEnd"/>
      <w:r w:rsidR="008003F9">
        <w:rPr>
          <w:rFonts w:ascii="Times New Roman" w:eastAsia="Times New Roman" w:hAnsi="Times New Roman" w:cs="Times New Roman"/>
          <w:b/>
          <w:bCs/>
          <w:color w:val="000000"/>
          <w:sz w:val="28"/>
          <w:szCs w:val="28"/>
          <w:lang w:val="ro-RO"/>
        </w:rPr>
        <w:t xml:space="preserve"> </w:t>
      </w:r>
      <w:bookmarkStart w:id="0" w:name="_GoBack"/>
      <w:bookmarkEnd w:id="0"/>
      <w:r>
        <w:rPr>
          <w:rFonts w:ascii="Times New Roman" w:hAnsi="Times New Roman" w:cs="Times New Roman"/>
          <w:b/>
          <w:bCs/>
          <w:color w:val="000000"/>
          <w:sz w:val="28"/>
          <w:szCs w:val="28"/>
          <w:lang w:val="ro-RO"/>
        </w:rPr>
        <w:t>rezisten</w:t>
      </w:r>
      <w:r>
        <w:rPr>
          <w:rFonts w:ascii="Times New Roman" w:eastAsia="Times New Roman" w:hAnsi="Times New Roman" w:cs="Times New Roman"/>
          <w:b/>
          <w:bCs/>
          <w:color w:val="000000"/>
          <w:sz w:val="28"/>
          <w:szCs w:val="28"/>
          <w:lang w:val="ro-RO"/>
        </w:rPr>
        <w:t xml:space="preserve">ţei </w:t>
      </w:r>
      <w:proofErr w:type="spellStart"/>
      <w:r>
        <w:rPr>
          <w:rFonts w:ascii="Times New Roman" w:eastAsia="Times New Roman" w:hAnsi="Times New Roman" w:cs="Times New Roman"/>
          <w:b/>
          <w:bCs/>
          <w:color w:val="000000"/>
          <w:sz w:val="28"/>
          <w:szCs w:val="28"/>
          <w:lang w:val="ro-RO"/>
        </w:rPr>
        <w:t>antimicrobiene</w:t>
      </w:r>
      <w:proofErr w:type="spellEnd"/>
      <w:r>
        <w:rPr>
          <w:rFonts w:ascii="Times New Roman" w:eastAsia="Times New Roman" w:hAnsi="Times New Roman" w:cs="Times New Roman"/>
          <w:b/>
          <w:bCs/>
          <w:color w:val="000000"/>
          <w:sz w:val="28"/>
          <w:szCs w:val="28"/>
          <w:lang w:val="ro-RO"/>
        </w:rPr>
        <w:t xml:space="preserve"> </w:t>
      </w:r>
      <w:r w:rsidR="00D039BA">
        <w:rPr>
          <w:rFonts w:ascii="Times New Roman" w:eastAsia="Times New Roman" w:hAnsi="Times New Roman" w:cs="Times New Roman"/>
          <w:b/>
          <w:bCs/>
          <w:color w:val="000000"/>
          <w:sz w:val="28"/>
          <w:szCs w:val="28"/>
          <w:lang w:val="ro-RO"/>
        </w:rPr>
        <w:t>pentru anii</w:t>
      </w:r>
      <w:r>
        <w:rPr>
          <w:rFonts w:ascii="Times New Roman" w:eastAsia="Times New Roman" w:hAnsi="Times New Roman" w:cs="Times New Roman"/>
          <w:b/>
          <w:bCs/>
          <w:color w:val="000000"/>
          <w:sz w:val="28"/>
          <w:szCs w:val="28"/>
          <w:lang w:val="ro-RO"/>
        </w:rPr>
        <w:t xml:space="preserve"> 2019-2028</w:t>
      </w:r>
    </w:p>
    <w:p w:rsidR="00D039BA" w:rsidRDefault="00D039BA" w:rsidP="00EA58F7">
      <w:pPr>
        <w:shd w:val="clear" w:color="auto" w:fill="FFFFFF"/>
        <w:autoSpaceDE w:val="0"/>
        <w:autoSpaceDN w:val="0"/>
        <w:adjustRightInd w:val="0"/>
        <w:spacing w:after="0" w:line="240" w:lineRule="auto"/>
        <w:jc w:val="both"/>
        <w:rPr>
          <w:rFonts w:ascii="Times New Roman" w:hAnsi="Times New Roman" w:cs="Times New Roman"/>
          <w:b/>
          <w:i/>
          <w:iCs/>
          <w:color w:val="000000"/>
          <w:sz w:val="28"/>
          <w:szCs w:val="28"/>
          <w:lang w:val="ro-RO"/>
        </w:rPr>
      </w:pPr>
    </w:p>
    <w:p w:rsidR="00EA58F7" w:rsidRPr="00D039BA" w:rsidRDefault="00EA58F7" w:rsidP="00D039BA">
      <w:pPr>
        <w:shd w:val="clear" w:color="auto" w:fill="FFFFFF"/>
        <w:autoSpaceDE w:val="0"/>
        <w:autoSpaceDN w:val="0"/>
        <w:adjustRightInd w:val="0"/>
        <w:spacing w:after="0" w:line="240" w:lineRule="auto"/>
        <w:ind w:firstLine="709"/>
        <w:jc w:val="both"/>
        <w:rPr>
          <w:rFonts w:ascii="Times New Roman" w:hAnsi="Times New Roman" w:cs="Times New Roman"/>
          <w:b/>
          <w:sz w:val="24"/>
          <w:szCs w:val="24"/>
          <w:lang w:val="it-IT"/>
        </w:rPr>
      </w:pPr>
      <w:r w:rsidRPr="00D039BA">
        <w:rPr>
          <w:rFonts w:ascii="Times New Roman" w:hAnsi="Times New Roman" w:cs="Times New Roman"/>
          <w:b/>
          <w:iCs/>
          <w:color w:val="000000"/>
          <w:sz w:val="28"/>
          <w:szCs w:val="28"/>
          <w:lang w:val="ro-RO"/>
        </w:rPr>
        <w:t>Condi</w:t>
      </w:r>
      <w:r w:rsidRPr="00D039BA">
        <w:rPr>
          <w:rFonts w:ascii="Times New Roman" w:eastAsia="Times New Roman" w:hAnsi="Times New Roman" w:cs="Times New Roman"/>
          <w:b/>
          <w:iCs/>
          <w:color w:val="000000"/>
          <w:sz w:val="28"/>
          <w:szCs w:val="28"/>
          <w:lang w:val="ro-RO"/>
        </w:rPr>
        <w:t>ţiile ce au impus elaborarea proiectului</w:t>
      </w:r>
      <w:r w:rsidR="00D039BA" w:rsidRPr="00D039BA">
        <w:rPr>
          <w:rFonts w:ascii="Times New Roman" w:eastAsia="Times New Roman" w:hAnsi="Times New Roman" w:cs="Times New Roman"/>
          <w:b/>
          <w:iCs/>
          <w:color w:val="000000"/>
          <w:sz w:val="28"/>
          <w:szCs w:val="28"/>
          <w:lang w:val="ro-RO"/>
        </w:rPr>
        <w:t>.</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color w:val="000000"/>
          <w:sz w:val="28"/>
          <w:szCs w:val="28"/>
          <w:lang w:val="ro-RO"/>
        </w:rPr>
        <w:tab/>
        <w:t>Rezisten</w:t>
      </w:r>
      <w:r>
        <w:rPr>
          <w:rFonts w:ascii="Times New Roman" w:eastAsia="Times New Roman" w:hAnsi="Times New Roman" w:cs="Times New Roman"/>
          <w:color w:val="000000"/>
          <w:sz w:val="28"/>
          <w:szCs w:val="28"/>
          <w:lang w:val="ro-RO"/>
        </w:rPr>
        <w:t xml:space="preserve">ţa </w:t>
      </w:r>
      <w:proofErr w:type="spellStart"/>
      <w:r>
        <w:rPr>
          <w:rFonts w:ascii="Times New Roman" w:eastAsia="Times New Roman" w:hAnsi="Times New Roman" w:cs="Times New Roman"/>
          <w:color w:val="000000"/>
          <w:sz w:val="28"/>
          <w:szCs w:val="28"/>
          <w:lang w:val="ro-RO"/>
        </w:rPr>
        <w:t>antimicrobiană</w:t>
      </w:r>
      <w:proofErr w:type="spellEnd"/>
      <w:r>
        <w:rPr>
          <w:rFonts w:ascii="Times New Roman" w:eastAsia="Times New Roman" w:hAnsi="Times New Roman" w:cs="Times New Roman"/>
          <w:color w:val="000000"/>
          <w:sz w:val="28"/>
          <w:szCs w:val="28"/>
          <w:lang w:val="ro-RO"/>
        </w:rPr>
        <w:t xml:space="preserve"> (RAM) reprezintă o problemă prioritară la nivel global. Potrivit Organizaţiei Mondiale a Sănătăţii (OMS), RAM a atins cote alarmante în multe regiuni ale lumii. Au fost observate niveluri crescute ale RAM la bacteriile asociate cu numeroase infecţii comune (de exemplu, infecţii ale </w:t>
      </w:r>
      <w:proofErr w:type="spellStart"/>
      <w:r>
        <w:rPr>
          <w:rFonts w:ascii="Times New Roman" w:eastAsia="Times New Roman" w:hAnsi="Times New Roman" w:cs="Times New Roman"/>
          <w:color w:val="000000"/>
          <w:sz w:val="28"/>
          <w:szCs w:val="28"/>
          <w:lang w:val="ro-RO"/>
        </w:rPr>
        <w:t>tractului</w:t>
      </w:r>
      <w:proofErr w:type="spellEnd"/>
      <w:r>
        <w:rPr>
          <w:rFonts w:ascii="Times New Roman" w:eastAsia="Times New Roman" w:hAnsi="Times New Roman" w:cs="Times New Roman"/>
          <w:color w:val="000000"/>
          <w:sz w:val="28"/>
          <w:szCs w:val="28"/>
          <w:lang w:val="ro-RO"/>
        </w:rPr>
        <w:t xml:space="preserve"> urinar, pneumonie, tuberculoză şi gonoree) în toate regiunile OMS. De asemenea, creşte şi rezistenţa la medicamentele antivirale, precum cele utilizate pentru tratarea HIV, antimalarice, </w:t>
      </w:r>
      <w:proofErr w:type="spellStart"/>
      <w:r>
        <w:rPr>
          <w:rFonts w:ascii="Times New Roman" w:eastAsia="Times New Roman" w:hAnsi="Times New Roman" w:cs="Times New Roman"/>
          <w:color w:val="000000"/>
          <w:sz w:val="28"/>
          <w:szCs w:val="28"/>
          <w:lang w:val="ro-RO"/>
        </w:rPr>
        <w:t>antifungice</w:t>
      </w:r>
      <w:proofErr w:type="spellEnd"/>
      <w:r>
        <w:rPr>
          <w:rFonts w:ascii="Times New Roman" w:eastAsia="Times New Roman" w:hAnsi="Times New Roman" w:cs="Times New Roman"/>
          <w:color w:val="000000"/>
          <w:sz w:val="28"/>
          <w:szCs w:val="28"/>
          <w:lang w:val="ro-RO"/>
        </w:rPr>
        <w:t xml:space="preserve"> şi altele. Ameninţarea pentru sănătatea populaţiei în ceea ce priveşte rezistenţa </w:t>
      </w:r>
      <w:proofErr w:type="spellStart"/>
      <w:r>
        <w:rPr>
          <w:rFonts w:ascii="Times New Roman" w:eastAsia="Times New Roman" w:hAnsi="Times New Roman" w:cs="Times New Roman"/>
          <w:color w:val="000000"/>
          <w:sz w:val="28"/>
          <w:szCs w:val="28"/>
          <w:lang w:val="ro-RO"/>
        </w:rPr>
        <w:t>antimicrobiană</w:t>
      </w:r>
      <w:proofErr w:type="spellEnd"/>
      <w:r>
        <w:rPr>
          <w:rFonts w:ascii="Times New Roman" w:eastAsia="Times New Roman" w:hAnsi="Times New Roman" w:cs="Times New Roman"/>
          <w:color w:val="000000"/>
          <w:sz w:val="28"/>
          <w:szCs w:val="28"/>
          <w:lang w:val="ro-RO"/>
        </w:rPr>
        <w:t xml:space="preserve"> este determinată de prescrierea iraţională a </w:t>
      </w:r>
      <w:proofErr w:type="spellStart"/>
      <w:r>
        <w:rPr>
          <w:rFonts w:ascii="Times New Roman" w:eastAsia="Times New Roman" w:hAnsi="Times New Roman" w:cs="Times New Roman"/>
          <w:color w:val="000000"/>
          <w:sz w:val="28"/>
          <w:szCs w:val="28"/>
          <w:lang w:val="ro-RO"/>
        </w:rPr>
        <w:t>antimicrobienelor</w:t>
      </w:r>
      <w:proofErr w:type="spellEnd"/>
      <w:r>
        <w:rPr>
          <w:rFonts w:ascii="Times New Roman" w:eastAsia="Times New Roman" w:hAnsi="Times New Roman" w:cs="Times New Roman"/>
          <w:color w:val="000000"/>
          <w:sz w:val="28"/>
          <w:szCs w:val="28"/>
          <w:lang w:val="ro-RO"/>
        </w:rPr>
        <w:t xml:space="preserve"> de către furnizorii de asistenţă medicală umană şi animală, precum şi consumul, administrarea şi disponibilitatea </w:t>
      </w:r>
      <w:proofErr w:type="spellStart"/>
      <w:r>
        <w:rPr>
          <w:rFonts w:ascii="Times New Roman" w:eastAsia="Times New Roman" w:hAnsi="Times New Roman" w:cs="Times New Roman"/>
          <w:color w:val="000000"/>
          <w:sz w:val="28"/>
          <w:szCs w:val="28"/>
          <w:lang w:val="ro-RO"/>
        </w:rPr>
        <w:t>antimicrobienelor</w:t>
      </w:r>
      <w:proofErr w:type="spellEnd"/>
      <w:r>
        <w:rPr>
          <w:rFonts w:ascii="Times New Roman" w:eastAsia="Times New Roman" w:hAnsi="Times New Roman" w:cs="Times New Roman"/>
          <w:color w:val="000000"/>
          <w:sz w:val="28"/>
          <w:szCs w:val="28"/>
          <w:lang w:val="ro-RO"/>
        </w:rPr>
        <w:t xml:space="preserve"> fără prescripţie medicală.</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t>RAM este o povar</w:t>
      </w:r>
      <w:r>
        <w:rPr>
          <w:rFonts w:ascii="Times New Roman" w:eastAsia="Times New Roman" w:hAnsi="Times New Roman" w:cs="Times New Roman"/>
          <w:color w:val="000000"/>
          <w:sz w:val="28"/>
          <w:szCs w:val="28"/>
          <w:lang w:val="ro-RO"/>
        </w:rPr>
        <w:t>ă socială şi economică gravă cauzând anual 25 mii de decese în Uniunea Europeană (UE) şi 700 mii de decese la nivel mondial, iar lipsa acţiunilor ar putea cauza milioane de decese la nivel mondial. Potrivit estimărilor, RAM vor cauza mai multe decese decât cancerul până în 2050.</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t>În sistemul de s</w:t>
      </w:r>
      <w:r>
        <w:rPr>
          <w:rFonts w:ascii="Times New Roman" w:eastAsia="Times New Roman" w:hAnsi="Times New Roman" w:cs="Times New Roman"/>
          <w:color w:val="000000"/>
          <w:sz w:val="28"/>
          <w:szCs w:val="28"/>
          <w:lang w:val="ro-RO"/>
        </w:rPr>
        <w:t xml:space="preserve">ănătate umană RAM determină creşterea perioadei, complexităţii şi respectiv a costurilor tratamentelor; iar în aspect economic-reducerea productivităţii muncii. Numai la nivelul UE se estimează că RAM implică 1,5 miliarde EUR anual sub formă de costuri medicale şi pierderi de productivitate. Banca Mondială a avertizat că, până în 2050, infecţiile rezistente la </w:t>
      </w:r>
      <w:proofErr w:type="spellStart"/>
      <w:r>
        <w:rPr>
          <w:rFonts w:ascii="Times New Roman" w:eastAsia="Times New Roman" w:hAnsi="Times New Roman" w:cs="Times New Roman"/>
          <w:color w:val="000000"/>
          <w:sz w:val="28"/>
          <w:szCs w:val="28"/>
          <w:lang w:val="ro-RO"/>
        </w:rPr>
        <w:t>antimicrobiene</w:t>
      </w:r>
      <w:proofErr w:type="spellEnd"/>
      <w:r>
        <w:rPr>
          <w:rFonts w:ascii="Times New Roman" w:eastAsia="Times New Roman" w:hAnsi="Times New Roman" w:cs="Times New Roman"/>
          <w:color w:val="000000"/>
          <w:sz w:val="28"/>
          <w:szCs w:val="28"/>
          <w:lang w:val="ro-RO"/>
        </w:rPr>
        <w:t xml:space="preserve"> ar putea cauza daune economice globale echivalente cu cele produse de criza financiară din 2008.</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t>RAM amenin</w:t>
      </w:r>
      <w:r>
        <w:rPr>
          <w:rFonts w:ascii="Times New Roman" w:eastAsia="Times New Roman" w:hAnsi="Times New Roman" w:cs="Times New Roman"/>
          <w:color w:val="000000"/>
          <w:sz w:val="28"/>
          <w:szCs w:val="28"/>
          <w:lang w:val="ro-RO"/>
        </w:rPr>
        <w:t>ţă, de asemenea, realizarea unora dintre obiectivele de dezvoltare durabilă ale Naţiunilor Unite, în special ţintele privind o stare bună de sănătate şi bunăstare (obiectivul 3).</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t xml:space="preserve">Dezvoltarea </w:t>
      </w:r>
      <w:r>
        <w:rPr>
          <w:rFonts w:ascii="Times New Roman" w:eastAsia="Times New Roman" w:hAnsi="Times New Roman" w:cs="Times New Roman"/>
          <w:color w:val="000000"/>
          <w:sz w:val="28"/>
          <w:szCs w:val="28"/>
          <w:lang w:val="ro-RO"/>
        </w:rPr>
        <w:t>şi răspândirea RAM în mediu ambiant reprezintă, de asemenea, o preocupare din ce în ce mai mare, care necesită cercetare suplimentară.</w:t>
      </w:r>
    </w:p>
    <w:p w:rsidR="0051034F" w:rsidRDefault="00EA58F7" w:rsidP="00EA58F7">
      <w:pPr>
        <w:jc w:val="both"/>
        <w:rPr>
          <w:rFonts w:ascii="Times New Roman" w:eastAsia="Times New Roman" w:hAnsi="Times New Roman" w:cs="Times New Roman"/>
          <w:color w:val="000000"/>
          <w:sz w:val="28"/>
          <w:szCs w:val="28"/>
          <w:lang w:val="ro-RO"/>
        </w:rPr>
      </w:pPr>
      <w:r>
        <w:rPr>
          <w:rFonts w:ascii="Times New Roman" w:hAnsi="Times New Roman" w:cs="Times New Roman"/>
          <w:color w:val="000000"/>
          <w:sz w:val="28"/>
          <w:szCs w:val="28"/>
          <w:lang w:val="ro-RO"/>
        </w:rPr>
        <w:tab/>
        <w:t>M</w:t>
      </w:r>
      <w:r>
        <w:rPr>
          <w:rFonts w:ascii="Times New Roman" w:eastAsia="Times New Roman" w:hAnsi="Times New Roman" w:cs="Times New Roman"/>
          <w:color w:val="000000"/>
          <w:sz w:val="28"/>
          <w:szCs w:val="28"/>
          <w:lang w:val="ro-RO"/>
        </w:rPr>
        <w:t>ăsurile adoptate la nivel global includ Declaraţia Politică a Organizaţiei Naţiunilor Unite din 2016 privind RAM şi Planul de acţiune globală al OMS din 2015 privind RAM, care a fost adoptat ulterior de Organizaţia Mondială pentru Sănătatea Animalelor (OIE) şi de Organizaţia Naţiunilor Unite pentru Alimentaţie şi Agricultură (FAO). Problema RAM a fost, de asemenea, abordată în cadrul forumurilor G7 şi G20, iar combaterea RAM necesită o abordare unică consolidată în baza principiul acceptat la nivel global „O singură sănătate” (</w:t>
      </w:r>
      <w:proofErr w:type="spellStart"/>
      <w:r>
        <w:rPr>
          <w:rFonts w:ascii="Times New Roman" w:eastAsia="Times New Roman" w:hAnsi="Times New Roman" w:cs="Times New Roman"/>
          <w:color w:val="000000"/>
          <w:sz w:val="28"/>
          <w:szCs w:val="28"/>
          <w:lang w:val="ro-RO"/>
        </w:rPr>
        <w:t>One</w:t>
      </w:r>
      <w:proofErr w:type="spellEnd"/>
      <w:r>
        <w:rPr>
          <w:rFonts w:ascii="Times New Roman" w:eastAsia="Times New Roman" w:hAnsi="Times New Roman" w:cs="Times New Roman"/>
          <w:color w:val="000000"/>
          <w:sz w:val="28"/>
          <w:szCs w:val="28"/>
          <w:lang w:val="ro-RO"/>
        </w:rPr>
        <w:t xml:space="preserve"> </w:t>
      </w:r>
      <w:proofErr w:type="spellStart"/>
      <w:r>
        <w:rPr>
          <w:rFonts w:ascii="Times New Roman" w:eastAsia="Times New Roman" w:hAnsi="Times New Roman" w:cs="Times New Roman"/>
          <w:color w:val="000000"/>
          <w:sz w:val="28"/>
          <w:szCs w:val="28"/>
          <w:lang w:val="ro-RO"/>
        </w:rPr>
        <w:t>Health</w:t>
      </w:r>
      <w:proofErr w:type="spellEnd"/>
      <w:r>
        <w:rPr>
          <w:rFonts w:ascii="Times New Roman" w:eastAsia="Times New Roman" w:hAnsi="Times New Roman" w:cs="Times New Roman"/>
          <w:color w:val="000000"/>
          <w:sz w:val="28"/>
          <w:szCs w:val="28"/>
          <w:lang w:val="ro-RO"/>
        </w:rPr>
        <w:t>).</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color w:val="000000"/>
          <w:sz w:val="28"/>
          <w:szCs w:val="28"/>
          <w:lang w:val="ro-RO"/>
        </w:rPr>
        <w:tab/>
        <w:t>În contextul re</w:t>
      </w:r>
      <w:r>
        <w:rPr>
          <w:rFonts w:ascii="Times New Roman" w:eastAsia="Times New Roman" w:hAnsi="Times New Roman" w:cs="Times New Roman"/>
          <w:color w:val="000000"/>
          <w:sz w:val="28"/>
          <w:szCs w:val="28"/>
          <w:lang w:val="ro-RO"/>
        </w:rPr>
        <w:t xml:space="preserve">ţinerii fenomenului de RAM în Republica Moldova există un angajament politic şi iniţiative fundamentate în Legea nr.10 din 3 februarie 2009 privind supravegherea de stat a sănătăţii publice, Strategia naţională de sănătate </w:t>
      </w:r>
      <w:r w:rsidR="00D039BA">
        <w:rPr>
          <w:rFonts w:ascii="Times New Roman" w:eastAsia="Times New Roman" w:hAnsi="Times New Roman" w:cs="Times New Roman"/>
          <w:color w:val="000000"/>
          <w:sz w:val="28"/>
          <w:szCs w:val="28"/>
          <w:lang w:val="ro-RO"/>
        </w:rPr>
        <w:lastRenderedPageBreak/>
        <w:t xml:space="preserve">publică pentru anii 2014-2020, aprobată prin </w:t>
      </w:r>
      <w:proofErr w:type="spellStart"/>
      <w:r>
        <w:rPr>
          <w:rFonts w:ascii="Times New Roman" w:eastAsia="Times New Roman" w:hAnsi="Times New Roman" w:cs="Times New Roman"/>
          <w:color w:val="000000"/>
          <w:sz w:val="28"/>
          <w:szCs w:val="28"/>
          <w:lang w:val="ro-RO"/>
        </w:rPr>
        <w:t>Hotărîrea</w:t>
      </w:r>
      <w:proofErr w:type="spellEnd"/>
      <w:r>
        <w:rPr>
          <w:rFonts w:ascii="Times New Roman" w:eastAsia="Times New Roman" w:hAnsi="Times New Roman" w:cs="Times New Roman"/>
          <w:color w:val="000000"/>
          <w:sz w:val="28"/>
          <w:szCs w:val="28"/>
          <w:lang w:val="ro-RO"/>
        </w:rPr>
        <w:t xml:space="preserve"> Guvernului nr. 1032 din 20 decembrie 2013</w:t>
      </w:r>
      <w:r w:rsidR="00D039BA">
        <w:rPr>
          <w:rFonts w:ascii="Times New Roman" w:eastAsia="Times New Roman" w:hAnsi="Times New Roman" w:cs="Times New Roman"/>
          <w:color w:val="000000"/>
          <w:sz w:val="28"/>
          <w:szCs w:val="28"/>
          <w:lang w:val="ro-RO"/>
        </w:rPr>
        <w:t>.</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t>În Republica Moldova RAM este definit</w:t>
      </w:r>
      <w:r>
        <w:rPr>
          <w:rFonts w:ascii="Times New Roman" w:eastAsia="Times New Roman" w:hAnsi="Times New Roman" w:cs="Times New Roman"/>
          <w:color w:val="000000"/>
          <w:sz w:val="28"/>
          <w:szCs w:val="28"/>
          <w:lang w:val="ro-RO"/>
        </w:rPr>
        <w:t xml:space="preserve">ă ca problemă specială de sănătate publică, determinată de creşterea continuă a rezistenţei agenţilor cauzali la </w:t>
      </w:r>
      <w:proofErr w:type="spellStart"/>
      <w:r>
        <w:rPr>
          <w:rFonts w:ascii="Times New Roman" w:eastAsia="Times New Roman" w:hAnsi="Times New Roman" w:cs="Times New Roman"/>
          <w:color w:val="000000"/>
          <w:sz w:val="28"/>
          <w:szCs w:val="28"/>
          <w:lang w:val="ro-RO"/>
        </w:rPr>
        <w:t>antimicrobiene</w:t>
      </w:r>
      <w:proofErr w:type="spellEnd"/>
      <w:r>
        <w:rPr>
          <w:rFonts w:ascii="Times New Roman" w:eastAsia="Times New Roman" w:hAnsi="Times New Roman" w:cs="Times New Roman"/>
          <w:color w:val="000000"/>
          <w:sz w:val="28"/>
          <w:szCs w:val="28"/>
          <w:lang w:val="ro-RO"/>
        </w:rPr>
        <w:t>, fiind parte componentă a sistemului naţional de supraveghere epidemiologică a bolilor transmisibile şi evenimentelor de sănătate publică şi necesită abordare comprehensivă şi intersectorială.</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t>Republica Moldova este parte a re</w:t>
      </w:r>
      <w:r>
        <w:rPr>
          <w:rFonts w:ascii="Times New Roman" w:eastAsia="Times New Roman" w:hAnsi="Times New Roman" w:cs="Times New Roman"/>
          <w:color w:val="000000"/>
          <w:sz w:val="28"/>
          <w:szCs w:val="28"/>
          <w:lang w:val="ro-RO"/>
        </w:rPr>
        <w:t xml:space="preserve">ţelelor globale în domeniul RAM, şi începând cu anul 2011 participă în supravegherea consumului de antibiotice în medicina umană în ţările sud-est europene şi din 2015 supravegherea rezistenţei </w:t>
      </w:r>
      <w:proofErr w:type="spellStart"/>
      <w:r>
        <w:rPr>
          <w:rFonts w:ascii="Times New Roman" w:eastAsia="Times New Roman" w:hAnsi="Times New Roman" w:cs="Times New Roman"/>
          <w:color w:val="000000"/>
          <w:sz w:val="28"/>
          <w:szCs w:val="28"/>
          <w:lang w:val="ro-RO"/>
        </w:rPr>
        <w:t>antimicrobiene</w:t>
      </w:r>
      <w:proofErr w:type="spellEnd"/>
      <w:r>
        <w:rPr>
          <w:rFonts w:ascii="Times New Roman" w:eastAsia="Times New Roman" w:hAnsi="Times New Roman" w:cs="Times New Roman"/>
          <w:color w:val="000000"/>
          <w:sz w:val="28"/>
          <w:szCs w:val="28"/>
          <w:lang w:val="ro-RO"/>
        </w:rPr>
        <w:t xml:space="preserve"> în regiunea Europei de Est şi Asiei Centrale (engl. CAESAR). Fortificarea reţelelor naţionale în domeniul RAM şi extinderea participării ulterioare în reţele globale şi regionale va permite ajustarea standardelor de calitate şi procedurilor operaţionale la rigorile internaţionale şi obţinerea datelor comparabile, standardizate şi veridice pentru luarea deciziilor bazate pe dovezi.</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t>M</w:t>
      </w:r>
      <w:r>
        <w:rPr>
          <w:rFonts w:ascii="Times New Roman" w:eastAsia="Times New Roman" w:hAnsi="Times New Roman" w:cs="Times New Roman"/>
          <w:color w:val="000000"/>
          <w:sz w:val="28"/>
          <w:szCs w:val="28"/>
          <w:lang w:val="ro-RO"/>
        </w:rPr>
        <w:t>ăsurile eficiente împotriva creşterii RAM vor reduce impactul negativ al acesteia asupra economiei şi, prin urmare, pot fi considerate o contribuţie la creşterea economică, la bugetele de asistenţă medicală durabilă, prin reducerea costurilor de asistenţă medicală, şi la o populaţie productivă şi sănătoasă.</w:t>
      </w:r>
    </w:p>
    <w:p w:rsidR="00D039BA" w:rsidRDefault="00D039BA" w:rsidP="00D039BA">
      <w:pPr>
        <w:shd w:val="clear" w:color="auto" w:fill="FFFFFF"/>
        <w:autoSpaceDE w:val="0"/>
        <w:autoSpaceDN w:val="0"/>
        <w:adjustRightInd w:val="0"/>
        <w:spacing w:after="0" w:line="240" w:lineRule="auto"/>
        <w:ind w:firstLine="709"/>
        <w:jc w:val="both"/>
        <w:rPr>
          <w:rFonts w:ascii="Times New Roman" w:hAnsi="Times New Roman" w:cs="Times New Roman"/>
          <w:b/>
          <w:iCs/>
          <w:color w:val="000000" w:themeColor="text1"/>
          <w:sz w:val="28"/>
          <w:szCs w:val="28"/>
          <w:lang w:val="ro-RO"/>
        </w:rPr>
      </w:pPr>
    </w:p>
    <w:p w:rsidR="00EA58F7" w:rsidRPr="00D039BA" w:rsidRDefault="00EA58F7" w:rsidP="00D039BA">
      <w:pPr>
        <w:shd w:val="clear" w:color="auto" w:fill="FFFFFF"/>
        <w:autoSpaceDE w:val="0"/>
        <w:autoSpaceDN w:val="0"/>
        <w:adjustRightInd w:val="0"/>
        <w:spacing w:after="0" w:line="240" w:lineRule="auto"/>
        <w:ind w:firstLine="709"/>
        <w:jc w:val="both"/>
        <w:rPr>
          <w:rFonts w:ascii="Times New Roman" w:hAnsi="Times New Roman" w:cs="Times New Roman"/>
          <w:b/>
          <w:color w:val="000000" w:themeColor="text1"/>
          <w:sz w:val="24"/>
          <w:szCs w:val="24"/>
          <w:lang w:val="it-IT"/>
        </w:rPr>
      </w:pPr>
      <w:r w:rsidRPr="00D039BA">
        <w:rPr>
          <w:rFonts w:ascii="Times New Roman" w:hAnsi="Times New Roman" w:cs="Times New Roman"/>
          <w:b/>
          <w:iCs/>
          <w:color w:val="000000" w:themeColor="text1"/>
          <w:sz w:val="28"/>
          <w:szCs w:val="28"/>
          <w:lang w:val="ro-RO"/>
        </w:rPr>
        <w:t>Gradul de compatibilitate al proiectului de act normativ cu reglement</w:t>
      </w:r>
      <w:r w:rsidRPr="00D039BA">
        <w:rPr>
          <w:rFonts w:ascii="Times New Roman" w:eastAsia="Times New Roman" w:hAnsi="Times New Roman" w:cs="Times New Roman"/>
          <w:b/>
          <w:iCs/>
          <w:color w:val="000000" w:themeColor="text1"/>
          <w:sz w:val="28"/>
          <w:szCs w:val="28"/>
          <w:lang w:val="ro-RO"/>
        </w:rPr>
        <w:t>ările legislaţiei comunitare</w:t>
      </w:r>
      <w:r w:rsidR="00D039BA">
        <w:rPr>
          <w:rFonts w:ascii="Times New Roman" w:eastAsia="Times New Roman" w:hAnsi="Times New Roman" w:cs="Times New Roman"/>
          <w:b/>
          <w:iCs/>
          <w:color w:val="000000" w:themeColor="text1"/>
          <w:sz w:val="28"/>
          <w:szCs w:val="28"/>
          <w:lang w:val="ro-RO"/>
        </w:rPr>
        <w:t>.</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t>Strategia nu transpune recomand</w:t>
      </w:r>
      <w:r>
        <w:rPr>
          <w:rFonts w:ascii="Times New Roman" w:eastAsia="Times New Roman" w:hAnsi="Times New Roman" w:cs="Times New Roman"/>
          <w:color w:val="000000"/>
          <w:sz w:val="28"/>
          <w:szCs w:val="28"/>
          <w:lang w:val="ro-RO"/>
        </w:rPr>
        <w:t>ări şi acte normative legislaţiei comunitare.</w:t>
      </w:r>
    </w:p>
    <w:p w:rsidR="00D039BA" w:rsidRDefault="00D039BA" w:rsidP="00D039BA">
      <w:pPr>
        <w:shd w:val="clear" w:color="auto" w:fill="FFFFFF"/>
        <w:autoSpaceDE w:val="0"/>
        <w:autoSpaceDN w:val="0"/>
        <w:adjustRightInd w:val="0"/>
        <w:spacing w:after="0" w:line="240" w:lineRule="auto"/>
        <w:ind w:firstLine="709"/>
        <w:jc w:val="both"/>
        <w:rPr>
          <w:rFonts w:ascii="Times New Roman" w:hAnsi="Times New Roman" w:cs="Times New Roman"/>
          <w:b/>
          <w:iCs/>
          <w:color w:val="000000"/>
          <w:sz w:val="28"/>
          <w:szCs w:val="28"/>
          <w:lang w:val="ro-RO"/>
        </w:rPr>
      </w:pPr>
    </w:p>
    <w:p w:rsidR="00EA58F7" w:rsidRPr="00D039BA" w:rsidRDefault="00EA58F7" w:rsidP="00D039BA">
      <w:pPr>
        <w:shd w:val="clear" w:color="auto" w:fill="FFFFFF"/>
        <w:autoSpaceDE w:val="0"/>
        <w:autoSpaceDN w:val="0"/>
        <w:adjustRightInd w:val="0"/>
        <w:spacing w:after="0" w:line="240" w:lineRule="auto"/>
        <w:ind w:firstLine="709"/>
        <w:jc w:val="both"/>
        <w:rPr>
          <w:rFonts w:ascii="Times New Roman" w:hAnsi="Times New Roman" w:cs="Times New Roman"/>
          <w:b/>
          <w:sz w:val="24"/>
          <w:szCs w:val="24"/>
          <w:lang w:val="it-IT"/>
        </w:rPr>
      </w:pPr>
      <w:r w:rsidRPr="00D039BA">
        <w:rPr>
          <w:rFonts w:ascii="Times New Roman" w:hAnsi="Times New Roman" w:cs="Times New Roman"/>
          <w:b/>
          <w:iCs/>
          <w:color w:val="000000"/>
          <w:sz w:val="28"/>
          <w:szCs w:val="28"/>
          <w:lang w:val="ro-RO"/>
        </w:rPr>
        <w:t xml:space="preserve">Principalele prevederi </w:t>
      </w:r>
      <w:r w:rsidR="00D039BA">
        <w:rPr>
          <w:rFonts w:ascii="Times New Roman" w:eastAsia="Times New Roman" w:hAnsi="Times New Roman" w:cs="Times New Roman"/>
          <w:b/>
          <w:iCs/>
          <w:color w:val="000000"/>
          <w:sz w:val="28"/>
          <w:szCs w:val="28"/>
          <w:lang w:val="ro-RO"/>
        </w:rPr>
        <w:t>şi elemente noi ale proiectului.</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b/>
          <w:bCs/>
          <w:color w:val="000000"/>
          <w:sz w:val="28"/>
          <w:szCs w:val="28"/>
          <w:lang w:val="ro-RO"/>
        </w:rPr>
        <w:t xml:space="preserve">Viziune:  </w:t>
      </w:r>
      <w:r>
        <w:rPr>
          <w:rFonts w:ascii="Times New Roman" w:hAnsi="Times New Roman" w:cs="Times New Roman"/>
          <w:color w:val="000000"/>
          <w:sz w:val="28"/>
          <w:szCs w:val="28"/>
          <w:lang w:val="ro-RO"/>
        </w:rPr>
        <w:t>S</w:t>
      </w:r>
      <w:r>
        <w:rPr>
          <w:rFonts w:ascii="Times New Roman" w:eastAsia="Times New Roman" w:hAnsi="Times New Roman" w:cs="Times New Roman"/>
          <w:color w:val="000000"/>
          <w:sz w:val="28"/>
          <w:szCs w:val="28"/>
          <w:lang w:val="ro-RO"/>
        </w:rPr>
        <w:t xml:space="preserve">ănătate şi bunăstare durabilă a populaţiei umane şi animale prin </w:t>
      </w:r>
      <w:r>
        <w:rPr>
          <w:rFonts w:ascii="Times New Roman" w:hAnsi="Times New Roman" w:cs="Times New Roman"/>
          <w:color w:val="000000"/>
          <w:sz w:val="28"/>
          <w:szCs w:val="28"/>
          <w:lang w:val="ro-RO"/>
        </w:rPr>
        <w:t>managementul eficient al rezisten</w:t>
      </w:r>
      <w:r>
        <w:rPr>
          <w:rFonts w:ascii="Times New Roman" w:eastAsia="Times New Roman" w:hAnsi="Times New Roman" w:cs="Times New Roman"/>
          <w:color w:val="000000"/>
          <w:sz w:val="28"/>
          <w:szCs w:val="28"/>
          <w:lang w:val="ro-RO"/>
        </w:rPr>
        <w:t xml:space="preserve">ţei </w:t>
      </w:r>
      <w:proofErr w:type="spellStart"/>
      <w:r>
        <w:rPr>
          <w:rFonts w:ascii="Times New Roman" w:eastAsia="Times New Roman" w:hAnsi="Times New Roman" w:cs="Times New Roman"/>
          <w:color w:val="000000"/>
          <w:sz w:val="28"/>
          <w:szCs w:val="28"/>
          <w:lang w:val="ro-RO"/>
        </w:rPr>
        <w:t>anitimicrobiene</w:t>
      </w:r>
      <w:proofErr w:type="spellEnd"/>
      <w:r>
        <w:rPr>
          <w:rFonts w:ascii="Times New Roman" w:eastAsia="Times New Roman" w:hAnsi="Times New Roman" w:cs="Times New Roman"/>
          <w:color w:val="000000"/>
          <w:sz w:val="28"/>
          <w:szCs w:val="28"/>
          <w:lang w:val="ro-RO"/>
        </w:rPr>
        <w:t>.</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b/>
          <w:bCs/>
          <w:color w:val="000000"/>
          <w:sz w:val="28"/>
          <w:szCs w:val="28"/>
          <w:lang w:val="ro-RO"/>
        </w:rPr>
        <w:t xml:space="preserve">Scopul: </w:t>
      </w:r>
      <w:r>
        <w:rPr>
          <w:rFonts w:ascii="Times New Roman" w:hAnsi="Times New Roman" w:cs="Times New Roman"/>
          <w:color w:val="000000"/>
          <w:sz w:val="28"/>
          <w:szCs w:val="28"/>
          <w:lang w:val="ro-RO"/>
        </w:rPr>
        <w:t>Realizarea ac</w:t>
      </w:r>
      <w:r>
        <w:rPr>
          <w:rFonts w:ascii="Times New Roman" w:eastAsia="Times New Roman" w:hAnsi="Times New Roman" w:cs="Times New Roman"/>
          <w:color w:val="000000"/>
          <w:sz w:val="28"/>
          <w:szCs w:val="28"/>
          <w:lang w:val="ro-RO"/>
        </w:rPr>
        <w:t>ţiunilor comprehensive de control şi reţinere a dezvoltării şi</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r</w:t>
      </w:r>
      <w:r>
        <w:rPr>
          <w:rFonts w:ascii="Times New Roman" w:eastAsia="Times New Roman" w:hAnsi="Times New Roman" w:cs="Times New Roman"/>
          <w:color w:val="000000"/>
          <w:sz w:val="28"/>
          <w:szCs w:val="28"/>
          <w:lang w:val="ro-RO"/>
        </w:rPr>
        <w:t xml:space="preserve">ăspândirii rezistenţei </w:t>
      </w:r>
      <w:proofErr w:type="spellStart"/>
      <w:r>
        <w:rPr>
          <w:rFonts w:ascii="Times New Roman" w:eastAsia="Times New Roman" w:hAnsi="Times New Roman" w:cs="Times New Roman"/>
          <w:color w:val="000000"/>
          <w:sz w:val="28"/>
          <w:szCs w:val="28"/>
          <w:lang w:val="ro-RO"/>
        </w:rPr>
        <w:t>antimicrobiene</w:t>
      </w:r>
      <w:proofErr w:type="spellEnd"/>
      <w:r>
        <w:rPr>
          <w:rFonts w:ascii="Times New Roman" w:eastAsia="Times New Roman" w:hAnsi="Times New Roman" w:cs="Times New Roman"/>
          <w:color w:val="000000"/>
          <w:sz w:val="28"/>
          <w:szCs w:val="28"/>
          <w:lang w:val="ro-RO"/>
        </w:rPr>
        <w:t xml:space="preserve"> pentru asigurarea protecţiei sănătăţii şi </w:t>
      </w:r>
      <w:r>
        <w:rPr>
          <w:rFonts w:ascii="Times New Roman" w:hAnsi="Times New Roman" w:cs="Times New Roman"/>
          <w:color w:val="000000"/>
          <w:sz w:val="28"/>
          <w:szCs w:val="28"/>
          <w:lang w:val="ro-RO"/>
        </w:rPr>
        <w:t xml:space="preserve">prevenirii bolilor la oameni </w:t>
      </w:r>
      <w:r>
        <w:rPr>
          <w:rFonts w:ascii="Times New Roman" w:eastAsia="Times New Roman" w:hAnsi="Times New Roman" w:cs="Times New Roman"/>
          <w:color w:val="000000"/>
          <w:sz w:val="28"/>
          <w:szCs w:val="28"/>
          <w:lang w:val="ro-RO"/>
        </w:rPr>
        <w:t>şi animale.</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b/>
          <w:bCs/>
          <w:color w:val="000000"/>
          <w:sz w:val="28"/>
          <w:szCs w:val="28"/>
          <w:lang w:val="ro-RO"/>
        </w:rPr>
        <w:t xml:space="preserve">Obiectiv general: </w:t>
      </w:r>
      <w:r>
        <w:rPr>
          <w:rFonts w:ascii="Times New Roman" w:hAnsi="Times New Roman" w:cs="Times New Roman"/>
          <w:color w:val="000000"/>
          <w:sz w:val="28"/>
          <w:szCs w:val="28"/>
          <w:lang w:val="ro-RO"/>
        </w:rPr>
        <w:t xml:space="preserve">Dezvoltarea, implementarea </w:t>
      </w:r>
      <w:r>
        <w:rPr>
          <w:rFonts w:ascii="Times New Roman" w:eastAsia="Times New Roman" w:hAnsi="Times New Roman" w:cs="Times New Roman"/>
          <w:color w:val="000000"/>
          <w:sz w:val="28"/>
          <w:szCs w:val="28"/>
          <w:lang w:val="ro-RO"/>
        </w:rPr>
        <w:t xml:space="preserve">şi evaluarea acţiunilor de </w:t>
      </w:r>
      <w:r>
        <w:rPr>
          <w:rFonts w:ascii="Times New Roman" w:hAnsi="Times New Roman" w:cs="Times New Roman"/>
          <w:color w:val="000000"/>
          <w:sz w:val="28"/>
          <w:szCs w:val="28"/>
          <w:lang w:val="ro-RO"/>
        </w:rPr>
        <w:t>fortificare a capacit</w:t>
      </w:r>
      <w:r>
        <w:rPr>
          <w:rFonts w:ascii="Times New Roman" w:eastAsia="Times New Roman" w:hAnsi="Times New Roman" w:cs="Times New Roman"/>
          <w:color w:val="000000"/>
          <w:sz w:val="28"/>
          <w:szCs w:val="28"/>
          <w:lang w:val="ro-RO"/>
        </w:rPr>
        <w:t xml:space="preserve">ăţilor şi serviciilor de sănătate umană şi animală care vor </w:t>
      </w:r>
      <w:r>
        <w:rPr>
          <w:rFonts w:ascii="Times New Roman" w:hAnsi="Times New Roman" w:cs="Times New Roman"/>
          <w:color w:val="000000"/>
          <w:sz w:val="28"/>
          <w:szCs w:val="28"/>
          <w:lang w:val="ro-RO"/>
        </w:rPr>
        <w:t>determina reducerea num</w:t>
      </w:r>
      <w:r>
        <w:rPr>
          <w:rFonts w:ascii="Times New Roman" w:eastAsia="Times New Roman" w:hAnsi="Times New Roman" w:cs="Times New Roman"/>
          <w:color w:val="000000"/>
          <w:sz w:val="28"/>
          <w:szCs w:val="28"/>
          <w:lang w:val="ro-RO"/>
        </w:rPr>
        <w:t xml:space="preserve">ărului bolilor transmisibile, consumului iraţional de </w:t>
      </w:r>
      <w:proofErr w:type="spellStart"/>
      <w:r>
        <w:rPr>
          <w:rFonts w:ascii="Times New Roman" w:hAnsi="Times New Roman" w:cs="Times New Roman"/>
          <w:color w:val="000000"/>
          <w:sz w:val="28"/>
          <w:szCs w:val="28"/>
          <w:lang w:val="ro-RO"/>
        </w:rPr>
        <w:t>antimicrobiene</w:t>
      </w:r>
      <w:proofErr w:type="spellEnd"/>
      <w:r>
        <w:rPr>
          <w:rFonts w:ascii="Times New Roman" w:hAnsi="Times New Roman" w:cs="Times New Roman"/>
          <w:color w:val="000000"/>
          <w:sz w:val="28"/>
          <w:szCs w:val="28"/>
          <w:lang w:val="ro-RO"/>
        </w:rPr>
        <w:t xml:space="preserve"> si men</w:t>
      </w:r>
      <w:r>
        <w:rPr>
          <w:rFonts w:ascii="Times New Roman" w:eastAsia="Times New Roman" w:hAnsi="Times New Roman" w:cs="Times New Roman"/>
          <w:color w:val="000000"/>
          <w:sz w:val="28"/>
          <w:szCs w:val="28"/>
          <w:lang w:val="ro-RO"/>
        </w:rPr>
        <w:t>ţinerea eficacităţii tratamentului antibacterian.</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b/>
          <w:bCs/>
          <w:color w:val="000000"/>
          <w:sz w:val="28"/>
          <w:szCs w:val="28"/>
          <w:lang w:val="ro-RO"/>
        </w:rPr>
        <w:t>Obiective specifice:</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t>1. Consolidarea coordon</w:t>
      </w:r>
      <w:r>
        <w:rPr>
          <w:rFonts w:ascii="Times New Roman" w:eastAsia="Times New Roman" w:hAnsi="Times New Roman" w:cs="Times New Roman"/>
          <w:color w:val="000000"/>
          <w:sz w:val="28"/>
          <w:szCs w:val="28"/>
          <w:lang w:val="ro-RO"/>
        </w:rPr>
        <w:t xml:space="preserve">ării la nivel naţional prin îmbunătăţirea comunicării şi conlucrării </w:t>
      </w:r>
      <w:proofErr w:type="spellStart"/>
      <w:r>
        <w:rPr>
          <w:rFonts w:ascii="Times New Roman" w:eastAsia="Times New Roman" w:hAnsi="Times New Roman" w:cs="Times New Roman"/>
          <w:color w:val="000000"/>
          <w:sz w:val="28"/>
          <w:szCs w:val="28"/>
          <w:lang w:val="ro-RO"/>
        </w:rPr>
        <w:t>inter-</w:t>
      </w:r>
      <w:proofErr w:type="spellEnd"/>
      <w:r>
        <w:rPr>
          <w:rFonts w:ascii="Times New Roman" w:eastAsia="Times New Roman" w:hAnsi="Times New Roman" w:cs="Times New Roman"/>
          <w:color w:val="000000"/>
          <w:sz w:val="28"/>
          <w:szCs w:val="28"/>
          <w:lang w:val="ro-RO"/>
        </w:rPr>
        <w:t xml:space="preserve"> şi </w:t>
      </w:r>
      <w:proofErr w:type="spellStart"/>
      <w:r>
        <w:rPr>
          <w:rFonts w:ascii="Times New Roman" w:eastAsia="Times New Roman" w:hAnsi="Times New Roman" w:cs="Times New Roman"/>
          <w:color w:val="000000"/>
          <w:sz w:val="28"/>
          <w:szCs w:val="28"/>
          <w:lang w:val="ro-RO"/>
        </w:rPr>
        <w:t>intrasectoriale</w:t>
      </w:r>
      <w:proofErr w:type="spellEnd"/>
      <w:r>
        <w:rPr>
          <w:rFonts w:ascii="Times New Roman" w:eastAsia="Times New Roman" w:hAnsi="Times New Roman" w:cs="Times New Roman"/>
          <w:color w:val="000000"/>
          <w:sz w:val="28"/>
          <w:szCs w:val="28"/>
          <w:lang w:val="ro-RO"/>
        </w:rPr>
        <w:t xml:space="preserve">, conjugării eforturilor în controlul rezistenţei </w:t>
      </w:r>
      <w:proofErr w:type="spellStart"/>
      <w:r>
        <w:rPr>
          <w:rFonts w:ascii="Times New Roman" w:eastAsia="Times New Roman" w:hAnsi="Times New Roman" w:cs="Times New Roman"/>
          <w:color w:val="000000"/>
          <w:sz w:val="28"/>
          <w:szCs w:val="28"/>
          <w:lang w:val="ro-RO"/>
        </w:rPr>
        <w:t>antimicrobiene</w:t>
      </w:r>
      <w:proofErr w:type="spellEnd"/>
      <w:r>
        <w:rPr>
          <w:rFonts w:ascii="Times New Roman" w:eastAsia="Times New Roman" w:hAnsi="Times New Roman" w:cs="Times New Roman"/>
          <w:color w:val="000000"/>
          <w:sz w:val="28"/>
          <w:szCs w:val="28"/>
          <w:lang w:val="ro-RO"/>
        </w:rPr>
        <w:t>.</w:t>
      </w:r>
    </w:p>
    <w:p w:rsidR="00EA58F7" w:rsidRP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it-IT"/>
        </w:rPr>
        <w:tab/>
      </w:r>
      <w:r>
        <w:rPr>
          <w:rFonts w:ascii="Times New Roman" w:hAnsi="Times New Roman" w:cs="Times New Roman"/>
          <w:color w:val="000000"/>
          <w:sz w:val="28"/>
          <w:szCs w:val="28"/>
          <w:lang w:val="ro-RO"/>
        </w:rPr>
        <w:t>2. Consolidarea sistemului na</w:t>
      </w:r>
      <w:r>
        <w:rPr>
          <w:rFonts w:ascii="Times New Roman" w:eastAsia="Times New Roman" w:hAnsi="Times New Roman" w:cs="Times New Roman"/>
          <w:color w:val="000000"/>
          <w:sz w:val="28"/>
          <w:szCs w:val="28"/>
          <w:lang w:val="ro-RO"/>
        </w:rPr>
        <w:t xml:space="preserve">ţional de supraveghere a rezistenţei </w:t>
      </w:r>
      <w:proofErr w:type="spellStart"/>
      <w:r>
        <w:rPr>
          <w:rFonts w:ascii="Times New Roman" w:eastAsia="Times New Roman" w:hAnsi="Times New Roman" w:cs="Times New Roman"/>
          <w:color w:val="000000"/>
          <w:sz w:val="28"/>
          <w:szCs w:val="28"/>
          <w:lang w:val="ro-RO"/>
        </w:rPr>
        <w:t>antimicrobiene</w:t>
      </w:r>
      <w:proofErr w:type="spellEnd"/>
      <w:r>
        <w:rPr>
          <w:rFonts w:ascii="Times New Roman" w:eastAsia="Times New Roman" w:hAnsi="Times New Roman" w:cs="Times New Roman"/>
          <w:color w:val="000000"/>
          <w:sz w:val="28"/>
          <w:szCs w:val="28"/>
          <w:lang w:val="ro-RO"/>
        </w:rPr>
        <w:t>.</w:t>
      </w:r>
    </w:p>
    <w:p w:rsidR="00EA58F7" w:rsidRDefault="0068057B" w:rsidP="00EA58F7">
      <w:pPr>
        <w:jc w:val="both"/>
        <w:rPr>
          <w:rFonts w:ascii="Times New Roman" w:eastAsia="Times New Roman" w:hAnsi="Times New Roman" w:cs="Times New Roman"/>
          <w:color w:val="000000"/>
          <w:sz w:val="28"/>
          <w:szCs w:val="28"/>
          <w:lang w:val="ro-RO"/>
        </w:rPr>
      </w:pPr>
      <w:r>
        <w:rPr>
          <w:rFonts w:ascii="Times New Roman" w:hAnsi="Times New Roman" w:cs="Times New Roman"/>
          <w:color w:val="000000"/>
          <w:sz w:val="28"/>
          <w:szCs w:val="28"/>
          <w:lang w:val="it-IT"/>
        </w:rPr>
        <w:tab/>
      </w:r>
      <w:r w:rsidR="00EA58F7">
        <w:rPr>
          <w:rFonts w:ascii="Times New Roman" w:hAnsi="Times New Roman" w:cs="Times New Roman"/>
          <w:color w:val="000000"/>
          <w:sz w:val="28"/>
          <w:szCs w:val="28"/>
          <w:lang w:val="ro-RO"/>
        </w:rPr>
        <w:t xml:space="preserve">3. Dezvoltarea </w:t>
      </w:r>
      <w:r w:rsidR="00EA58F7">
        <w:rPr>
          <w:rFonts w:ascii="Times New Roman" w:eastAsia="Times New Roman" w:hAnsi="Times New Roman" w:cs="Times New Roman"/>
          <w:color w:val="000000"/>
          <w:sz w:val="28"/>
          <w:szCs w:val="28"/>
          <w:lang w:val="ro-RO"/>
        </w:rPr>
        <w:t xml:space="preserve">şi punerea în aplicare a unui mecanism privind utilizarea raţională a </w:t>
      </w:r>
      <w:proofErr w:type="spellStart"/>
      <w:r w:rsidR="00EA58F7">
        <w:rPr>
          <w:rFonts w:ascii="Times New Roman" w:eastAsia="Times New Roman" w:hAnsi="Times New Roman" w:cs="Times New Roman"/>
          <w:color w:val="000000"/>
          <w:sz w:val="28"/>
          <w:szCs w:val="28"/>
          <w:lang w:val="ro-RO"/>
        </w:rPr>
        <w:t>antimicrobienelor</w:t>
      </w:r>
      <w:proofErr w:type="spellEnd"/>
      <w:r w:rsidR="00EA58F7">
        <w:rPr>
          <w:rFonts w:ascii="Times New Roman" w:eastAsia="Times New Roman" w:hAnsi="Times New Roman" w:cs="Times New Roman"/>
          <w:color w:val="000000"/>
          <w:sz w:val="28"/>
          <w:szCs w:val="28"/>
          <w:lang w:val="ro-RO"/>
        </w:rPr>
        <w:t xml:space="preserve"> în sectorul uman si veterinar.</w:t>
      </w:r>
    </w:p>
    <w:p w:rsidR="00EA58F7" w:rsidRPr="00EA58F7"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r>
      <w:r w:rsidR="00EA58F7">
        <w:rPr>
          <w:rFonts w:ascii="Times New Roman" w:hAnsi="Times New Roman" w:cs="Times New Roman"/>
          <w:color w:val="000000"/>
          <w:sz w:val="28"/>
          <w:szCs w:val="28"/>
          <w:lang w:val="ro-RO"/>
        </w:rPr>
        <w:t>4. Reducerea inciden</w:t>
      </w:r>
      <w:r w:rsidR="00EA58F7">
        <w:rPr>
          <w:rFonts w:ascii="Times New Roman" w:eastAsia="Times New Roman" w:hAnsi="Times New Roman" w:cs="Times New Roman"/>
          <w:color w:val="000000"/>
          <w:sz w:val="28"/>
          <w:szCs w:val="28"/>
          <w:lang w:val="ro-RO"/>
        </w:rPr>
        <w:t xml:space="preserve">ţei bolilor transmisibile prin asigurarea măsurilor de igienă, </w:t>
      </w:r>
      <w:proofErr w:type="spellStart"/>
      <w:r w:rsidR="00EA58F7">
        <w:rPr>
          <w:rFonts w:ascii="Times New Roman" w:eastAsia="Times New Roman" w:hAnsi="Times New Roman" w:cs="Times New Roman"/>
          <w:color w:val="000000"/>
          <w:sz w:val="28"/>
          <w:szCs w:val="28"/>
          <w:lang w:val="ro-RO"/>
        </w:rPr>
        <w:t>sanitatie</w:t>
      </w:r>
      <w:proofErr w:type="spellEnd"/>
      <w:r w:rsidR="00EA58F7">
        <w:rPr>
          <w:rFonts w:ascii="Times New Roman" w:eastAsia="Times New Roman" w:hAnsi="Times New Roman" w:cs="Times New Roman"/>
          <w:color w:val="000000"/>
          <w:sz w:val="28"/>
          <w:szCs w:val="28"/>
          <w:lang w:val="ro-RO"/>
        </w:rPr>
        <w:t xml:space="preserve"> si controlul infecţiilor asociate asistentei medicale.</w:t>
      </w:r>
    </w:p>
    <w:p w:rsidR="00EA58F7" w:rsidRPr="00EA58F7"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it-IT"/>
        </w:rPr>
        <w:lastRenderedPageBreak/>
        <w:tab/>
      </w:r>
      <w:r w:rsidR="00EA58F7">
        <w:rPr>
          <w:rFonts w:ascii="Times New Roman" w:hAnsi="Times New Roman" w:cs="Times New Roman"/>
          <w:color w:val="000000"/>
          <w:sz w:val="28"/>
          <w:szCs w:val="28"/>
          <w:lang w:val="ro-RO"/>
        </w:rPr>
        <w:t>5.</w:t>
      </w:r>
      <w:r>
        <w:rPr>
          <w:rFonts w:ascii="Times New Roman" w:hAnsi="Times New Roman" w:cs="Times New Roman"/>
          <w:color w:val="000000"/>
          <w:sz w:val="28"/>
          <w:szCs w:val="28"/>
          <w:lang w:val="ro-RO"/>
        </w:rPr>
        <w:t xml:space="preserve"> </w:t>
      </w:r>
      <w:r w:rsidR="00EA58F7">
        <w:rPr>
          <w:rFonts w:ascii="Times New Roman" w:hAnsi="Times New Roman" w:cs="Times New Roman"/>
          <w:color w:val="000000"/>
          <w:sz w:val="28"/>
          <w:szCs w:val="28"/>
          <w:lang w:val="ro-RO"/>
        </w:rPr>
        <w:t xml:space="preserve">Combaterea rezistentei </w:t>
      </w:r>
      <w:proofErr w:type="spellStart"/>
      <w:r w:rsidR="00EA58F7">
        <w:rPr>
          <w:rFonts w:ascii="Times New Roman" w:hAnsi="Times New Roman" w:cs="Times New Roman"/>
          <w:color w:val="000000"/>
          <w:sz w:val="28"/>
          <w:szCs w:val="28"/>
          <w:lang w:val="ro-RO"/>
        </w:rPr>
        <w:t>antimicrobiene</w:t>
      </w:r>
      <w:proofErr w:type="spellEnd"/>
      <w:r w:rsidR="00EA58F7">
        <w:rPr>
          <w:rFonts w:ascii="Times New Roman" w:hAnsi="Times New Roman" w:cs="Times New Roman"/>
          <w:color w:val="000000"/>
          <w:sz w:val="28"/>
          <w:szCs w:val="28"/>
          <w:lang w:val="ro-RO"/>
        </w:rPr>
        <w:t xml:space="preserve"> </w:t>
      </w:r>
      <w:r w:rsidR="00EA58F7">
        <w:rPr>
          <w:rFonts w:ascii="Times New Roman" w:eastAsia="Times New Roman" w:hAnsi="Times New Roman" w:cs="Times New Roman"/>
          <w:color w:val="000000"/>
          <w:sz w:val="28"/>
          <w:szCs w:val="28"/>
          <w:lang w:val="ro-RO"/>
        </w:rPr>
        <w:t>în sectorul veterinar si în agricultură.</w:t>
      </w:r>
    </w:p>
    <w:p w:rsidR="00EA58F7" w:rsidRPr="00EA58F7"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r>
      <w:r w:rsidR="00EA58F7">
        <w:rPr>
          <w:rFonts w:ascii="Times New Roman" w:hAnsi="Times New Roman" w:cs="Times New Roman"/>
          <w:color w:val="000000"/>
          <w:sz w:val="28"/>
          <w:szCs w:val="28"/>
          <w:lang w:val="ro-RO"/>
        </w:rPr>
        <w:t xml:space="preserve">6. </w:t>
      </w:r>
      <w:r w:rsidR="00EA58F7">
        <w:rPr>
          <w:rFonts w:ascii="Times New Roman" w:eastAsia="Times New Roman" w:hAnsi="Times New Roman" w:cs="Times New Roman"/>
          <w:color w:val="000000"/>
          <w:sz w:val="28"/>
          <w:szCs w:val="28"/>
          <w:lang w:val="ro-RO"/>
        </w:rPr>
        <w:t xml:space="preserve">îmbunătăţirea gradului de conştientizare şi informare privind rezistenţa </w:t>
      </w:r>
      <w:proofErr w:type="spellStart"/>
      <w:r w:rsidR="00EA58F7">
        <w:rPr>
          <w:rFonts w:ascii="Times New Roman" w:eastAsia="Times New Roman" w:hAnsi="Times New Roman" w:cs="Times New Roman"/>
          <w:color w:val="000000"/>
          <w:sz w:val="28"/>
          <w:szCs w:val="28"/>
          <w:lang w:val="ro-RO"/>
        </w:rPr>
        <w:t>antimicrobiană</w:t>
      </w:r>
      <w:proofErr w:type="spellEnd"/>
      <w:r w:rsidR="00EA58F7">
        <w:rPr>
          <w:rFonts w:ascii="Times New Roman" w:eastAsia="Times New Roman" w:hAnsi="Times New Roman" w:cs="Times New Roman"/>
          <w:color w:val="000000"/>
          <w:sz w:val="28"/>
          <w:szCs w:val="28"/>
          <w:lang w:val="ro-RO"/>
        </w:rPr>
        <w:t xml:space="preserve"> prin comunicare eficientă, educare şi formare profesională.</w:t>
      </w:r>
    </w:p>
    <w:p w:rsidR="00EA58F7" w:rsidRPr="00EA58F7"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it-IT"/>
        </w:rPr>
        <w:tab/>
      </w:r>
      <w:r w:rsidR="00EA58F7">
        <w:rPr>
          <w:rFonts w:ascii="Times New Roman" w:hAnsi="Times New Roman" w:cs="Times New Roman"/>
          <w:color w:val="000000"/>
          <w:sz w:val="28"/>
          <w:szCs w:val="28"/>
          <w:lang w:val="ro-RO"/>
        </w:rPr>
        <w:t>7. Consolidarea cercet</w:t>
      </w:r>
      <w:r w:rsidR="00EA58F7">
        <w:rPr>
          <w:rFonts w:ascii="Times New Roman" w:eastAsia="Times New Roman" w:hAnsi="Times New Roman" w:cs="Times New Roman"/>
          <w:color w:val="000000"/>
          <w:sz w:val="28"/>
          <w:szCs w:val="28"/>
          <w:lang w:val="ro-RO"/>
        </w:rPr>
        <w:t xml:space="preserve">ărilor bazate pe dovezi în domeniul reţinerii rezistenţei </w:t>
      </w:r>
      <w:proofErr w:type="spellStart"/>
      <w:r w:rsidR="00EA58F7">
        <w:rPr>
          <w:rFonts w:ascii="Times New Roman" w:eastAsia="Times New Roman" w:hAnsi="Times New Roman" w:cs="Times New Roman"/>
          <w:color w:val="000000"/>
          <w:sz w:val="28"/>
          <w:szCs w:val="28"/>
          <w:lang w:val="ro-RO"/>
        </w:rPr>
        <w:t>antimicrobiene</w:t>
      </w:r>
      <w:proofErr w:type="spellEnd"/>
      <w:r w:rsidR="00EA58F7">
        <w:rPr>
          <w:rFonts w:ascii="Times New Roman" w:eastAsia="Times New Roman" w:hAnsi="Times New Roman" w:cs="Times New Roman"/>
          <w:color w:val="000000"/>
          <w:sz w:val="28"/>
          <w:szCs w:val="28"/>
          <w:lang w:val="ro-RO"/>
        </w:rPr>
        <w:t xml:space="preserve"> şi promovarea implementării tehnologiilor inovatoare.</w:t>
      </w:r>
    </w:p>
    <w:p w:rsidR="00EA58F7" w:rsidRPr="0068057B"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it-IT"/>
        </w:rPr>
        <w:tab/>
      </w:r>
      <w:r w:rsidR="00EA58F7">
        <w:rPr>
          <w:rFonts w:ascii="Times New Roman" w:hAnsi="Times New Roman" w:cs="Times New Roman"/>
          <w:color w:val="000000"/>
          <w:sz w:val="28"/>
          <w:szCs w:val="28"/>
          <w:lang w:val="ro-RO"/>
        </w:rPr>
        <w:t>Prezenta Strategie prevede o abordare complex</w:t>
      </w:r>
      <w:r w:rsidR="00EA58F7">
        <w:rPr>
          <w:rFonts w:ascii="Times New Roman" w:eastAsia="Times New Roman" w:hAnsi="Times New Roman" w:cs="Times New Roman"/>
          <w:color w:val="000000"/>
          <w:sz w:val="28"/>
          <w:szCs w:val="28"/>
          <w:lang w:val="ro-RO"/>
        </w:rPr>
        <w:t>ă a măsurilor, care au ca scop susţinerea interacţiunilor Guvernului şi societăţii în vederea îmbunătăţirii semnificative a sănătăţii şi bunăstării populaţiei, reducerii inechităţilor în domeniul sănătăţii, consolidării sănătăţii publice. Aceste măsuri urmează să fie efectuate în două etape:</w:t>
      </w:r>
    </w:p>
    <w:p w:rsidR="00EA58F7" w:rsidRPr="0068057B"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color w:val="000000"/>
          <w:sz w:val="28"/>
          <w:szCs w:val="28"/>
          <w:lang w:val="ro-RO"/>
        </w:rPr>
        <w:tab/>
      </w:r>
      <w:r w:rsidR="00EA58F7">
        <w:rPr>
          <w:rFonts w:ascii="Times New Roman" w:hAnsi="Times New Roman" w:cs="Times New Roman"/>
          <w:color w:val="000000"/>
          <w:sz w:val="28"/>
          <w:szCs w:val="28"/>
          <w:lang w:val="ro-RO"/>
        </w:rPr>
        <w:t xml:space="preserve">1) etapa </w:t>
      </w:r>
      <w:r w:rsidR="00EA58F7" w:rsidRPr="0068057B">
        <w:rPr>
          <w:rFonts w:ascii="Times New Roman" w:hAnsi="Times New Roman" w:cs="Times New Roman"/>
          <w:color w:val="000000"/>
          <w:sz w:val="28"/>
          <w:szCs w:val="28"/>
          <w:lang w:val="ro-RO"/>
        </w:rPr>
        <w:t xml:space="preserve">I </w:t>
      </w:r>
      <w:r w:rsidR="00EA58F7">
        <w:rPr>
          <w:rFonts w:ascii="Times New Roman" w:hAnsi="Times New Roman" w:cs="Times New Roman"/>
          <w:color w:val="000000"/>
          <w:sz w:val="28"/>
          <w:szCs w:val="28"/>
          <w:lang w:val="ro-RO"/>
        </w:rPr>
        <w:t>- anii 2019-2023 - va fi axat</w:t>
      </w:r>
      <w:r w:rsidR="00EA58F7">
        <w:rPr>
          <w:rFonts w:ascii="Times New Roman" w:eastAsia="Times New Roman" w:hAnsi="Times New Roman" w:cs="Times New Roman"/>
          <w:color w:val="000000"/>
          <w:sz w:val="28"/>
          <w:szCs w:val="28"/>
          <w:lang w:val="ro-RO"/>
        </w:rPr>
        <w:t>ă preponderent pe perfecţionarea şi armonizarea cadrului normativ existent, elaborarea de noi acte în domeniul RAM în conformitate cu cerinţele UE şi OMS, precum şi pe dezvoltarea capacităţilor tuturor partenerilor cu atribuţii şi responsabilităţi ce ţin de realizarea operaţiunilor, serviciilor şi activităţilor din domeniul RAM;</w:t>
      </w:r>
    </w:p>
    <w:p w:rsidR="00EA58F7" w:rsidRPr="00EA58F7"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r>
      <w:r w:rsidR="00EA58F7">
        <w:rPr>
          <w:rFonts w:ascii="Times New Roman" w:hAnsi="Times New Roman" w:cs="Times New Roman"/>
          <w:color w:val="000000"/>
          <w:sz w:val="28"/>
          <w:szCs w:val="28"/>
          <w:lang w:val="ro-RO"/>
        </w:rPr>
        <w:t xml:space="preserve">2) etapa </w:t>
      </w:r>
      <w:r w:rsidR="00EA58F7" w:rsidRPr="00EA58F7">
        <w:rPr>
          <w:rFonts w:ascii="Times New Roman" w:hAnsi="Times New Roman" w:cs="Times New Roman"/>
          <w:color w:val="000000"/>
          <w:sz w:val="28"/>
          <w:szCs w:val="28"/>
          <w:lang w:val="it-IT"/>
        </w:rPr>
        <w:t xml:space="preserve">II </w:t>
      </w:r>
      <w:r w:rsidR="00EA58F7">
        <w:rPr>
          <w:rFonts w:ascii="Times New Roman" w:hAnsi="Times New Roman" w:cs="Times New Roman"/>
          <w:color w:val="000000"/>
          <w:sz w:val="28"/>
          <w:szCs w:val="28"/>
          <w:lang w:val="ro-RO"/>
        </w:rPr>
        <w:t>- anii 2023-2028- se preconizeaz</w:t>
      </w:r>
      <w:r w:rsidR="00EA58F7">
        <w:rPr>
          <w:rFonts w:ascii="Times New Roman" w:eastAsia="Times New Roman" w:hAnsi="Times New Roman" w:cs="Times New Roman"/>
          <w:color w:val="000000"/>
          <w:sz w:val="28"/>
          <w:szCs w:val="28"/>
          <w:lang w:val="ro-RO"/>
        </w:rPr>
        <w:t>ă implementarea prevederilor actelor legislative şi normative, realizarea acţiunilor în scopul îmbunătăţirii sănătăţii populaţiei, ceea ce va contribui şi la combaterea RAM.</w:t>
      </w:r>
    </w:p>
    <w:p w:rsidR="00EA58F7" w:rsidRPr="00EA58F7"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it-IT"/>
        </w:rPr>
        <w:tab/>
      </w:r>
      <w:r w:rsidR="00EA58F7">
        <w:rPr>
          <w:rFonts w:ascii="Times New Roman" w:hAnsi="Times New Roman" w:cs="Times New Roman"/>
          <w:color w:val="000000"/>
          <w:sz w:val="28"/>
          <w:szCs w:val="28"/>
          <w:lang w:val="ro-RO"/>
        </w:rPr>
        <w:t>Termenele de realizare a m</w:t>
      </w:r>
      <w:r w:rsidR="00EA58F7">
        <w:rPr>
          <w:rFonts w:ascii="Times New Roman" w:eastAsia="Times New Roman" w:hAnsi="Times New Roman" w:cs="Times New Roman"/>
          <w:color w:val="000000"/>
          <w:sz w:val="28"/>
          <w:szCs w:val="28"/>
          <w:lang w:val="ro-RO"/>
        </w:rPr>
        <w:t>ăsurilor privind dezvoltarea, implementarea şi evaluarea acţiunilor de supraveghere şi combatere a RAM sunt stipulate în Planul de acţiuni pentru implementarea Strategiei</w:t>
      </w:r>
    </w:p>
    <w:p w:rsidR="001C6133" w:rsidRDefault="001C6133" w:rsidP="00EA58F7">
      <w:pPr>
        <w:shd w:val="clear" w:color="auto" w:fill="FFFFFF"/>
        <w:autoSpaceDE w:val="0"/>
        <w:autoSpaceDN w:val="0"/>
        <w:adjustRightInd w:val="0"/>
        <w:spacing w:after="0" w:line="240" w:lineRule="auto"/>
        <w:jc w:val="both"/>
        <w:rPr>
          <w:rFonts w:ascii="Times New Roman" w:hAnsi="Times New Roman" w:cs="Times New Roman"/>
          <w:b/>
          <w:i/>
          <w:iCs/>
          <w:color w:val="000000"/>
          <w:sz w:val="28"/>
          <w:szCs w:val="28"/>
          <w:lang w:val="ro-RO"/>
        </w:rPr>
      </w:pPr>
    </w:p>
    <w:p w:rsidR="00EA58F7" w:rsidRPr="001C6133" w:rsidRDefault="00EA58F7" w:rsidP="001C6133">
      <w:pPr>
        <w:shd w:val="clear" w:color="auto" w:fill="FFFFFF"/>
        <w:autoSpaceDE w:val="0"/>
        <w:autoSpaceDN w:val="0"/>
        <w:adjustRightInd w:val="0"/>
        <w:spacing w:after="0" w:line="240" w:lineRule="auto"/>
        <w:ind w:firstLine="708"/>
        <w:jc w:val="both"/>
        <w:rPr>
          <w:rFonts w:ascii="Times New Roman" w:hAnsi="Times New Roman" w:cs="Times New Roman"/>
          <w:b/>
          <w:sz w:val="24"/>
          <w:szCs w:val="24"/>
          <w:lang w:val="it-IT"/>
        </w:rPr>
      </w:pPr>
      <w:r w:rsidRPr="001C6133">
        <w:rPr>
          <w:rFonts w:ascii="Times New Roman" w:hAnsi="Times New Roman" w:cs="Times New Roman"/>
          <w:b/>
          <w:iCs/>
          <w:color w:val="000000"/>
          <w:sz w:val="28"/>
          <w:szCs w:val="28"/>
          <w:lang w:val="ro-RO"/>
        </w:rPr>
        <w:t>Fundamentarea economico-f</w:t>
      </w:r>
      <w:r w:rsidR="001C6133" w:rsidRPr="001C6133">
        <w:rPr>
          <w:rFonts w:ascii="Times New Roman" w:hAnsi="Times New Roman" w:cs="Times New Roman"/>
          <w:b/>
          <w:iCs/>
          <w:color w:val="000000"/>
          <w:sz w:val="28"/>
          <w:szCs w:val="28"/>
          <w:lang w:val="ro-RO"/>
        </w:rPr>
        <w:t>i</w:t>
      </w:r>
      <w:r w:rsidRPr="001C6133">
        <w:rPr>
          <w:rFonts w:ascii="Times New Roman" w:eastAsia="Times New Roman" w:hAnsi="Times New Roman" w:cs="Times New Roman"/>
          <w:b/>
          <w:iCs/>
          <w:color w:val="000000"/>
          <w:sz w:val="28"/>
          <w:szCs w:val="28"/>
          <w:lang w:val="ro-RO"/>
        </w:rPr>
        <w:t>nanciară:</w:t>
      </w:r>
    </w:p>
    <w:p w:rsidR="00EA58F7" w:rsidRPr="00EA58F7"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r>
      <w:r w:rsidR="00EA58F7">
        <w:rPr>
          <w:rFonts w:ascii="Times New Roman" w:hAnsi="Times New Roman" w:cs="Times New Roman"/>
          <w:color w:val="000000"/>
          <w:sz w:val="28"/>
          <w:szCs w:val="28"/>
          <w:lang w:val="ro-RO"/>
        </w:rPr>
        <w:t>Pentru realizarea Strategiei, fiecare autoritate responsabil</w:t>
      </w:r>
      <w:r w:rsidR="00EA58F7">
        <w:rPr>
          <w:rFonts w:ascii="Times New Roman" w:eastAsia="Times New Roman" w:hAnsi="Times New Roman" w:cs="Times New Roman"/>
          <w:color w:val="000000"/>
          <w:sz w:val="28"/>
          <w:szCs w:val="28"/>
          <w:lang w:val="ro-RO"/>
        </w:rPr>
        <w:t>ă va prevedea resurse financiare în limitele alocaţiilor aprobate anual pentru bugetele lor. Totodată, MSMPS va participa la realizarea Strategiei ca organ coordonator, executiv şi consultativ.</w:t>
      </w:r>
    </w:p>
    <w:p w:rsidR="00EA58F7" w:rsidRPr="00EA58F7"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r>
      <w:r w:rsidR="00EA58F7">
        <w:rPr>
          <w:rFonts w:ascii="Times New Roman" w:hAnsi="Times New Roman" w:cs="Times New Roman"/>
          <w:color w:val="000000"/>
          <w:sz w:val="28"/>
          <w:szCs w:val="28"/>
          <w:lang w:val="ro-RO"/>
        </w:rPr>
        <w:t xml:space="preserve">Resursele tehnice </w:t>
      </w:r>
      <w:r w:rsidR="00EA58F7">
        <w:rPr>
          <w:rFonts w:ascii="Times New Roman" w:eastAsia="Times New Roman" w:hAnsi="Times New Roman" w:cs="Times New Roman"/>
          <w:color w:val="000000"/>
          <w:sz w:val="28"/>
          <w:szCs w:val="28"/>
          <w:lang w:val="ro-RO"/>
        </w:rPr>
        <w:t>şi umane necesare implementării Strategiei sunt estimate şi detaliate pentru fiecare etapă a procesului de executare în Planul de acţiuni privind implementarea Strategiei. Planul de acţiuni va servi, de asemenea, drept mecanism de bază pentru punerea în practică a Strategiei, care stabileşte obiectivele specifice în domeniile identificate şi acţiunile pentru atingerea lor, rezultatele/beneficiile scontate, termenele-limită, instituţiile responsabile şi indicatorii de evaluare a rezultatelor obţinute.</w:t>
      </w:r>
    </w:p>
    <w:p w:rsidR="00EA58F7" w:rsidRPr="00EA58F7"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r>
      <w:r w:rsidR="00EA58F7">
        <w:rPr>
          <w:rFonts w:ascii="Times New Roman" w:hAnsi="Times New Roman" w:cs="Times New Roman"/>
          <w:color w:val="000000"/>
          <w:sz w:val="28"/>
          <w:szCs w:val="28"/>
          <w:lang w:val="ro-RO"/>
        </w:rPr>
        <w:t>Prezenta Hot</w:t>
      </w:r>
      <w:r w:rsidR="00EA58F7">
        <w:rPr>
          <w:rFonts w:ascii="Times New Roman" w:eastAsia="Times New Roman" w:hAnsi="Times New Roman" w:cs="Times New Roman"/>
          <w:color w:val="000000"/>
          <w:sz w:val="28"/>
          <w:szCs w:val="28"/>
          <w:lang w:val="ro-RO"/>
        </w:rPr>
        <w:t>ărâre nu are impact asupra activităţii de întreprinzător şi nu necesită elaborarea analizei impactului de reglementare.</w:t>
      </w:r>
    </w:p>
    <w:p w:rsidR="00EA58F7" w:rsidRPr="00EA58F7" w:rsidRDefault="0068057B" w:rsidP="00EA58F7">
      <w:pPr>
        <w:shd w:val="clear" w:color="auto" w:fill="FFFFFF"/>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ab/>
      </w:r>
      <w:r w:rsidR="00EA58F7">
        <w:rPr>
          <w:rFonts w:ascii="Times New Roman" w:hAnsi="Times New Roman" w:cs="Times New Roman"/>
          <w:color w:val="000000"/>
          <w:sz w:val="28"/>
          <w:szCs w:val="28"/>
          <w:lang w:val="ro-RO"/>
        </w:rPr>
        <w:t>Adoptarea prezentului proiect va contribui la respectarea angajamentelor interna</w:t>
      </w:r>
      <w:r w:rsidR="00EA58F7">
        <w:rPr>
          <w:rFonts w:ascii="Times New Roman" w:eastAsia="Times New Roman" w:hAnsi="Times New Roman" w:cs="Times New Roman"/>
          <w:color w:val="000000"/>
          <w:sz w:val="28"/>
          <w:szCs w:val="28"/>
          <w:lang w:val="ro-RO"/>
        </w:rPr>
        <w:t>ţionale asumate de Republica Moldova în domeniul sănătăţii publice.</w:t>
      </w:r>
    </w:p>
    <w:p w:rsidR="008003F9" w:rsidRDefault="00D039BA" w:rsidP="00D039BA">
      <w:pPr>
        <w:shd w:val="clear" w:color="auto" w:fill="FFFFFF"/>
        <w:autoSpaceDE w:val="0"/>
        <w:autoSpaceDN w:val="0"/>
        <w:adjustRightInd w:val="0"/>
        <w:spacing w:after="0" w:line="240" w:lineRule="auto"/>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b/>
      </w:r>
    </w:p>
    <w:p w:rsidR="00D039BA" w:rsidRPr="00EA58F7" w:rsidRDefault="00D039BA" w:rsidP="008003F9">
      <w:pPr>
        <w:shd w:val="clear" w:color="auto" w:fill="FFFFFF"/>
        <w:autoSpaceDE w:val="0"/>
        <w:autoSpaceDN w:val="0"/>
        <w:adjustRightInd w:val="0"/>
        <w:spacing w:after="0" w:line="240" w:lineRule="auto"/>
        <w:ind w:firstLine="708"/>
        <w:jc w:val="both"/>
        <w:rPr>
          <w:rFonts w:ascii="Times New Roman" w:hAnsi="Times New Roman" w:cs="Times New Roman"/>
          <w:sz w:val="24"/>
          <w:szCs w:val="24"/>
          <w:lang w:val="it-IT"/>
        </w:rPr>
      </w:pPr>
      <w:r>
        <w:rPr>
          <w:rFonts w:ascii="Times New Roman" w:hAnsi="Times New Roman" w:cs="Times New Roman"/>
          <w:color w:val="000000"/>
          <w:sz w:val="28"/>
          <w:szCs w:val="28"/>
          <w:lang w:val="ro-RO"/>
        </w:rPr>
        <w:t xml:space="preserve">Proiectul de </w:t>
      </w:r>
      <w:r w:rsidR="00CE756F">
        <w:rPr>
          <w:rFonts w:ascii="Times New Roman" w:hAnsi="Times New Roman" w:cs="Times New Roman"/>
          <w:color w:val="000000"/>
          <w:sz w:val="28"/>
          <w:szCs w:val="28"/>
          <w:lang w:val="ro-RO"/>
        </w:rPr>
        <w:t>h</w:t>
      </w:r>
      <w:r>
        <w:rPr>
          <w:rFonts w:ascii="Times New Roman" w:hAnsi="Times New Roman" w:cs="Times New Roman"/>
          <w:color w:val="000000"/>
          <w:sz w:val="28"/>
          <w:szCs w:val="28"/>
          <w:lang w:val="ro-RO"/>
        </w:rPr>
        <w:t>ot</w:t>
      </w:r>
      <w:r>
        <w:rPr>
          <w:rFonts w:ascii="Times New Roman" w:eastAsia="Times New Roman" w:hAnsi="Times New Roman" w:cs="Times New Roman"/>
          <w:color w:val="000000"/>
          <w:sz w:val="28"/>
          <w:szCs w:val="28"/>
          <w:lang w:val="ro-RO"/>
        </w:rPr>
        <w:t>ărâre a fost elaborat de către un grup de lucru intersectorial, coordonat de Ministerul Sănătăţii, Muncii si Protecţiei Sociale.</w:t>
      </w:r>
    </w:p>
    <w:p w:rsidR="00EA58F7" w:rsidRPr="00D039BA" w:rsidRDefault="00EA58F7" w:rsidP="00EA58F7">
      <w:pPr>
        <w:shd w:val="clear" w:color="auto" w:fill="FFFFFF"/>
        <w:autoSpaceDE w:val="0"/>
        <w:autoSpaceDN w:val="0"/>
        <w:adjustRightInd w:val="0"/>
        <w:spacing w:after="0" w:line="240" w:lineRule="auto"/>
        <w:jc w:val="both"/>
        <w:rPr>
          <w:rFonts w:ascii="Times New Roman" w:hAnsi="Times New Roman" w:cs="Times New Roman"/>
          <w:b/>
          <w:bCs/>
          <w:color w:val="000000"/>
          <w:sz w:val="28"/>
          <w:szCs w:val="28"/>
          <w:lang w:val="it-IT"/>
        </w:rPr>
      </w:pPr>
    </w:p>
    <w:p w:rsidR="00EA58F7" w:rsidRDefault="00EA58F7" w:rsidP="00EA58F7">
      <w:pPr>
        <w:shd w:val="clear" w:color="auto" w:fill="FFFFFF"/>
        <w:autoSpaceDE w:val="0"/>
        <w:autoSpaceDN w:val="0"/>
        <w:adjustRightInd w:val="0"/>
        <w:spacing w:after="0" w:line="240" w:lineRule="auto"/>
        <w:jc w:val="both"/>
        <w:rPr>
          <w:rFonts w:ascii="Times New Roman" w:hAnsi="Times New Roman" w:cs="Times New Roman"/>
          <w:b/>
          <w:bCs/>
          <w:color w:val="000000"/>
          <w:sz w:val="28"/>
          <w:szCs w:val="28"/>
          <w:lang w:val="ro-RO"/>
        </w:rPr>
      </w:pPr>
    </w:p>
    <w:p w:rsidR="00EA58F7" w:rsidRDefault="00EA58F7" w:rsidP="00EA58F7">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lang w:val="ro-RO"/>
        </w:rPr>
        <w:t>Ministru</w:t>
      </w:r>
      <w:r>
        <w:rPr>
          <w:rFonts w:ascii="Arial" w:hAnsi="Times New Roman" w:cs="Arial"/>
          <w:b/>
          <w:bCs/>
          <w:color w:val="000000"/>
          <w:sz w:val="28"/>
          <w:szCs w:val="28"/>
          <w:lang w:val="ro-RO"/>
        </w:rPr>
        <w:t xml:space="preserve">                                                 </w:t>
      </w:r>
      <w:r>
        <w:rPr>
          <w:rFonts w:ascii="Times New Roman" w:hAnsi="Times New Roman" w:cs="Times New Roman"/>
          <w:b/>
          <w:bCs/>
          <w:color w:val="000000"/>
          <w:sz w:val="28"/>
          <w:szCs w:val="28"/>
          <w:lang w:val="ro-RO"/>
        </w:rPr>
        <w:t>Svetlana CEBOTARI</w:t>
      </w:r>
    </w:p>
    <w:p w:rsidR="00EA58F7" w:rsidRPr="00EA58F7" w:rsidRDefault="00EA58F7" w:rsidP="00EA58F7">
      <w:pPr>
        <w:rPr>
          <w:lang w:val="it-IT"/>
        </w:rPr>
      </w:pPr>
    </w:p>
    <w:sectPr w:rsidR="00EA58F7" w:rsidRPr="00EA5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8F7"/>
    <w:rsid w:val="001C6133"/>
    <w:rsid w:val="0051034F"/>
    <w:rsid w:val="0068057B"/>
    <w:rsid w:val="0079421B"/>
    <w:rsid w:val="008003F9"/>
    <w:rsid w:val="008E2D29"/>
    <w:rsid w:val="00CE756F"/>
    <w:rsid w:val="00D039BA"/>
    <w:rsid w:val="00EA5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1273</Words>
  <Characters>7384</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Carp</dc:creator>
  <cp:lastModifiedBy>user</cp:lastModifiedBy>
  <cp:revision>5</cp:revision>
  <dcterms:created xsi:type="dcterms:W3CDTF">2018-06-06T07:29:00Z</dcterms:created>
  <dcterms:modified xsi:type="dcterms:W3CDTF">2018-06-06T07:51:00Z</dcterms:modified>
</cp:coreProperties>
</file>