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76" w:type="dxa"/>
        <w:tblLayout w:type="fixed"/>
        <w:tblLook w:val="04A0" w:firstRow="1" w:lastRow="0" w:firstColumn="1" w:lastColumn="0" w:noHBand="0" w:noVBand="1"/>
      </w:tblPr>
      <w:tblGrid>
        <w:gridCol w:w="4508"/>
        <w:gridCol w:w="4508"/>
      </w:tblGrid>
      <w:tr w:rsidR="00637A76" w:rsidRPr="00E47B22" w:rsidTr="000952A6">
        <w:tc>
          <w:tcPr>
            <w:tcW w:w="4508" w:type="dxa"/>
          </w:tcPr>
          <w:p w:rsidR="00637A76" w:rsidRPr="00E47B22" w:rsidRDefault="00637A76">
            <w:pPr>
              <w:rPr>
                <w:rFonts w:cs="Times New Roman"/>
                <w:b/>
                <w:sz w:val="24"/>
                <w:lang w:val="ro-MD"/>
              </w:rPr>
            </w:pPr>
            <w:r w:rsidRPr="00E47B22">
              <w:rPr>
                <w:rFonts w:cs="Times New Roman"/>
                <w:b/>
                <w:sz w:val="24"/>
                <w:lang w:val="ro-MD"/>
              </w:rPr>
              <w:t>Titlul analizei impactului</w:t>
            </w:r>
          </w:p>
          <w:p w:rsidR="00637A76" w:rsidRPr="00E47B22" w:rsidRDefault="00637A76">
            <w:pPr>
              <w:rPr>
                <w:rFonts w:cs="Times New Roman"/>
                <w:sz w:val="24"/>
                <w:lang w:val="ro-MD"/>
              </w:rPr>
            </w:pPr>
            <w:r w:rsidRPr="00E47B22">
              <w:rPr>
                <w:rFonts w:cs="Times New Roman"/>
                <w:sz w:val="24"/>
                <w:lang w:val="ro-MD"/>
              </w:rPr>
              <w:t>(poate conține titlul propunerii de act normativ)</w:t>
            </w:r>
          </w:p>
        </w:tc>
        <w:tc>
          <w:tcPr>
            <w:tcW w:w="4508" w:type="dxa"/>
          </w:tcPr>
          <w:p w:rsidR="00637A76" w:rsidRPr="00E47B22" w:rsidRDefault="00637A76" w:rsidP="00B27B0E">
            <w:pPr>
              <w:jc w:val="both"/>
              <w:rPr>
                <w:rFonts w:cs="Times New Roman"/>
                <w:sz w:val="24"/>
                <w:lang w:val="ro-MD"/>
              </w:rPr>
            </w:pPr>
            <w:r w:rsidRPr="00E47B22">
              <w:rPr>
                <w:rFonts w:cs="Times New Roman"/>
                <w:sz w:val="24"/>
                <w:lang w:val="ro-MD"/>
              </w:rPr>
              <w:t>Analiza Impactul</w:t>
            </w:r>
            <w:r w:rsidR="00AF58C0" w:rsidRPr="00E47B22">
              <w:rPr>
                <w:rFonts w:cs="Times New Roman"/>
                <w:sz w:val="24"/>
                <w:lang w:val="ro-MD"/>
              </w:rPr>
              <w:t>ui de Reglementare la proiectul</w:t>
            </w:r>
            <w:r w:rsidR="002070FC">
              <w:rPr>
                <w:rFonts w:cs="Times New Roman"/>
                <w:sz w:val="24"/>
                <w:lang w:val="ro-MD"/>
              </w:rPr>
              <w:t xml:space="preserve"> hotărî</w:t>
            </w:r>
            <w:r w:rsidRPr="00E47B22">
              <w:rPr>
                <w:rFonts w:cs="Times New Roman"/>
                <w:sz w:val="24"/>
                <w:lang w:val="ro-MD"/>
              </w:rPr>
              <w:t>rii</w:t>
            </w:r>
            <w:r w:rsidR="00036B18" w:rsidRPr="00E47B22">
              <w:rPr>
                <w:rFonts w:cs="Times New Roman"/>
                <w:sz w:val="24"/>
                <w:lang w:val="ro-MD"/>
              </w:rPr>
              <w:t xml:space="preserve"> Guvernului</w:t>
            </w:r>
            <w:r w:rsidR="002070FC">
              <w:rPr>
                <w:rFonts w:cs="Times New Roman"/>
                <w:sz w:val="24"/>
                <w:lang w:val="ro-MD"/>
              </w:rPr>
              <w:t xml:space="preserve"> </w:t>
            </w:r>
            <w:r w:rsidR="00F153C7" w:rsidRPr="00E47B22">
              <w:rPr>
                <w:rFonts w:cs="Times New Roman"/>
                <w:sz w:val="24"/>
                <w:lang w:val="ro-MD"/>
              </w:rPr>
              <w:t xml:space="preserve">cu privire la </w:t>
            </w:r>
            <w:r w:rsidR="00A27FCB" w:rsidRPr="00E47B22">
              <w:rPr>
                <w:rFonts w:cs="Times New Roman"/>
                <w:sz w:val="24"/>
                <w:lang w:val="ro-MD"/>
              </w:rPr>
              <w:t>mod</w:t>
            </w:r>
            <w:r w:rsidR="00F153C7" w:rsidRPr="00E47B22">
              <w:rPr>
                <w:rFonts w:cs="Times New Roman"/>
                <w:sz w:val="24"/>
                <w:lang w:val="ro-MD"/>
              </w:rPr>
              <w:t xml:space="preserve">ificarea unor </w:t>
            </w:r>
            <w:r w:rsidR="002070FC">
              <w:rPr>
                <w:rFonts w:cs="Times New Roman"/>
                <w:sz w:val="24"/>
                <w:lang w:val="ro-MD"/>
              </w:rPr>
              <w:t>hotărî</w:t>
            </w:r>
            <w:r w:rsidR="00A27FCB" w:rsidRPr="00E47B22">
              <w:rPr>
                <w:rFonts w:cs="Times New Roman"/>
                <w:sz w:val="24"/>
                <w:lang w:val="ro-MD"/>
              </w:rPr>
              <w:t>ri ale Guvernului</w:t>
            </w:r>
          </w:p>
        </w:tc>
      </w:tr>
      <w:tr w:rsidR="00637A76" w:rsidRPr="00E47B22" w:rsidTr="000952A6">
        <w:tc>
          <w:tcPr>
            <w:tcW w:w="4508" w:type="dxa"/>
          </w:tcPr>
          <w:p w:rsidR="00637A76" w:rsidRPr="00E47B22" w:rsidRDefault="00A27FCB">
            <w:pPr>
              <w:rPr>
                <w:rFonts w:cs="Times New Roman"/>
                <w:b/>
                <w:sz w:val="24"/>
                <w:lang w:val="ro-MD"/>
              </w:rPr>
            </w:pPr>
            <w:r w:rsidRPr="00E47B22">
              <w:rPr>
                <w:rFonts w:cs="Times New Roman"/>
                <w:b/>
                <w:sz w:val="24"/>
                <w:lang w:val="ro-MD"/>
              </w:rPr>
              <w:t>Data:</w:t>
            </w:r>
          </w:p>
        </w:tc>
        <w:tc>
          <w:tcPr>
            <w:tcW w:w="4508" w:type="dxa"/>
          </w:tcPr>
          <w:p w:rsidR="00637A76" w:rsidRPr="00E47B22" w:rsidRDefault="00CF49E5" w:rsidP="0052256C">
            <w:pPr>
              <w:rPr>
                <w:rFonts w:cs="Times New Roman"/>
                <w:sz w:val="24"/>
                <w:lang w:val="ro-MD"/>
              </w:rPr>
            </w:pPr>
            <w:r w:rsidRPr="00E47B22">
              <w:rPr>
                <w:rFonts w:cs="Times New Roman"/>
                <w:sz w:val="24"/>
                <w:lang w:val="ro-MD"/>
              </w:rPr>
              <w:t>22.08.2018</w:t>
            </w:r>
          </w:p>
        </w:tc>
      </w:tr>
      <w:tr w:rsidR="00637A76" w:rsidRPr="00E47B22" w:rsidTr="000952A6">
        <w:tc>
          <w:tcPr>
            <w:tcW w:w="4508" w:type="dxa"/>
          </w:tcPr>
          <w:p w:rsidR="00637A76" w:rsidRPr="00E47B22" w:rsidRDefault="00A27FCB">
            <w:pPr>
              <w:rPr>
                <w:rFonts w:cs="Times New Roman"/>
                <w:b/>
                <w:sz w:val="24"/>
                <w:lang w:val="ro-MD"/>
              </w:rPr>
            </w:pPr>
            <w:r w:rsidRPr="00E47B22">
              <w:rPr>
                <w:rFonts w:cs="Times New Roman"/>
                <w:b/>
                <w:sz w:val="24"/>
                <w:lang w:val="ro-MD"/>
              </w:rPr>
              <w:t>Autoritatea administrației publice autor:</w:t>
            </w:r>
          </w:p>
        </w:tc>
        <w:tc>
          <w:tcPr>
            <w:tcW w:w="4508" w:type="dxa"/>
          </w:tcPr>
          <w:p w:rsidR="00637A76" w:rsidRPr="00E47B22" w:rsidRDefault="00A27FCB">
            <w:pPr>
              <w:rPr>
                <w:rFonts w:cs="Times New Roman"/>
                <w:sz w:val="24"/>
                <w:lang w:val="ro-MD"/>
              </w:rPr>
            </w:pPr>
            <w:r w:rsidRPr="00E47B22">
              <w:rPr>
                <w:rFonts w:cs="Times New Roman"/>
                <w:sz w:val="24"/>
                <w:lang w:val="ro-MD"/>
              </w:rPr>
              <w:t>Ministerul Economiei</w:t>
            </w:r>
            <w:r w:rsidR="000D2B71" w:rsidRPr="00E47B22">
              <w:rPr>
                <w:rFonts w:cs="Times New Roman"/>
                <w:sz w:val="24"/>
                <w:lang w:val="ro-MD"/>
              </w:rPr>
              <w:t xml:space="preserve"> și Infrastructurii</w:t>
            </w:r>
          </w:p>
        </w:tc>
      </w:tr>
      <w:tr w:rsidR="00637A76" w:rsidRPr="00E47B22" w:rsidTr="000952A6">
        <w:tc>
          <w:tcPr>
            <w:tcW w:w="4508" w:type="dxa"/>
          </w:tcPr>
          <w:p w:rsidR="00637A76" w:rsidRPr="00E47B22" w:rsidRDefault="00A27FCB">
            <w:pPr>
              <w:rPr>
                <w:rFonts w:cs="Times New Roman"/>
                <w:b/>
                <w:sz w:val="24"/>
                <w:lang w:val="ro-MD"/>
              </w:rPr>
            </w:pPr>
            <w:r w:rsidRPr="00E47B22">
              <w:rPr>
                <w:rFonts w:cs="Times New Roman"/>
                <w:b/>
                <w:sz w:val="24"/>
                <w:lang w:val="ro-MD"/>
              </w:rPr>
              <w:t>Subdiviziunea:</w:t>
            </w:r>
          </w:p>
        </w:tc>
        <w:tc>
          <w:tcPr>
            <w:tcW w:w="4508" w:type="dxa"/>
          </w:tcPr>
          <w:p w:rsidR="00637A76" w:rsidRPr="00E47B22" w:rsidRDefault="00A27FCB" w:rsidP="00C65541">
            <w:pPr>
              <w:rPr>
                <w:rFonts w:cs="Times New Roman"/>
                <w:sz w:val="24"/>
                <w:lang w:val="ro-MD"/>
              </w:rPr>
            </w:pPr>
            <w:r w:rsidRPr="00E47B22">
              <w:rPr>
                <w:rFonts w:cs="Times New Roman"/>
                <w:sz w:val="24"/>
                <w:lang w:val="ro-MD"/>
              </w:rPr>
              <w:t>Direcția infrastructurii calității</w:t>
            </w:r>
            <w:r w:rsidR="00C65541" w:rsidRPr="00E47B22">
              <w:rPr>
                <w:rFonts w:cs="Times New Roman"/>
                <w:sz w:val="24"/>
                <w:lang w:val="ro-MD"/>
              </w:rPr>
              <w:t xml:space="preserve"> și securitatea industrială</w:t>
            </w:r>
          </w:p>
        </w:tc>
      </w:tr>
      <w:tr w:rsidR="00637A76" w:rsidRPr="00E47B22" w:rsidTr="000952A6">
        <w:tc>
          <w:tcPr>
            <w:tcW w:w="4508" w:type="dxa"/>
          </w:tcPr>
          <w:p w:rsidR="00637A76" w:rsidRPr="00E47B22" w:rsidRDefault="00A27FCB">
            <w:pPr>
              <w:rPr>
                <w:rFonts w:cs="Times New Roman"/>
                <w:b/>
                <w:sz w:val="24"/>
                <w:lang w:val="ro-MD"/>
              </w:rPr>
            </w:pPr>
            <w:r w:rsidRPr="00E47B22">
              <w:rPr>
                <w:rFonts w:cs="Times New Roman"/>
                <w:b/>
                <w:sz w:val="24"/>
                <w:lang w:val="ro-MD"/>
              </w:rPr>
              <w:t>Persoana responsabilă și informația de contact:</w:t>
            </w:r>
          </w:p>
        </w:tc>
        <w:tc>
          <w:tcPr>
            <w:tcW w:w="4508" w:type="dxa"/>
          </w:tcPr>
          <w:p w:rsidR="00637A76" w:rsidRPr="00E47B22" w:rsidRDefault="00564C0F">
            <w:pPr>
              <w:rPr>
                <w:rFonts w:cs="Times New Roman"/>
                <w:sz w:val="24"/>
                <w:lang w:val="ro-MD"/>
              </w:rPr>
            </w:pPr>
            <w:r w:rsidRPr="00E47B22">
              <w:rPr>
                <w:rFonts w:cs="Times New Roman"/>
                <w:sz w:val="24"/>
                <w:lang w:val="ro-MD"/>
              </w:rPr>
              <w:t>Bejan Viorica</w:t>
            </w:r>
          </w:p>
          <w:p w:rsidR="00A27FCB" w:rsidRPr="00E47B22" w:rsidRDefault="00A27FCB" w:rsidP="00C65541">
            <w:pPr>
              <w:rPr>
                <w:rFonts w:cs="Times New Roman"/>
                <w:sz w:val="24"/>
                <w:lang w:val="ro-MD"/>
              </w:rPr>
            </w:pPr>
            <w:r w:rsidRPr="00E47B22">
              <w:rPr>
                <w:rFonts w:cs="Times New Roman"/>
                <w:sz w:val="24"/>
                <w:lang w:val="ro-MD"/>
              </w:rPr>
              <w:t xml:space="preserve">Tel. </w:t>
            </w:r>
            <w:r w:rsidR="002C416C" w:rsidRPr="00E47B22">
              <w:rPr>
                <w:rFonts w:cs="Times New Roman"/>
                <w:sz w:val="24"/>
                <w:lang w:val="ro-MD"/>
              </w:rPr>
              <w:t>0</w:t>
            </w:r>
            <w:r w:rsidRPr="00E47B22">
              <w:rPr>
                <w:rFonts w:cs="Times New Roman"/>
                <w:sz w:val="24"/>
                <w:lang w:val="ro-MD"/>
              </w:rPr>
              <w:t>22 250</w:t>
            </w:r>
            <w:r w:rsidR="002C416C" w:rsidRPr="00E47B22">
              <w:rPr>
                <w:rFonts w:cs="Times New Roman"/>
                <w:sz w:val="24"/>
                <w:lang w:val="ro-MD"/>
              </w:rPr>
              <w:t xml:space="preserve"> 642</w:t>
            </w:r>
          </w:p>
        </w:tc>
      </w:tr>
      <w:tr w:rsidR="00A27FCB" w:rsidRPr="00E47B22" w:rsidTr="000952A6">
        <w:tc>
          <w:tcPr>
            <w:tcW w:w="9016" w:type="dxa"/>
            <w:gridSpan w:val="2"/>
          </w:tcPr>
          <w:p w:rsidR="00A27FCB" w:rsidRPr="00E47B22" w:rsidRDefault="00A27FCB">
            <w:pPr>
              <w:rPr>
                <w:rFonts w:cs="Times New Roman"/>
                <w:b/>
                <w:sz w:val="24"/>
                <w:lang w:val="ro-MD"/>
              </w:rPr>
            </w:pPr>
            <w:r w:rsidRPr="00E47B22">
              <w:rPr>
                <w:rFonts w:cs="Times New Roman"/>
                <w:b/>
                <w:sz w:val="24"/>
                <w:lang w:val="ro-MD"/>
              </w:rPr>
              <w:t>Componentele analizei impactului de reglementare</w:t>
            </w:r>
          </w:p>
        </w:tc>
      </w:tr>
      <w:tr w:rsidR="00A27FCB" w:rsidRPr="00E47B22" w:rsidTr="000952A6">
        <w:tc>
          <w:tcPr>
            <w:tcW w:w="9016" w:type="dxa"/>
            <w:gridSpan w:val="2"/>
          </w:tcPr>
          <w:p w:rsidR="00A27FCB" w:rsidRPr="00E47B22" w:rsidRDefault="000B021F">
            <w:pPr>
              <w:rPr>
                <w:rFonts w:cs="Times New Roman"/>
                <w:b/>
                <w:sz w:val="24"/>
                <w:lang w:val="ro-MD"/>
              </w:rPr>
            </w:pPr>
            <w:r w:rsidRPr="00E47B22">
              <w:rPr>
                <w:rFonts w:cs="Times New Roman"/>
                <w:b/>
                <w:sz w:val="24"/>
                <w:lang w:val="ro-MD"/>
              </w:rPr>
              <w:t>1. Stabilirea complexității analizei impactului de reglementare</w:t>
            </w:r>
          </w:p>
        </w:tc>
      </w:tr>
      <w:tr w:rsidR="00A27FCB" w:rsidRPr="00E47B22" w:rsidTr="000952A6">
        <w:tc>
          <w:tcPr>
            <w:tcW w:w="4508" w:type="dxa"/>
          </w:tcPr>
          <w:p w:rsidR="00A27FCB" w:rsidRPr="00E47B22" w:rsidRDefault="002C7415" w:rsidP="000B021F">
            <w:pPr>
              <w:jc w:val="center"/>
              <w:rPr>
                <w:rFonts w:cs="Times New Roman"/>
                <w:b/>
                <w:sz w:val="24"/>
                <w:lang w:val="ro-MD"/>
              </w:rPr>
            </w:pPr>
            <w:r w:rsidRPr="00E47B22">
              <w:rPr>
                <w:rFonts w:cs="Times New Roman"/>
                <w:b/>
                <w:sz w:val="24"/>
                <w:lang w:val="ro-MD"/>
              </w:rPr>
              <w:t>Criteriul</w:t>
            </w:r>
          </w:p>
        </w:tc>
        <w:tc>
          <w:tcPr>
            <w:tcW w:w="4508" w:type="dxa"/>
          </w:tcPr>
          <w:p w:rsidR="00A27FCB" w:rsidRPr="00E47B22" w:rsidRDefault="002C7415" w:rsidP="000B021F">
            <w:pPr>
              <w:jc w:val="center"/>
              <w:rPr>
                <w:rFonts w:cs="Times New Roman"/>
                <w:b/>
                <w:sz w:val="24"/>
                <w:lang w:val="ro-MD"/>
              </w:rPr>
            </w:pPr>
            <w:r w:rsidRPr="00E47B22">
              <w:rPr>
                <w:rFonts w:cs="Times New Roman"/>
                <w:b/>
                <w:sz w:val="24"/>
                <w:lang w:val="ro-MD"/>
              </w:rPr>
              <w:t>Punctajul (de la 1 la 3)</w:t>
            </w:r>
          </w:p>
        </w:tc>
      </w:tr>
      <w:tr w:rsidR="000B021F" w:rsidRPr="00E47B22" w:rsidTr="000952A6">
        <w:tc>
          <w:tcPr>
            <w:tcW w:w="4508" w:type="dxa"/>
          </w:tcPr>
          <w:p w:rsidR="000B021F" w:rsidRPr="00E47B22" w:rsidRDefault="002C7415" w:rsidP="002C7415">
            <w:pPr>
              <w:rPr>
                <w:rFonts w:cs="Times New Roman"/>
                <w:sz w:val="24"/>
                <w:lang w:val="ro-MD"/>
              </w:rPr>
            </w:pPr>
            <w:r w:rsidRPr="00E47B22">
              <w:rPr>
                <w:rFonts w:cs="Times New Roman"/>
                <w:sz w:val="24"/>
                <w:lang w:val="ro-MD"/>
              </w:rPr>
              <w:t>Nivelul de interes public față de intervenția propusă</w:t>
            </w:r>
          </w:p>
        </w:tc>
        <w:tc>
          <w:tcPr>
            <w:tcW w:w="4508" w:type="dxa"/>
          </w:tcPr>
          <w:p w:rsidR="000B021F" w:rsidRPr="00E47B22" w:rsidRDefault="00DA71CB" w:rsidP="002C7415">
            <w:pPr>
              <w:jc w:val="center"/>
              <w:rPr>
                <w:rFonts w:cs="Times New Roman"/>
                <w:sz w:val="24"/>
                <w:lang w:val="ro-MD"/>
              </w:rPr>
            </w:pPr>
            <w:r w:rsidRPr="00E47B22">
              <w:rPr>
                <w:rFonts w:cs="Times New Roman"/>
                <w:sz w:val="24"/>
                <w:lang w:val="ro-MD"/>
              </w:rPr>
              <w:t>2</w:t>
            </w:r>
          </w:p>
        </w:tc>
      </w:tr>
      <w:tr w:rsidR="002C7415" w:rsidRPr="00E47B22" w:rsidTr="000952A6">
        <w:tc>
          <w:tcPr>
            <w:tcW w:w="4508" w:type="dxa"/>
          </w:tcPr>
          <w:p w:rsidR="002C7415" w:rsidRPr="00E47B22" w:rsidRDefault="002C7415" w:rsidP="002C7415">
            <w:pPr>
              <w:rPr>
                <w:rFonts w:cs="Times New Roman"/>
                <w:sz w:val="24"/>
                <w:lang w:val="ro-MD"/>
              </w:rPr>
            </w:pPr>
            <w:r w:rsidRPr="00E47B22">
              <w:rPr>
                <w:rFonts w:cs="Times New Roman"/>
                <w:sz w:val="24"/>
                <w:lang w:val="ro-MD"/>
              </w:rPr>
              <w:t>Gradul de inovație al intervenției propuse</w:t>
            </w:r>
          </w:p>
        </w:tc>
        <w:tc>
          <w:tcPr>
            <w:tcW w:w="4508" w:type="dxa"/>
          </w:tcPr>
          <w:p w:rsidR="002C7415" w:rsidRPr="00E47B22" w:rsidRDefault="001F2C7F" w:rsidP="002C7415">
            <w:pPr>
              <w:jc w:val="center"/>
              <w:rPr>
                <w:rFonts w:cs="Times New Roman"/>
                <w:sz w:val="24"/>
                <w:lang w:val="ro-MD"/>
              </w:rPr>
            </w:pPr>
            <w:r w:rsidRPr="00E47B22">
              <w:rPr>
                <w:rFonts w:cs="Times New Roman"/>
                <w:sz w:val="24"/>
                <w:lang w:val="ro-MD"/>
              </w:rPr>
              <w:t>2</w:t>
            </w:r>
          </w:p>
        </w:tc>
      </w:tr>
      <w:tr w:rsidR="002C7415" w:rsidRPr="00E47B22" w:rsidTr="000952A6">
        <w:tc>
          <w:tcPr>
            <w:tcW w:w="4508" w:type="dxa"/>
          </w:tcPr>
          <w:p w:rsidR="002C7415" w:rsidRPr="00E47B22" w:rsidRDefault="002C7415" w:rsidP="002C7415">
            <w:pPr>
              <w:rPr>
                <w:rFonts w:cs="Times New Roman"/>
                <w:sz w:val="24"/>
                <w:lang w:val="ro-MD"/>
              </w:rPr>
            </w:pPr>
            <w:r w:rsidRPr="00E47B22">
              <w:rPr>
                <w:rFonts w:cs="Times New Roman"/>
                <w:sz w:val="24"/>
                <w:lang w:val="ro-MD"/>
              </w:rPr>
              <w:t>Mărimea potențialelor impacturi ale inițiativei propuse</w:t>
            </w:r>
          </w:p>
        </w:tc>
        <w:tc>
          <w:tcPr>
            <w:tcW w:w="4508" w:type="dxa"/>
          </w:tcPr>
          <w:p w:rsidR="002C7415" w:rsidRPr="00E47B22" w:rsidRDefault="001F2C7F" w:rsidP="002C7415">
            <w:pPr>
              <w:jc w:val="center"/>
              <w:rPr>
                <w:rFonts w:cs="Times New Roman"/>
                <w:sz w:val="24"/>
                <w:lang w:val="ro-MD"/>
              </w:rPr>
            </w:pPr>
            <w:r w:rsidRPr="00E47B22">
              <w:rPr>
                <w:rFonts w:cs="Times New Roman"/>
                <w:sz w:val="24"/>
                <w:lang w:val="ro-MD"/>
              </w:rPr>
              <w:t>2</w:t>
            </w:r>
          </w:p>
        </w:tc>
      </w:tr>
      <w:tr w:rsidR="002C7415" w:rsidRPr="00E47B22" w:rsidTr="000952A6">
        <w:tc>
          <w:tcPr>
            <w:tcW w:w="4508" w:type="dxa"/>
          </w:tcPr>
          <w:p w:rsidR="002C7415" w:rsidRPr="00E47B22" w:rsidRDefault="002C7415" w:rsidP="002C7415">
            <w:pPr>
              <w:rPr>
                <w:rFonts w:cs="Times New Roman"/>
                <w:sz w:val="24"/>
                <w:lang w:val="ro-MD"/>
              </w:rPr>
            </w:pPr>
            <w:r w:rsidRPr="00E47B22">
              <w:rPr>
                <w:rFonts w:cs="Times New Roman"/>
                <w:sz w:val="24"/>
                <w:lang w:val="ro-MD"/>
              </w:rPr>
              <w:t>TOTAL</w:t>
            </w:r>
          </w:p>
        </w:tc>
        <w:tc>
          <w:tcPr>
            <w:tcW w:w="4508" w:type="dxa"/>
          </w:tcPr>
          <w:p w:rsidR="002C7415" w:rsidRPr="00E47B22" w:rsidRDefault="00DA71CB" w:rsidP="002C7415">
            <w:pPr>
              <w:jc w:val="center"/>
              <w:rPr>
                <w:rFonts w:cs="Times New Roman"/>
                <w:sz w:val="24"/>
                <w:lang w:val="ro-MD"/>
              </w:rPr>
            </w:pPr>
            <w:r w:rsidRPr="00E47B22">
              <w:rPr>
                <w:rFonts w:cs="Times New Roman"/>
                <w:sz w:val="24"/>
                <w:lang w:val="ro-MD"/>
              </w:rPr>
              <w:t>6</w:t>
            </w:r>
          </w:p>
        </w:tc>
      </w:tr>
      <w:tr w:rsidR="002C7415" w:rsidRPr="00E47B22" w:rsidTr="000952A6">
        <w:tc>
          <w:tcPr>
            <w:tcW w:w="9016" w:type="dxa"/>
            <w:gridSpan w:val="2"/>
          </w:tcPr>
          <w:p w:rsidR="002C7415" w:rsidRPr="00E47B22" w:rsidRDefault="002C7415" w:rsidP="002C7415">
            <w:pPr>
              <w:rPr>
                <w:rFonts w:cs="Times New Roman"/>
                <w:sz w:val="24"/>
                <w:lang w:val="ro-MD"/>
              </w:rPr>
            </w:pPr>
            <w:r w:rsidRPr="00E47B22">
              <w:rPr>
                <w:rFonts w:cs="Times New Roman"/>
                <w:sz w:val="24"/>
                <w:u w:val="single"/>
                <w:lang w:val="ro-MD"/>
              </w:rPr>
              <w:t>Argumentare/descifrarea succintă a punctajului atribuit:</w:t>
            </w:r>
          </w:p>
          <w:p w:rsidR="002C7415" w:rsidRPr="00E47B22" w:rsidRDefault="001A48C4" w:rsidP="002C416C">
            <w:pPr>
              <w:numPr>
                <w:ilvl w:val="0"/>
                <w:numId w:val="1"/>
              </w:numPr>
              <w:jc w:val="both"/>
              <w:rPr>
                <w:rFonts w:cs="Times New Roman"/>
                <w:sz w:val="24"/>
                <w:lang w:val="ro-MD"/>
              </w:rPr>
            </w:pPr>
            <w:r w:rsidRPr="00E47B22">
              <w:rPr>
                <w:rFonts w:cs="Times New Roman"/>
                <w:sz w:val="24"/>
                <w:lang w:val="ro-MD"/>
              </w:rPr>
              <w:t xml:space="preserve">2 </w:t>
            </w:r>
            <w:r w:rsidR="002C7415" w:rsidRPr="00E47B22">
              <w:rPr>
                <w:rFonts w:cs="Times New Roman"/>
                <w:sz w:val="24"/>
                <w:lang w:val="ro-MD"/>
              </w:rPr>
              <w:t xml:space="preserve">– nivel de interes public </w:t>
            </w:r>
            <w:r w:rsidR="00DA71CB" w:rsidRPr="00E47B22">
              <w:rPr>
                <w:lang w:val="ro-MD"/>
              </w:rPr>
              <w:t xml:space="preserve">mediu, corespunzător unor grupuri sociale distincte, </w:t>
            </w:r>
            <w:proofErr w:type="spellStart"/>
            <w:r w:rsidR="00DA71CB" w:rsidRPr="00E47B22">
              <w:rPr>
                <w:lang w:val="ro-MD"/>
              </w:rPr>
              <w:t>restrînse</w:t>
            </w:r>
            <w:proofErr w:type="spellEnd"/>
            <w:r w:rsidR="00DA71CB" w:rsidRPr="00E47B22">
              <w:rPr>
                <w:lang w:val="ro-MD"/>
              </w:rPr>
              <w:t>, care nu reprezintă majoritatea societăţii sau o parte importantă a unui sector economic</w:t>
            </w:r>
            <w:r w:rsidR="00DA71CB" w:rsidRPr="00E47B22">
              <w:rPr>
                <w:rFonts w:cs="Times New Roman"/>
                <w:sz w:val="24"/>
                <w:lang w:val="ro-MD"/>
              </w:rPr>
              <w:t>,</w:t>
            </w:r>
          </w:p>
          <w:p w:rsidR="002C7415" w:rsidRPr="00E47B22" w:rsidRDefault="00543420" w:rsidP="002C416C">
            <w:pPr>
              <w:numPr>
                <w:ilvl w:val="0"/>
                <w:numId w:val="1"/>
              </w:numPr>
              <w:jc w:val="both"/>
              <w:rPr>
                <w:rFonts w:cs="Times New Roman"/>
                <w:sz w:val="24"/>
                <w:lang w:val="ro-MD"/>
              </w:rPr>
            </w:pPr>
            <w:r w:rsidRPr="00E47B22">
              <w:rPr>
                <w:rFonts w:cs="Times New Roman"/>
                <w:sz w:val="24"/>
                <w:lang w:val="ro-MD"/>
              </w:rPr>
              <w:t>2</w:t>
            </w:r>
            <w:r w:rsidR="002C7415" w:rsidRPr="00E47B22">
              <w:rPr>
                <w:rFonts w:cs="Times New Roman"/>
                <w:sz w:val="24"/>
                <w:lang w:val="ro-MD"/>
              </w:rPr>
              <w:t xml:space="preserve"> – </w:t>
            </w:r>
            <w:proofErr w:type="spellStart"/>
            <w:r w:rsidR="001A48C4" w:rsidRPr="00E47B22">
              <w:rPr>
                <w:lang w:val="ro-MD"/>
              </w:rPr>
              <w:t>intervenţia</w:t>
            </w:r>
            <w:proofErr w:type="spellEnd"/>
            <w:r w:rsidR="001A48C4" w:rsidRPr="00E47B22">
              <w:rPr>
                <w:lang w:val="ro-MD"/>
              </w:rPr>
              <w:t xml:space="preserve"> vine cu unele inovaţii </w:t>
            </w:r>
            <w:proofErr w:type="spellStart"/>
            <w:r w:rsidR="001A48C4" w:rsidRPr="00E47B22">
              <w:rPr>
                <w:lang w:val="ro-MD"/>
              </w:rPr>
              <w:t>parţiale</w:t>
            </w:r>
            <w:proofErr w:type="spellEnd"/>
            <w:r w:rsidR="001A48C4" w:rsidRPr="00E47B22">
              <w:rPr>
                <w:lang w:val="ro-MD"/>
              </w:rPr>
              <w:t xml:space="preserve"> care ar putea schimba în parte mecanismele/normele de bază existente în prezent</w:t>
            </w:r>
            <w:r w:rsidR="002C7415" w:rsidRPr="00E47B22">
              <w:rPr>
                <w:rFonts w:cs="Times New Roman"/>
                <w:sz w:val="24"/>
                <w:lang w:val="ro-MD"/>
              </w:rPr>
              <w:t xml:space="preserve">, </w:t>
            </w:r>
          </w:p>
          <w:p w:rsidR="002C7415" w:rsidRPr="00E47B22" w:rsidRDefault="00543420" w:rsidP="00543420">
            <w:pPr>
              <w:ind w:left="602"/>
              <w:jc w:val="both"/>
              <w:rPr>
                <w:rFonts w:cs="Times New Roman"/>
                <w:sz w:val="24"/>
                <w:lang w:val="ro-MD"/>
              </w:rPr>
            </w:pPr>
            <w:r w:rsidRPr="00E47B22">
              <w:rPr>
                <w:rFonts w:cs="Times New Roman"/>
                <w:sz w:val="24"/>
                <w:lang w:val="ro-MD"/>
              </w:rPr>
              <w:t>c) 2</w:t>
            </w:r>
            <w:r w:rsidR="002C7415" w:rsidRPr="00E47B22">
              <w:rPr>
                <w:rFonts w:cs="Times New Roman"/>
                <w:sz w:val="24"/>
                <w:lang w:val="ro-MD"/>
              </w:rPr>
              <w:t>– ar putea fi afectată neesențial o parte mică a societății sau o parte mică a unui sector economic.</w:t>
            </w:r>
          </w:p>
        </w:tc>
      </w:tr>
      <w:tr w:rsidR="002C7415" w:rsidRPr="00E47B22" w:rsidTr="000952A6">
        <w:tc>
          <w:tcPr>
            <w:tcW w:w="9016" w:type="dxa"/>
            <w:gridSpan w:val="2"/>
          </w:tcPr>
          <w:p w:rsidR="002C7415" w:rsidRPr="00E47B22" w:rsidRDefault="002C7415" w:rsidP="00626666">
            <w:pPr>
              <w:ind w:firstLine="744"/>
              <w:rPr>
                <w:rFonts w:cs="Times New Roman"/>
                <w:b/>
                <w:sz w:val="24"/>
                <w:szCs w:val="24"/>
                <w:lang w:val="ro-MD"/>
              </w:rPr>
            </w:pPr>
            <w:r w:rsidRPr="00E47B22">
              <w:rPr>
                <w:rFonts w:cs="Times New Roman"/>
                <w:b/>
                <w:sz w:val="24"/>
                <w:szCs w:val="24"/>
                <w:lang w:val="ro-MD"/>
              </w:rPr>
              <w:t>2. Definirea problemei.</w:t>
            </w:r>
          </w:p>
          <w:p w:rsidR="007F111F" w:rsidRPr="00E47B22" w:rsidRDefault="007F111F" w:rsidP="004A15AF">
            <w:pPr>
              <w:jc w:val="both"/>
              <w:rPr>
                <w:rFonts w:cs="Times New Roman"/>
                <w:sz w:val="24"/>
                <w:szCs w:val="24"/>
                <w:lang w:val="ro-MD"/>
              </w:rPr>
            </w:pPr>
            <w:r w:rsidRPr="00E47B22">
              <w:rPr>
                <w:rFonts w:cs="Times New Roman"/>
                <w:b/>
                <w:sz w:val="24"/>
                <w:szCs w:val="24"/>
                <w:lang w:val="ro-MD"/>
              </w:rPr>
              <w:t>a)</w:t>
            </w:r>
            <w:r w:rsidR="004853F8" w:rsidRPr="00E47B22">
              <w:rPr>
                <w:rFonts w:cs="Times New Roman"/>
                <w:sz w:val="24"/>
                <w:szCs w:val="24"/>
                <w:lang w:val="ro-MD"/>
              </w:rPr>
              <w:t xml:space="preserve">În viziunea </w:t>
            </w:r>
            <w:r w:rsidR="000B1336" w:rsidRPr="00E47B22">
              <w:rPr>
                <w:rFonts w:cs="Times New Roman"/>
                <w:sz w:val="24"/>
                <w:szCs w:val="24"/>
                <w:lang w:val="ro-MD"/>
              </w:rPr>
              <w:t>autorului AIR-</w:t>
            </w:r>
            <w:proofErr w:type="spellStart"/>
            <w:r w:rsidR="000B1336" w:rsidRPr="00E47B22">
              <w:rPr>
                <w:rFonts w:cs="Times New Roman"/>
                <w:sz w:val="24"/>
                <w:szCs w:val="24"/>
                <w:lang w:val="ro-MD"/>
              </w:rPr>
              <w:t>ul</w:t>
            </w:r>
            <w:proofErr w:type="spellEnd"/>
            <w:r w:rsidR="000B1336" w:rsidRPr="00E47B22">
              <w:rPr>
                <w:rFonts w:cs="Times New Roman"/>
                <w:sz w:val="24"/>
                <w:szCs w:val="24"/>
                <w:lang w:val="ro-MD"/>
              </w:rPr>
              <w:t xml:space="preserve"> se axează pe</w:t>
            </w:r>
            <w:r w:rsidR="007342B9" w:rsidRPr="00E47B22">
              <w:rPr>
                <w:rFonts w:cs="Times New Roman"/>
                <w:sz w:val="24"/>
                <w:szCs w:val="24"/>
                <w:lang w:val="ro-MD"/>
              </w:rPr>
              <w:t xml:space="preserve"> 3 </w:t>
            </w:r>
            <w:r w:rsidR="004853F8" w:rsidRPr="00E47B22">
              <w:rPr>
                <w:rFonts w:cs="Times New Roman"/>
                <w:sz w:val="24"/>
                <w:szCs w:val="24"/>
                <w:lang w:val="ro-MD"/>
              </w:rPr>
              <w:t>problem</w:t>
            </w:r>
            <w:r w:rsidRPr="00E47B22">
              <w:rPr>
                <w:rFonts w:cs="Times New Roman"/>
                <w:sz w:val="24"/>
                <w:szCs w:val="24"/>
                <w:lang w:val="ro-MD"/>
              </w:rPr>
              <w:t xml:space="preserve">e. </w:t>
            </w:r>
          </w:p>
          <w:p w:rsidR="007F111F" w:rsidRPr="00E47B22" w:rsidRDefault="00543420" w:rsidP="004A15AF">
            <w:pPr>
              <w:jc w:val="both"/>
              <w:rPr>
                <w:rFonts w:cs="Times New Roman"/>
                <w:sz w:val="24"/>
                <w:szCs w:val="24"/>
                <w:lang w:val="ro-MD"/>
              </w:rPr>
            </w:pPr>
            <w:r w:rsidRPr="00E47B22">
              <w:rPr>
                <w:rFonts w:cs="Times New Roman"/>
                <w:sz w:val="24"/>
                <w:szCs w:val="24"/>
                <w:lang w:val="ro-MD"/>
              </w:rPr>
              <w:t>1</w:t>
            </w:r>
            <w:r w:rsidR="007F111F" w:rsidRPr="00E47B22">
              <w:rPr>
                <w:rFonts w:cs="Times New Roman"/>
                <w:sz w:val="24"/>
                <w:szCs w:val="24"/>
                <w:lang w:val="ro-MD"/>
              </w:rPr>
              <w:t xml:space="preserve">. Riscuri înalte pentru consumatori și </w:t>
            </w:r>
            <w:r w:rsidR="00FE03D3" w:rsidRPr="00E47B22">
              <w:rPr>
                <w:rFonts w:cs="Times New Roman"/>
                <w:sz w:val="24"/>
                <w:szCs w:val="24"/>
                <w:lang w:val="ro-MD"/>
              </w:rPr>
              <w:t xml:space="preserve">pentru </w:t>
            </w:r>
            <w:r w:rsidR="007F111F" w:rsidRPr="00E47B22">
              <w:rPr>
                <w:rFonts w:cs="Times New Roman"/>
                <w:sz w:val="24"/>
                <w:szCs w:val="24"/>
                <w:lang w:val="ro-MD"/>
              </w:rPr>
              <w:t xml:space="preserve">mediu din cauza </w:t>
            </w:r>
            <w:r w:rsidR="00697D00" w:rsidRPr="00E47B22">
              <w:rPr>
                <w:rFonts w:cs="Times New Roman"/>
                <w:sz w:val="24"/>
                <w:szCs w:val="24"/>
                <w:lang w:val="ro-MD"/>
              </w:rPr>
              <w:t xml:space="preserve">absenței unor </w:t>
            </w:r>
            <w:r w:rsidR="00371F20" w:rsidRPr="00E47B22">
              <w:rPr>
                <w:rFonts w:cs="Times New Roman"/>
                <w:sz w:val="24"/>
                <w:szCs w:val="24"/>
                <w:lang w:val="ro-MD"/>
              </w:rPr>
              <w:t>specificații tehnice</w:t>
            </w:r>
            <w:r w:rsidR="00697D00" w:rsidRPr="00E47B22">
              <w:rPr>
                <w:rFonts w:cs="Times New Roman"/>
                <w:sz w:val="24"/>
                <w:szCs w:val="24"/>
                <w:lang w:val="ro-MD"/>
              </w:rPr>
              <w:t xml:space="preserve"> clare și transparente către calitatea benzinei și motorinei importat</w:t>
            </w:r>
            <w:r w:rsidR="000A1AFB" w:rsidRPr="00E47B22">
              <w:rPr>
                <w:rFonts w:cs="Times New Roman"/>
                <w:sz w:val="24"/>
                <w:szCs w:val="24"/>
                <w:lang w:val="ro-MD"/>
              </w:rPr>
              <w:t>e și introduse pe piață</w:t>
            </w:r>
            <w:r w:rsidR="00941C48" w:rsidRPr="00E47B22">
              <w:rPr>
                <w:rFonts w:cs="Times New Roman"/>
                <w:sz w:val="24"/>
                <w:szCs w:val="24"/>
                <w:lang w:val="ro-MD"/>
              </w:rPr>
              <w:t>.</w:t>
            </w:r>
          </w:p>
          <w:p w:rsidR="00543420" w:rsidRPr="00E47B22" w:rsidRDefault="00543420" w:rsidP="004A15AF">
            <w:pPr>
              <w:jc w:val="both"/>
              <w:rPr>
                <w:rFonts w:cs="Times New Roman"/>
                <w:sz w:val="24"/>
                <w:szCs w:val="24"/>
                <w:lang w:val="ro-MD"/>
              </w:rPr>
            </w:pPr>
            <w:r w:rsidRPr="00E47B22">
              <w:rPr>
                <w:rFonts w:cs="Times New Roman"/>
                <w:sz w:val="24"/>
                <w:szCs w:val="24"/>
                <w:lang w:val="ro-MD"/>
              </w:rPr>
              <w:t xml:space="preserve">2. Necorelarea  sistemului de certificare pentru benzină și </w:t>
            </w:r>
            <w:r w:rsidR="00DD0C2C" w:rsidRPr="00E47B22">
              <w:rPr>
                <w:rFonts w:cs="Times New Roman"/>
                <w:sz w:val="24"/>
                <w:szCs w:val="24"/>
                <w:lang w:val="ro-MD"/>
              </w:rPr>
              <w:t>motorină, stabilit în cadrul</w:t>
            </w:r>
            <w:r w:rsidRPr="00E47B22">
              <w:rPr>
                <w:rFonts w:cs="Times New Roman"/>
                <w:sz w:val="24"/>
                <w:szCs w:val="24"/>
                <w:lang w:val="ro-MD"/>
              </w:rPr>
              <w:t xml:space="preserve">  normativ existent</w:t>
            </w:r>
            <w:r w:rsidR="00DD0C2C" w:rsidRPr="00E47B22">
              <w:rPr>
                <w:rFonts w:cs="Times New Roman"/>
                <w:sz w:val="24"/>
                <w:szCs w:val="24"/>
                <w:lang w:val="ro-MD"/>
              </w:rPr>
              <w:t>,</w:t>
            </w:r>
            <w:r w:rsidRPr="00E47B22">
              <w:rPr>
                <w:rFonts w:cs="Times New Roman"/>
                <w:sz w:val="24"/>
                <w:szCs w:val="24"/>
                <w:lang w:val="ro-MD"/>
              </w:rPr>
              <w:t xml:space="preserve"> cu  sistemul  de monitorizare a calității benzinei și motorinei  instituit în țările europene, ceea ce nu corespunde cu politicil</w:t>
            </w:r>
            <w:r w:rsidR="00C6681B" w:rsidRPr="00E47B22">
              <w:rPr>
                <w:rFonts w:cs="Times New Roman"/>
                <w:sz w:val="24"/>
                <w:szCs w:val="24"/>
                <w:lang w:val="ro-MD"/>
              </w:rPr>
              <w:t>e actuale ale Republicii Moldova</w:t>
            </w:r>
            <w:r w:rsidRPr="00E47B22">
              <w:rPr>
                <w:rFonts w:cs="Times New Roman"/>
                <w:sz w:val="24"/>
                <w:szCs w:val="24"/>
                <w:lang w:val="ro-MD"/>
              </w:rPr>
              <w:t>.</w:t>
            </w:r>
          </w:p>
          <w:p w:rsidR="006F13C1" w:rsidRPr="00E47B22" w:rsidRDefault="00C6681B" w:rsidP="006F13C1">
            <w:pPr>
              <w:spacing w:after="120"/>
              <w:jc w:val="both"/>
              <w:rPr>
                <w:rFonts w:cs="Times New Roman"/>
                <w:sz w:val="24"/>
                <w:szCs w:val="24"/>
                <w:lang w:val="ro-MD"/>
              </w:rPr>
            </w:pPr>
            <w:r w:rsidRPr="00E47B22">
              <w:rPr>
                <w:rFonts w:cs="Times New Roman"/>
                <w:sz w:val="24"/>
                <w:szCs w:val="24"/>
                <w:lang w:val="ro-MD"/>
              </w:rPr>
              <w:t xml:space="preserve">3. </w:t>
            </w:r>
            <w:r w:rsidR="009D0611" w:rsidRPr="00E47B22">
              <w:rPr>
                <w:rFonts w:cs="Times New Roman"/>
                <w:sz w:val="24"/>
                <w:szCs w:val="24"/>
                <w:lang w:val="ro-MD"/>
              </w:rPr>
              <w:t xml:space="preserve">Costuri </w:t>
            </w:r>
            <w:r w:rsidR="00E327D2" w:rsidRPr="00E47B22">
              <w:rPr>
                <w:rFonts w:cs="Times New Roman"/>
                <w:sz w:val="24"/>
                <w:szCs w:val="24"/>
                <w:lang w:val="ro-MD"/>
              </w:rPr>
              <w:t>nejustificate pentru procedura de certificare a benzinei și motorinei.</w:t>
            </w:r>
          </w:p>
          <w:p w:rsidR="00864531" w:rsidRPr="00E47B22" w:rsidRDefault="00E47B22" w:rsidP="006F13C1">
            <w:pPr>
              <w:spacing w:after="120"/>
              <w:jc w:val="both"/>
              <w:rPr>
                <w:rFonts w:cs="Times New Roman"/>
                <w:sz w:val="24"/>
                <w:szCs w:val="24"/>
                <w:lang w:val="ro-MD"/>
              </w:rPr>
            </w:pPr>
            <w:r>
              <w:rPr>
                <w:color w:val="000000"/>
                <w:lang w:val="ro-MD"/>
              </w:rPr>
              <w:t xml:space="preserve"> </w:t>
            </w:r>
            <w:r w:rsidR="001378DD" w:rsidRPr="00E47B22">
              <w:rPr>
                <w:color w:val="000000"/>
                <w:lang w:val="ro-MD"/>
              </w:rPr>
              <w:t> </w:t>
            </w:r>
            <w:r w:rsidR="007F111F" w:rsidRPr="00E47B22">
              <w:rPr>
                <w:rFonts w:cstheme="minorHAnsi"/>
                <w:b/>
                <w:sz w:val="24"/>
                <w:szCs w:val="24"/>
                <w:lang w:val="ro-MD"/>
              </w:rPr>
              <w:t>b)</w:t>
            </w:r>
            <w:proofErr w:type="spellStart"/>
            <w:r w:rsidR="00E60CD7" w:rsidRPr="00E47B22">
              <w:rPr>
                <w:rFonts w:cstheme="minorHAnsi"/>
                <w:sz w:val="24"/>
                <w:szCs w:val="24"/>
                <w:lang w:val="ro-MD"/>
              </w:rPr>
              <w:t>Problem</w:t>
            </w:r>
            <w:r w:rsidR="00371F20" w:rsidRPr="00E47B22">
              <w:rPr>
                <w:rFonts w:cstheme="minorHAnsi"/>
                <w:sz w:val="24"/>
                <w:szCs w:val="24"/>
                <w:lang w:val="ro-MD"/>
              </w:rPr>
              <w:t>ele</w:t>
            </w:r>
            <w:r w:rsidR="00E60CD7" w:rsidRPr="00E47B22">
              <w:rPr>
                <w:rFonts w:cstheme="minorHAnsi"/>
                <w:sz w:val="24"/>
                <w:szCs w:val="24"/>
                <w:lang w:val="ro-MD"/>
              </w:rPr>
              <w:t>de</w:t>
            </w:r>
            <w:proofErr w:type="spellEnd"/>
            <w:r w:rsidR="00E60CD7" w:rsidRPr="00E47B22">
              <w:rPr>
                <w:rFonts w:cstheme="minorHAnsi"/>
                <w:sz w:val="24"/>
                <w:szCs w:val="24"/>
                <w:lang w:val="ro-MD"/>
              </w:rPr>
              <w:t xml:space="preserve"> bază </w:t>
            </w:r>
            <w:r w:rsidR="00371F20" w:rsidRPr="00E47B22">
              <w:rPr>
                <w:rFonts w:cstheme="minorHAnsi"/>
                <w:sz w:val="24"/>
                <w:szCs w:val="24"/>
                <w:lang w:val="ro-MD"/>
              </w:rPr>
              <w:t xml:space="preserve">sunt </w:t>
            </w:r>
            <w:r w:rsidR="00E60CD7" w:rsidRPr="00E47B22">
              <w:rPr>
                <w:rFonts w:cstheme="minorHAnsi"/>
                <w:sz w:val="24"/>
                <w:szCs w:val="24"/>
                <w:lang w:val="ro-MD"/>
              </w:rPr>
              <w:t>în complex abordat</w:t>
            </w:r>
            <w:r w:rsidR="00371F20" w:rsidRPr="00E47B22">
              <w:rPr>
                <w:rFonts w:cstheme="minorHAnsi"/>
                <w:sz w:val="24"/>
                <w:szCs w:val="24"/>
                <w:lang w:val="ro-MD"/>
              </w:rPr>
              <w:t xml:space="preserve">e prin </w:t>
            </w:r>
            <w:r w:rsidR="00E60CD7" w:rsidRPr="00E47B22">
              <w:rPr>
                <w:rFonts w:cstheme="minorHAnsi"/>
                <w:sz w:val="24"/>
                <w:szCs w:val="24"/>
                <w:lang w:val="ro-MD"/>
              </w:rPr>
              <w:t>procesul de armonizare cu</w:t>
            </w:r>
            <w:r w:rsidR="00794347" w:rsidRPr="00E47B22">
              <w:rPr>
                <w:rFonts w:cstheme="minorHAnsi"/>
                <w:sz w:val="24"/>
                <w:szCs w:val="24"/>
                <w:lang w:val="ro-MD"/>
              </w:rPr>
              <w:t xml:space="preserve"> legislația </w:t>
            </w:r>
            <w:r w:rsidR="00E60CD7" w:rsidRPr="00E47B22">
              <w:rPr>
                <w:rFonts w:cstheme="minorHAnsi"/>
                <w:sz w:val="24"/>
                <w:szCs w:val="24"/>
                <w:lang w:val="ro-MD"/>
              </w:rPr>
              <w:t>Uniun</w:t>
            </w:r>
            <w:r w:rsidR="00794347" w:rsidRPr="00E47B22">
              <w:rPr>
                <w:rFonts w:cstheme="minorHAnsi"/>
                <w:sz w:val="24"/>
                <w:szCs w:val="24"/>
                <w:lang w:val="ro-MD"/>
              </w:rPr>
              <w:t xml:space="preserve">ii </w:t>
            </w:r>
            <w:r w:rsidR="00E60CD7" w:rsidRPr="00E47B22">
              <w:rPr>
                <w:rFonts w:cstheme="minorHAnsi"/>
                <w:sz w:val="24"/>
                <w:szCs w:val="24"/>
                <w:lang w:val="ro-MD"/>
              </w:rPr>
              <w:t xml:space="preserve"> Europen</w:t>
            </w:r>
            <w:r w:rsidR="00794347" w:rsidRPr="00E47B22">
              <w:rPr>
                <w:rFonts w:cstheme="minorHAnsi"/>
                <w:sz w:val="24"/>
                <w:szCs w:val="24"/>
                <w:lang w:val="ro-MD"/>
              </w:rPr>
              <w:t>e</w:t>
            </w:r>
            <w:r w:rsidR="007342B9" w:rsidRPr="00E47B22">
              <w:rPr>
                <w:rFonts w:cstheme="minorHAnsi"/>
                <w:sz w:val="24"/>
                <w:szCs w:val="24"/>
                <w:lang w:val="ro-MD"/>
              </w:rPr>
              <w:t xml:space="preserve"> </w:t>
            </w:r>
            <w:r w:rsidR="002F5D93" w:rsidRPr="00E47B22">
              <w:rPr>
                <w:rFonts w:cstheme="minorHAnsi"/>
                <w:sz w:val="24"/>
                <w:szCs w:val="24"/>
                <w:lang w:val="ro-MD"/>
              </w:rPr>
              <w:t xml:space="preserve"> </w:t>
            </w:r>
            <w:r w:rsidR="007342B9" w:rsidRPr="00E47B22">
              <w:rPr>
                <w:rFonts w:cstheme="minorHAnsi"/>
                <w:sz w:val="24"/>
                <w:szCs w:val="24"/>
                <w:lang w:val="ro-MD"/>
              </w:rPr>
              <w:t>și care are ca</w:t>
            </w:r>
            <w:r w:rsidR="00941C48" w:rsidRPr="00E47B22">
              <w:rPr>
                <w:rFonts w:cstheme="minorHAnsi"/>
                <w:sz w:val="24"/>
                <w:szCs w:val="24"/>
                <w:lang w:val="ro-MD"/>
              </w:rPr>
              <w:t xml:space="preserve"> </w:t>
            </w:r>
            <w:r w:rsidR="007342B9" w:rsidRPr="00E47B22">
              <w:rPr>
                <w:rFonts w:cstheme="minorHAnsi"/>
                <w:sz w:val="24"/>
                <w:szCs w:val="24"/>
                <w:lang w:val="ro-MD"/>
              </w:rPr>
              <w:t xml:space="preserve">scop </w:t>
            </w:r>
            <w:r w:rsidR="002F5D93" w:rsidRPr="00E47B22">
              <w:rPr>
                <w:rFonts w:cstheme="minorHAnsi"/>
                <w:sz w:val="24"/>
                <w:szCs w:val="24"/>
                <w:lang w:val="ro-MD"/>
              </w:rPr>
              <w:t xml:space="preserve"> </w:t>
            </w:r>
            <w:proofErr w:type="spellStart"/>
            <w:r w:rsidR="007342B9" w:rsidRPr="00E47B22">
              <w:rPr>
                <w:rFonts w:cstheme="minorHAnsi"/>
                <w:sz w:val="24"/>
                <w:szCs w:val="24"/>
                <w:lang w:val="ro-MD"/>
              </w:rPr>
              <w:t>instutuirea</w:t>
            </w:r>
            <w:proofErr w:type="spellEnd"/>
            <w:r w:rsidR="00E60CD7" w:rsidRPr="00E47B22">
              <w:rPr>
                <w:rFonts w:cstheme="minorHAnsi"/>
                <w:sz w:val="24"/>
                <w:szCs w:val="24"/>
                <w:lang w:val="ro-MD"/>
              </w:rPr>
              <w:t xml:space="preserve"> un</w:t>
            </w:r>
            <w:r w:rsidR="002F5D93" w:rsidRPr="00E47B22">
              <w:rPr>
                <w:rFonts w:cstheme="minorHAnsi"/>
                <w:sz w:val="24"/>
                <w:szCs w:val="24"/>
                <w:lang w:val="ro-MD"/>
              </w:rPr>
              <w:t>ui</w:t>
            </w:r>
            <w:r w:rsidR="00E60CD7" w:rsidRPr="00E47B22">
              <w:rPr>
                <w:rFonts w:cstheme="minorHAnsi"/>
                <w:sz w:val="24"/>
                <w:szCs w:val="24"/>
                <w:lang w:val="ro-MD"/>
              </w:rPr>
              <w:t xml:space="preserve"> sistem </w:t>
            </w:r>
            <w:r w:rsidR="007342B9" w:rsidRPr="00E47B22">
              <w:rPr>
                <w:rFonts w:cstheme="minorHAnsi"/>
                <w:sz w:val="24"/>
                <w:szCs w:val="24"/>
                <w:lang w:val="ro-MD"/>
              </w:rPr>
              <w:t>de monitorizare a calității</w:t>
            </w:r>
            <w:r w:rsidR="001720EA" w:rsidRPr="00E47B22">
              <w:rPr>
                <w:rFonts w:cstheme="minorHAnsi"/>
                <w:sz w:val="24"/>
                <w:szCs w:val="24"/>
                <w:lang w:val="ro-MD"/>
              </w:rPr>
              <w:t xml:space="preserve"> benzinei și motorinei</w:t>
            </w:r>
            <w:r w:rsidR="002F5D93" w:rsidRPr="00E47B22">
              <w:rPr>
                <w:rFonts w:cstheme="minorHAnsi"/>
                <w:sz w:val="24"/>
                <w:szCs w:val="24"/>
                <w:lang w:val="ro-MD"/>
              </w:rPr>
              <w:t xml:space="preserve">, </w:t>
            </w:r>
            <w:r w:rsidR="001720EA" w:rsidRPr="00E47B22">
              <w:rPr>
                <w:rFonts w:cstheme="minorHAnsi"/>
                <w:sz w:val="24"/>
                <w:szCs w:val="24"/>
                <w:lang w:val="ro-MD"/>
              </w:rPr>
              <w:t xml:space="preserve"> care prevede stabilirea unor </w:t>
            </w:r>
            <w:r w:rsidR="005D7092" w:rsidRPr="00E47B22">
              <w:rPr>
                <w:rFonts w:cstheme="minorHAnsi"/>
                <w:sz w:val="24"/>
                <w:szCs w:val="24"/>
                <w:lang w:val="ro-MD"/>
              </w:rPr>
              <w:t xml:space="preserve">specificații </w:t>
            </w:r>
            <w:r w:rsidR="008D197D" w:rsidRPr="00E47B22">
              <w:rPr>
                <w:rFonts w:cstheme="minorHAnsi"/>
                <w:sz w:val="24"/>
                <w:szCs w:val="24"/>
                <w:lang w:val="ro-MD"/>
              </w:rPr>
              <w:t xml:space="preserve">tehnice </w:t>
            </w:r>
            <w:r w:rsidR="005D7092" w:rsidRPr="00E47B22">
              <w:rPr>
                <w:rFonts w:cstheme="minorHAnsi"/>
                <w:sz w:val="24"/>
                <w:szCs w:val="24"/>
                <w:lang w:val="ro-MD"/>
              </w:rPr>
              <w:t>și procese</w:t>
            </w:r>
            <w:r w:rsidR="001720EA" w:rsidRPr="00E47B22">
              <w:rPr>
                <w:rFonts w:cstheme="minorHAnsi"/>
                <w:sz w:val="24"/>
                <w:szCs w:val="24"/>
                <w:lang w:val="ro-MD"/>
              </w:rPr>
              <w:t xml:space="preserve"> obligatorii.</w:t>
            </w:r>
          </w:p>
          <w:p w:rsidR="000C3CF8" w:rsidRPr="00E47B22" w:rsidRDefault="00073FD7" w:rsidP="00D172A7">
            <w:pPr>
              <w:jc w:val="both"/>
              <w:rPr>
                <w:sz w:val="24"/>
                <w:szCs w:val="24"/>
                <w:lang w:val="ro-MD"/>
              </w:rPr>
            </w:pPr>
            <w:r w:rsidRPr="00E47B22">
              <w:rPr>
                <w:sz w:val="24"/>
                <w:szCs w:val="24"/>
                <w:lang w:val="ro-MD"/>
              </w:rPr>
              <w:t>Actualmente</w:t>
            </w:r>
            <w:r w:rsidR="00251E0C" w:rsidRPr="00E47B22">
              <w:rPr>
                <w:sz w:val="24"/>
                <w:szCs w:val="24"/>
                <w:lang w:val="ro-MD"/>
              </w:rPr>
              <w:t xml:space="preserve">, </w:t>
            </w:r>
            <w:r w:rsidRPr="00E47B22">
              <w:rPr>
                <w:sz w:val="24"/>
                <w:szCs w:val="24"/>
                <w:lang w:val="ro-MD"/>
              </w:rPr>
              <w:t xml:space="preserve"> în Republica Moldova este utilizată p</w:t>
            </w:r>
            <w:r w:rsidR="00D172A7" w:rsidRPr="00E47B22">
              <w:rPr>
                <w:sz w:val="24"/>
                <w:szCs w:val="24"/>
                <w:lang w:val="ro-MD"/>
              </w:rPr>
              <w:t xml:space="preserve">rocedura de certificare a benzinei și motorinei, </w:t>
            </w:r>
            <w:r w:rsidR="001344E8" w:rsidRPr="00E47B22">
              <w:rPr>
                <w:sz w:val="24"/>
                <w:szCs w:val="24"/>
                <w:lang w:val="ro-MD"/>
              </w:rPr>
              <w:t xml:space="preserve">care prevede: </w:t>
            </w:r>
            <w:r w:rsidR="00D172A7" w:rsidRPr="00E47B22">
              <w:rPr>
                <w:sz w:val="24"/>
                <w:szCs w:val="24"/>
                <w:lang w:val="ro-MD"/>
              </w:rPr>
              <w:t xml:space="preserve">prelevarea probelor </w:t>
            </w:r>
            <w:proofErr w:type="spellStart"/>
            <w:r w:rsidR="001344E8" w:rsidRPr="00E47B22">
              <w:rPr>
                <w:lang w:val="ro-MD"/>
              </w:rPr>
              <w:t>pentruproduselepetroliereintroduse</w:t>
            </w:r>
            <w:proofErr w:type="spellEnd"/>
            <w:r w:rsidR="001344E8" w:rsidRPr="00E47B22">
              <w:rPr>
                <w:lang w:val="ro-MD"/>
              </w:rPr>
              <w:t xml:space="preserve"> în </w:t>
            </w:r>
            <w:proofErr w:type="spellStart"/>
            <w:r w:rsidR="001344E8" w:rsidRPr="00E47B22">
              <w:rPr>
                <w:lang w:val="ro-MD"/>
              </w:rPr>
              <w:t>teritoriulvamal</w:t>
            </w:r>
            <w:proofErr w:type="spellEnd"/>
            <w:r w:rsidR="001344E8" w:rsidRPr="00E47B22">
              <w:rPr>
                <w:lang w:val="ro-MD"/>
              </w:rPr>
              <w:t xml:space="preserve"> al Republicii Moldova</w:t>
            </w:r>
            <w:r w:rsidR="00D172A7" w:rsidRPr="00E47B22">
              <w:rPr>
                <w:sz w:val="24"/>
                <w:szCs w:val="24"/>
                <w:lang w:val="ro-MD"/>
              </w:rPr>
              <w:t>, efectuarea încercărilor de către lab</w:t>
            </w:r>
            <w:r w:rsidRPr="00E47B22">
              <w:rPr>
                <w:sz w:val="24"/>
                <w:szCs w:val="24"/>
                <w:lang w:val="ro-MD"/>
              </w:rPr>
              <w:t>oratorul de încercări acreditat</w:t>
            </w:r>
            <w:r w:rsidR="00D172A7" w:rsidRPr="00E47B22">
              <w:rPr>
                <w:sz w:val="24"/>
                <w:szCs w:val="24"/>
                <w:lang w:val="ro-MD"/>
              </w:rPr>
              <w:t xml:space="preserve"> și </w:t>
            </w:r>
            <w:r w:rsidR="007342B9" w:rsidRPr="00E47B22">
              <w:rPr>
                <w:sz w:val="24"/>
                <w:szCs w:val="24"/>
                <w:lang w:val="ro-MD"/>
              </w:rPr>
              <w:t xml:space="preserve">ulterior </w:t>
            </w:r>
            <w:r w:rsidR="00D172A7" w:rsidRPr="00E47B22">
              <w:rPr>
                <w:sz w:val="24"/>
                <w:szCs w:val="24"/>
                <w:lang w:val="ro-MD"/>
              </w:rPr>
              <w:t>eliberarea</w:t>
            </w:r>
            <w:r w:rsidRPr="00E47B22">
              <w:rPr>
                <w:sz w:val="24"/>
                <w:szCs w:val="24"/>
                <w:lang w:val="ro-MD"/>
              </w:rPr>
              <w:t xml:space="preserve"> </w:t>
            </w:r>
            <w:r w:rsidR="00D172A7" w:rsidRPr="00E47B22">
              <w:rPr>
                <w:sz w:val="24"/>
                <w:szCs w:val="24"/>
                <w:lang w:val="ro-MD"/>
              </w:rPr>
              <w:t xml:space="preserve"> certificatelor de conformitate de către organismul de certificare acreditat. </w:t>
            </w:r>
            <w:r w:rsidR="000C3CF8" w:rsidRPr="00E47B22">
              <w:rPr>
                <w:sz w:val="24"/>
                <w:szCs w:val="24"/>
                <w:lang w:val="ro-MD"/>
              </w:rPr>
              <w:t>Conform datelor Centrului Național de Acreditare MOLDAC, actualmente în domeniul produselor petroliere dețin acreditarea următoarele entități:</w:t>
            </w:r>
          </w:p>
          <w:p w:rsidR="000C3CF8" w:rsidRPr="00E47B22" w:rsidRDefault="000C3CF8" w:rsidP="00B80245">
            <w:pPr>
              <w:pStyle w:val="ListParagraph"/>
              <w:numPr>
                <w:ilvl w:val="0"/>
                <w:numId w:val="23"/>
              </w:numPr>
              <w:jc w:val="both"/>
              <w:rPr>
                <w:sz w:val="24"/>
                <w:szCs w:val="24"/>
                <w:lang w:val="ro-MD"/>
              </w:rPr>
            </w:pPr>
            <w:r w:rsidRPr="00E47B22">
              <w:rPr>
                <w:sz w:val="24"/>
                <w:szCs w:val="24"/>
                <w:lang w:val="ro-MD"/>
              </w:rPr>
              <w:t>O</w:t>
            </w:r>
            <w:r w:rsidR="006C72A2" w:rsidRPr="00E47B22">
              <w:rPr>
                <w:sz w:val="24"/>
                <w:szCs w:val="24"/>
                <w:lang w:val="ro-MD"/>
              </w:rPr>
              <w:t xml:space="preserve">EC din </w:t>
            </w:r>
            <w:proofErr w:type="spellStart"/>
            <w:r w:rsidR="006C72A2" w:rsidRPr="00E47B22">
              <w:rPr>
                <w:sz w:val="24"/>
                <w:szCs w:val="24"/>
                <w:lang w:val="ro-MD"/>
              </w:rPr>
              <w:t>cadrul</w:t>
            </w:r>
            <w:r w:rsidRPr="00E47B22">
              <w:rPr>
                <w:sz w:val="24"/>
                <w:szCs w:val="24"/>
                <w:lang w:val="ro-MD"/>
              </w:rPr>
              <w:t>CentruluiTehnicpentru</w:t>
            </w:r>
            <w:proofErr w:type="spellEnd"/>
            <w:r w:rsidRPr="00E47B22">
              <w:rPr>
                <w:sz w:val="24"/>
                <w:szCs w:val="24"/>
                <w:lang w:val="ro-MD"/>
              </w:rPr>
              <w:t xml:space="preserve"> Securitate </w:t>
            </w:r>
            <w:proofErr w:type="spellStart"/>
            <w:r w:rsidRPr="00E47B22">
              <w:rPr>
                <w:sz w:val="24"/>
                <w:szCs w:val="24"/>
                <w:lang w:val="ro-MD"/>
              </w:rPr>
              <w:t>Indusrială</w:t>
            </w:r>
            <w:proofErr w:type="spellEnd"/>
            <w:r w:rsidRPr="00E47B22">
              <w:rPr>
                <w:sz w:val="24"/>
                <w:szCs w:val="24"/>
                <w:lang w:val="ro-MD"/>
              </w:rPr>
              <w:t xml:space="preserve"> şi Certificare;</w:t>
            </w:r>
          </w:p>
          <w:p w:rsidR="00AE06C0" w:rsidRPr="00E47B22" w:rsidRDefault="000C3CF8" w:rsidP="000C3CF8">
            <w:pPr>
              <w:pStyle w:val="ListParagraph"/>
              <w:numPr>
                <w:ilvl w:val="0"/>
                <w:numId w:val="23"/>
              </w:numPr>
              <w:jc w:val="both"/>
              <w:rPr>
                <w:sz w:val="24"/>
                <w:szCs w:val="24"/>
                <w:lang w:val="ro-MD"/>
              </w:rPr>
            </w:pPr>
            <w:proofErr w:type="spellStart"/>
            <w:r w:rsidRPr="00E47B22">
              <w:rPr>
                <w:sz w:val="24"/>
                <w:szCs w:val="24"/>
                <w:lang w:val="ro-MD"/>
              </w:rPr>
              <w:lastRenderedPageBreak/>
              <w:t>Laboratorulvamal</w:t>
            </w:r>
            <w:proofErr w:type="spellEnd"/>
            <w:r w:rsidRPr="00E47B22">
              <w:rPr>
                <w:sz w:val="24"/>
                <w:szCs w:val="24"/>
                <w:lang w:val="ro-MD"/>
              </w:rPr>
              <w:t xml:space="preserve"> din </w:t>
            </w:r>
            <w:proofErr w:type="spellStart"/>
            <w:r w:rsidRPr="00E47B22">
              <w:rPr>
                <w:sz w:val="24"/>
                <w:szCs w:val="24"/>
                <w:lang w:val="ro-MD"/>
              </w:rPr>
              <w:t>cadrulServiciuluiVamal</w:t>
            </w:r>
            <w:proofErr w:type="spellEnd"/>
            <w:r w:rsidRPr="00E47B22">
              <w:rPr>
                <w:sz w:val="24"/>
                <w:szCs w:val="24"/>
                <w:lang w:val="ro-MD"/>
              </w:rPr>
              <w:t xml:space="preserve"> al Republicii Moldova.</w:t>
            </w:r>
          </w:p>
          <w:p w:rsidR="00D172A7" w:rsidRPr="00E47B22" w:rsidRDefault="00D172A7" w:rsidP="006F13C1">
            <w:pPr>
              <w:spacing w:after="120"/>
              <w:jc w:val="both"/>
              <w:rPr>
                <w:sz w:val="24"/>
                <w:szCs w:val="24"/>
                <w:lang w:val="ro-MD"/>
              </w:rPr>
            </w:pPr>
            <w:r w:rsidRPr="00E47B22">
              <w:rPr>
                <w:sz w:val="24"/>
                <w:szCs w:val="24"/>
                <w:lang w:val="ro-MD"/>
              </w:rPr>
              <w:t>Prin procedura</w:t>
            </w:r>
            <w:r w:rsidR="00073FD7" w:rsidRPr="00E47B22">
              <w:rPr>
                <w:sz w:val="24"/>
                <w:szCs w:val="24"/>
                <w:lang w:val="ro-MD"/>
              </w:rPr>
              <w:t xml:space="preserve"> de certificare </w:t>
            </w:r>
            <w:r w:rsidR="001F4ACF" w:rsidRPr="00E47B22">
              <w:rPr>
                <w:sz w:val="24"/>
                <w:szCs w:val="24"/>
                <w:lang w:val="ro-MD"/>
              </w:rPr>
              <w:t>se verifică</w:t>
            </w:r>
            <w:r w:rsidR="00073FD7" w:rsidRPr="00E47B22">
              <w:rPr>
                <w:sz w:val="24"/>
                <w:szCs w:val="24"/>
                <w:lang w:val="ro-MD"/>
              </w:rPr>
              <w:t xml:space="preserve"> </w:t>
            </w:r>
            <w:r w:rsidR="00674437" w:rsidRPr="00E47B22">
              <w:rPr>
                <w:sz w:val="24"/>
                <w:szCs w:val="24"/>
                <w:lang w:val="ro-MD"/>
              </w:rPr>
              <w:t xml:space="preserve"> parametrii pentru benzină și motorină,</w:t>
            </w:r>
            <w:r w:rsidR="001F4ACF" w:rsidRPr="00E47B22">
              <w:rPr>
                <w:sz w:val="24"/>
                <w:szCs w:val="24"/>
                <w:lang w:val="ro-MD"/>
              </w:rPr>
              <w:t xml:space="preserve"> </w:t>
            </w:r>
            <w:r w:rsidR="00073FD7" w:rsidRPr="00E47B22">
              <w:rPr>
                <w:sz w:val="24"/>
                <w:szCs w:val="24"/>
                <w:lang w:val="ro-MD"/>
              </w:rPr>
              <w:t xml:space="preserve"> </w:t>
            </w:r>
            <w:r w:rsidR="00674437" w:rsidRPr="00E47B22">
              <w:rPr>
                <w:sz w:val="24"/>
                <w:szCs w:val="24"/>
                <w:lang w:val="ro-MD"/>
              </w:rPr>
              <w:t xml:space="preserve">stabiliți în standardele </w:t>
            </w:r>
            <w:r w:rsidR="00B80245" w:rsidRPr="00E47B22">
              <w:rPr>
                <w:sz w:val="24"/>
                <w:szCs w:val="24"/>
                <w:lang w:val="ro-MD"/>
              </w:rPr>
              <w:t>GOST</w:t>
            </w:r>
            <w:r w:rsidR="00D460A8" w:rsidRPr="00E47B22">
              <w:rPr>
                <w:sz w:val="24"/>
                <w:szCs w:val="24"/>
                <w:lang w:val="ro-MD"/>
              </w:rPr>
              <w:t xml:space="preserve">. </w:t>
            </w:r>
            <w:r w:rsidR="001F4ACF" w:rsidRPr="00E47B22">
              <w:rPr>
                <w:sz w:val="24"/>
                <w:szCs w:val="24"/>
                <w:lang w:val="ro-MD"/>
              </w:rPr>
              <w:t>Este de menționat că p</w:t>
            </w:r>
            <w:r w:rsidR="00D460A8" w:rsidRPr="00E47B22">
              <w:rPr>
                <w:sz w:val="24"/>
                <w:szCs w:val="24"/>
                <w:lang w:val="ro-MD"/>
              </w:rPr>
              <w:t xml:space="preserve">rocedura  de certificare, aplicată actualmente, </w:t>
            </w:r>
            <w:r w:rsidRPr="00E47B22">
              <w:rPr>
                <w:sz w:val="24"/>
                <w:szCs w:val="24"/>
                <w:lang w:val="ro-MD"/>
              </w:rPr>
              <w:t xml:space="preserve"> nu garantează calitatea benzinei și motorinei comercializate cu amănuntul </w:t>
            </w:r>
            <w:r w:rsidR="00073FD7" w:rsidRPr="00E47B22">
              <w:rPr>
                <w:sz w:val="24"/>
                <w:szCs w:val="24"/>
                <w:lang w:val="ro-MD"/>
              </w:rPr>
              <w:t xml:space="preserve">la stațiile de alimentare și livrate </w:t>
            </w:r>
            <w:r w:rsidRPr="00E47B22">
              <w:rPr>
                <w:sz w:val="24"/>
                <w:szCs w:val="24"/>
                <w:lang w:val="ro-MD"/>
              </w:rPr>
              <w:t xml:space="preserve">către consumatorul final. </w:t>
            </w:r>
          </w:p>
          <w:p w:rsidR="00D96AE4" w:rsidRPr="00E47B22" w:rsidRDefault="001F4ACF" w:rsidP="006F13C1">
            <w:pPr>
              <w:spacing w:after="120"/>
              <w:jc w:val="both"/>
              <w:rPr>
                <w:sz w:val="24"/>
                <w:szCs w:val="24"/>
                <w:lang w:val="ro-MD"/>
              </w:rPr>
            </w:pPr>
            <w:r w:rsidRPr="00E47B22">
              <w:rPr>
                <w:sz w:val="24"/>
                <w:szCs w:val="24"/>
                <w:lang w:val="ro-MD"/>
              </w:rPr>
              <w:t>Procedura de certificare  implică an</w:t>
            </w:r>
            <w:r w:rsidR="00B71425" w:rsidRPr="00E47B22">
              <w:rPr>
                <w:sz w:val="24"/>
                <w:szCs w:val="24"/>
                <w:lang w:val="ro-MD"/>
              </w:rPr>
              <w:t>ual costuri de  mii lei, care sî</w:t>
            </w:r>
            <w:r w:rsidRPr="00E47B22">
              <w:rPr>
                <w:sz w:val="24"/>
                <w:szCs w:val="24"/>
                <w:lang w:val="ro-MD"/>
              </w:rPr>
              <w:t>nt achitate la importul benzinei și motorinei</w:t>
            </w:r>
            <w:r w:rsidR="00B71425" w:rsidRPr="00E47B22">
              <w:rPr>
                <w:sz w:val="24"/>
                <w:szCs w:val="24"/>
                <w:lang w:val="ro-MD"/>
              </w:rPr>
              <w:t>.</w:t>
            </w:r>
            <w:r w:rsidRPr="00E47B22">
              <w:rPr>
                <w:sz w:val="24"/>
                <w:szCs w:val="24"/>
                <w:lang w:val="ro-MD"/>
              </w:rPr>
              <w:t xml:space="preserve"> </w:t>
            </w:r>
            <w:r w:rsidR="00D460A8" w:rsidRPr="00E47B22">
              <w:rPr>
                <w:sz w:val="24"/>
                <w:szCs w:val="24"/>
                <w:lang w:val="ro-MD"/>
              </w:rPr>
              <w:t xml:space="preserve">Conform datelor unui organism de evaluare a conformității </w:t>
            </w:r>
            <w:r w:rsidR="00D96AE4" w:rsidRPr="00E47B22">
              <w:rPr>
                <w:sz w:val="24"/>
                <w:szCs w:val="24"/>
                <w:lang w:val="ro-MD"/>
              </w:rPr>
              <w:t xml:space="preserve"> pentru perioada 201</w:t>
            </w:r>
            <w:r w:rsidR="00D460A8" w:rsidRPr="00E47B22">
              <w:rPr>
                <w:sz w:val="24"/>
                <w:szCs w:val="24"/>
                <w:lang w:val="ro-MD"/>
              </w:rPr>
              <w:t>6</w:t>
            </w:r>
            <w:r w:rsidR="00D96AE4" w:rsidRPr="00E47B22">
              <w:rPr>
                <w:sz w:val="24"/>
                <w:szCs w:val="24"/>
                <w:lang w:val="ro-MD"/>
              </w:rPr>
              <w:t>-201</w:t>
            </w:r>
            <w:r w:rsidR="00D460A8" w:rsidRPr="00E47B22">
              <w:rPr>
                <w:sz w:val="24"/>
                <w:szCs w:val="24"/>
                <w:lang w:val="ro-MD"/>
              </w:rPr>
              <w:t>7</w:t>
            </w:r>
            <w:r w:rsidR="00D96AE4" w:rsidRPr="00E47B22">
              <w:rPr>
                <w:sz w:val="24"/>
                <w:szCs w:val="24"/>
                <w:lang w:val="ro-MD"/>
              </w:rPr>
              <w:t xml:space="preserve"> au fost :</w:t>
            </w:r>
          </w:p>
          <w:p w:rsidR="00D96AE4" w:rsidRPr="00E47B22" w:rsidRDefault="00D96AE4" w:rsidP="00D96AE4">
            <w:pPr>
              <w:pStyle w:val="ListParagraph"/>
              <w:numPr>
                <w:ilvl w:val="0"/>
                <w:numId w:val="17"/>
              </w:numPr>
              <w:jc w:val="both"/>
              <w:rPr>
                <w:color w:val="FF0000"/>
                <w:sz w:val="24"/>
                <w:szCs w:val="24"/>
                <w:lang w:val="ro-MD"/>
              </w:rPr>
            </w:pPr>
            <w:r w:rsidRPr="00E47B22">
              <w:rPr>
                <w:sz w:val="24"/>
                <w:szCs w:val="24"/>
                <w:lang w:val="ro-MD"/>
              </w:rPr>
              <w:t>efectiate</w:t>
            </w:r>
            <w:r w:rsidR="00B74801" w:rsidRPr="00E47B22">
              <w:rPr>
                <w:sz w:val="24"/>
                <w:szCs w:val="24"/>
                <w:lang w:val="ro-MD"/>
              </w:rPr>
              <w:t>2616</w:t>
            </w:r>
            <w:r w:rsidRPr="00E47B22">
              <w:rPr>
                <w:sz w:val="24"/>
                <w:szCs w:val="24"/>
                <w:lang w:val="ro-MD"/>
              </w:rPr>
              <w:t xml:space="preserve"> încercări pentru benzină cu costul total de </w:t>
            </w:r>
            <w:r w:rsidR="00B74801" w:rsidRPr="00E47B22">
              <w:rPr>
                <w:sz w:val="24"/>
                <w:szCs w:val="24"/>
                <w:lang w:val="ro-MD"/>
              </w:rPr>
              <w:t>circa 680</w:t>
            </w:r>
            <w:r w:rsidR="00174642" w:rsidRPr="00E47B22">
              <w:rPr>
                <w:sz w:val="24"/>
                <w:szCs w:val="24"/>
                <w:lang w:val="ro-MD"/>
              </w:rPr>
              <w:t xml:space="preserve"> </w:t>
            </w:r>
            <w:proofErr w:type="spellStart"/>
            <w:r w:rsidR="00174642" w:rsidRPr="00E47B22">
              <w:rPr>
                <w:sz w:val="24"/>
                <w:szCs w:val="24"/>
                <w:lang w:val="ro-MD"/>
              </w:rPr>
              <w:t>mii</w:t>
            </w:r>
            <w:r w:rsidRPr="00E47B22">
              <w:rPr>
                <w:sz w:val="24"/>
                <w:szCs w:val="24"/>
                <w:lang w:val="ro-MD"/>
              </w:rPr>
              <w:t>lei</w:t>
            </w:r>
            <w:proofErr w:type="spellEnd"/>
            <w:r w:rsidR="00174642" w:rsidRPr="00E47B22">
              <w:rPr>
                <w:sz w:val="24"/>
                <w:szCs w:val="24"/>
                <w:lang w:val="ro-MD"/>
              </w:rPr>
              <w:t>;</w:t>
            </w:r>
          </w:p>
          <w:p w:rsidR="00D96AE4" w:rsidRPr="00E47B22" w:rsidRDefault="00D96AE4" w:rsidP="00D96AE4">
            <w:pPr>
              <w:pStyle w:val="ListParagraph"/>
              <w:numPr>
                <w:ilvl w:val="0"/>
                <w:numId w:val="17"/>
              </w:numPr>
              <w:jc w:val="both"/>
              <w:rPr>
                <w:sz w:val="24"/>
                <w:szCs w:val="24"/>
                <w:lang w:val="ro-MD"/>
              </w:rPr>
            </w:pPr>
            <w:r w:rsidRPr="00E47B22">
              <w:rPr>
                <w:sz w:val="24"/>
                <w:szCs w:val="24"/>
                <w:lang w:val="ro-MD"/>
              </w:rPr>
              <w:t xml:space="preserve">efectuate </w:t>
            </w:r>
            <w:r w:rsidR="00B74801" w:rsidRPr="00E47B22">
              <w:rPr>
                <w:sz w:val="24"/>
                <w:szCs w:val="24"/>
                <w:lang w:val="ro-MD"/>
              </w:rPr>
              <w:t>5173</w:t>
            </w:r>
            <w:r w:rsidR="00E47B22">
              <w:rPr>
                <w:sz w:val="24"/>
                <w:szCs w:val="24"/>
                <w:lang w:val="ro-MD"/>
              </w:rPr>
              <w:t xml:space="preserve"> </w:t>
            </w:r>
            <w:r w:rsidRPr="00E47B22">
              <w:rPr>
                <w:sz w:val="24"/>
                <w:szCs w:val="24"/>
                <w:lang w:val="ro-MD"/>
              </w:rPr>
              <w:t xml:space="preserve">încercări pentru motorină, cu costul total de </w:t>
            </w:r>
            <w:r w:rsidR="00174642" w:rsidRPr="00E47B22">
              <w:rPr>
                <w:sz w:val="24"/>
                <w:szCs w:val="24"/>
                <w:lang w:val="ro-MD"/>
              </w:rPr>
              <w:t xml:space="preserve">circa </w:t>
            </w:r>
            <w:r w:rsidR="00B74801" w:rsidRPr="00E47B22">
              <w:rPr>
                <w:sz w:val="24"/>
                <w:szCs w:val="24"/>
                <w:lang w:val="ro-MD"/>
              </w:rPr>
              <w:t>1065</w:t>
            </w:r>
            <w:r w:rsidRPr="00E47B22">
              <w:rPr>
                <w:sz w:val="24"/>
                <w:szCs w:val="24"/>
                <w:lang w:val="ro-MD"/>
              </w:rPr>
              <w:t>mii lei</w:t>
            </w:r>
            <w:r w:rsidR="00174642" w:rsidRPr="00E47B22">
              <w:rPr>
                <w:sz w:val="24"/>
                <w:szCs w:val="24"/>
                <w:lang w:val="ro-MD"/>
              </w:rPr>
              <w:t>;</w:t>
            </w:r>
          </w:p>
          <w:p w:rsidR="00D96AE4" w:rsidRPr="00E47B22" w:rsidRDefault="00D96AE4" w:rsidP="00D96AE4">
            <w:pPr>
              <w:pStyle w:val="ListParagraph"/>
              <w:numPr>
                <w:ilvl w:val="0"/>
                <w:numId w:val="17"/>
              </w:numPr>
              <w:jc w:val="both"/>
              <w:rPr>
                <w:sz w:val="24"/>
                <w:szCs w:val="24"/>
                <w:lang w:val="ro-MD"/>
              </w:rPr>
            </w:pPr>
            <w:r w:rsidRPr="00E47B22">
              <w:rPr>
                <w:sz w:val="24"/>
                <w:szCs w:val="24"/>
                <w:lang w:val="ro-MD"/>
              </w:rPr>
              <w:t xml:space="preserve">eliberate </w:t>
            </w:r>
            <w:r w:rsidR="00B74801" w:rsidRPr="00E47B22">
              <w:rPr>
                <w:sz w:val="24"/>
                <w:szCs w:val="24"/>
                <w:lang w:val="ro-MD"/>
              </w:rPr>
              <w:t>326</w:t>
            </w:r>
            <w:r w:rsidR="00E47B22">
              <w:rPr>
                <w:sz w:val="24"/>
                <w:szCs w:val="24"/>
                <w:lang w:val="ro-MD"/>
              </w:rPr>
              <w:t xml:space="preserve"> </w:t>
            </w:r>
            <w:proofErr w:type="spellStart"/>
            <w:r w:rsidRPr="00E47B22">
              <w:rPr>
                <w:sz w:val="24"/>
                <w:szCs w:val="24"/>
                <w:lang w:val="ro-MD"/>
              </w:rPr>
              <w:t>cerificate</w:t>
            </w:r>
            <w:proofErr w:type="spellEnd"/>
            <w:r w:rsidRPr="00E47B22">
              <w:rPr>
                <w:sz w:val="24"/>
                <w:szCs w:val="24"/>
                <w:lang w:val="ro-MD"/>
              </w:rPr>
              <w:t xml:space="preserve"> de conformitate pentru benzină, cu costul total de</w:t>
            </w:r>
            <w:r w:rsidR="0091380B" w:rsidRPr="00E47B22">
              <w:rPr>
                <w:sz w:val="24"/>
                <w:szCs w:val="24"/>
                <w:lang w:val="ro-MD"/>
              </w:rPr>
              <w:t xml:space="preserve"> circa</w:t>
            </w:r>
            <w:r w:rsidR="00B74801" w:rsidRPr="00E47B22">
              <w:rPr>
                <w:sz w:val="24"/>
                <w:szCs w:val="24"/>
                <w:lang w:val="ro-MD"/>
              </w:rPr>
              <w:t>460</w:t>
            </w:r>
            <w:r w:rsidRPr="00E47B22">
              <w:rPr>
                <w:sz w:val="24"/>
                <w:szCs w:val="24"/>
                <w:lang w:val="ro-MD"/>
              </w:rPr>
              <w:t>mii lei;</w:t>
            </w:r>
          </w:p>
          <w:p w:rsidR="00D96AE4" w:rsidRPr="00E47B22" w:rsidRDefault="00D96AE4" w:rsidP="00D96AE4">
            <w:pPr>
              <w:pStyle w:val="ListParagraph"/>
              <w:numPr>
                <w:ilvl w:val="0"/>
                <w:numId w:val="17"/>
              </w:numPr>
              <w:jc w:val="both"/>
              <w:rPr>
                <w:color w:val="FF0000"/>
                <w:sz w:val="24"/>
                <w:szCs w:val="24"/>
                <w:lang w:val="ro-MD"/>
              </w:rPr>
            </w:pPr>
            <w:r w:rsidRPr="00E47B22">
              <w:rPr>
                <w:sz w:val="24"/>
                <w:szCs w:val="24"/>
                <w:lang w:val="ro-MD"/>
              </w:rPr>
              <w:t xml:space="preserve">eliberate </w:t>
            </w:r>
            <w:r w:rsidR="00B74801" w:rsidRPr="00E47B22">
              <w:rPr>
                <w:sz w:val="24"/>
                <w:szCs w:val="24"/>
                <w:lang w:val="ro-MD"/>
              </w:rPr>
              <w:t>521</w:t>
            </w:r>
            <w:r w:rsidRPr="00E47B22">
              <w:rPr>
                <w:sz w:val="24"/>
                <w:szCs w:val="24"/>
                <w:lang w:val="ro-MD"/>
              </w:rPr>
              <w:t xml:space="preserve"> certificate de conformitate pentru motorină, cu costul total de </w:t>
            </w:r>
            <w:r w:rsidR="0091380B" w:rsidRPr="00E47B22">
              <w:rPr>
                <w:sz w:val="24"/>
                <w:szCs w:val="24"/>
                <w:lang w:val="ro-MD"/>
              </w:rPr>
              <w:t xml:space="preserve">circa </w:t>
            </w:r>
            <w:r w:rsidR="00B74801" w:rsidRPr="00E47B22">
              <w:rPr>
                <w:sz w:val="24"/>
                <w:szCs w:val="24"/>
                <w:lang w:val="ro-MD"/>
              </w:rPr>
              <w:t>800</w:t>
            </w:r>
            <w:r w:rsidR="0091380B" w:rsidRPr="00E47B22">
              <w:rPr>
                <w:sz w:val="24"/>
                <w:szCs w:val="24"/>
                <w:lang w:val="ro-MD"/>
              </w:rPr>
              <w:t>mii lei;</w:t>
            </w:r>
          </w:p>
          <w:p w:rsidR="00D172A7" w:rsidRPr="00E47B22" w:rsidRDefault="00D96AE4" w:rsidP="006F13C1">
            <w:pPr>
              <w:spacing w:after="120"/>
              <w:jc w:val="both"/>
              <w:rPr>
                <w:rFonts w:cs="TimesNewRomanPSMT"/>
                <w:sz w:val="24"/>
                <w:szCs w:val="24"/>
                <w:lang w:val="ro-MD"/>
              </w:rPr>
            </w:pPr>
            <w:r w:rsidRPr="00E47B22">
              <w:rPr>
                <w:rFonts w:cs="TimesNewRomanPSMT"/>
                <w:sz w:val="24"/>
                <w:szCs w:val="24"/>
                <w:lang w:val="ro-MD"/>
              </w:rPr>
              <w:t>Deci, costul total al proced</w:t>
            </w:r>
            <w:r w:rsidR="0024586C" w:rsidRPr="00E47B22">
              <w:rPr>
                <w:rFonts w:cs="TimesNewRomanPSMT"/>
                <w:sz w:val="24"/>
                <w:szCs w:val="24"/>
                <w:lang w:val="ro-MD"/>
              </w:rPr>
              <w:t xml:space="preserve">urii de certificare a benzinei importate </w:t>
            </w:r>
            <w:r w:rsidRPr="00E47B22">
              <w:rPr>
                <w:rFonts w:cs="TimesNewRomanPSMT"/>
                <w:sz w:val="24"/>
                <w:szCs w:val="24"/>
                <w:lang w:val="ro-MD"/>
              </w:rPr>
              <w:t xml:space="preserve">pentru perioada </w:t>
            </w:r>
            <w:r w:rsidR="00B74801" w:rsidRPr="00E47B22">
              <w:rPr>
                <w:rFonts w:cs="TimesNewRomanPSMT"/>
                <w:sz w:val="24"/>
                <w:szCs w:val="24"/>
                <w:lang w:val="ro-MD"/>
              </w:rPr>
              <w:t>2016-2017</w:t>
            </w:r>
            <w:r w:rsidRPr="00E47B22">
              <w:rPr>
                <w:rFonts w:cs="TimesNewRomanPSMT"/>
                <w:sz w:val="24"/>
                <w:szCs w:val="24"/>
                <w:lang w:val="ro-MD"/>
              </w:rPr>
              <w:t xml:space="preserve"> a constituit </w:t>
            </w:r>
            <w:r w:rsidR="0091380B" w:rsidRPr="00E47B22">
              <w:rPr>
                <w:rFonts w:cs="TimesNewRomanPSMT"/>
                <w:sz w:val="24"/>
                <w:szCs w:val="24"/>
                <w:lang w:val="ro-MD"/>
              </w:rPr>
              <w:t xml:space="preserve">circa </w:t>
            </w:r>
            <w:r w:rsidR="00A93EF1" w:rsidRPr="00E47B22">
              <w:rPr>
                <w:rFonts w:cs="TimesNewRomanPSMT"/>
                <w:sz w:val="24"/>
                <w:szCs w:val="24"/>
                <w:lang w:val="ro-MD"/>
              </w:rPr>
              <w:t>1200</w:t>
            </w:r>
            <w:r w:rsidR="003B5F11" w:rsidRPr="00E47B22">
              <w:rPr>
                <w:rFonts w:cs="TimesNewRomanPSMT"/>
                <w:sz w:val="24"/>
                <w:szCs w:val="24"/>
                <w:lang w:val="ro-MD"/>
              </w:rPr>
              <w:t xml:space="preserve">mii lei. </w:t>
            </w:r>
            <w:r w:rsidR="0024586C" w:rsidRPr="00E47B22">
              <w:rPr>
                <w:rFonts w:cs="TimesNewRomanPSMT"/>
                <w:sz w:val="24"/>
                <w:szCs w:val="24"/>
                <w:lang w:val="ro-MD"/>
              </w:rPr>
              <w:t>P</w:t>
            </w:r>
            <w:r w:rsidRPr="00E47B22">
              <w:rPr>
                <w:rFonts w:cs="TimesNewRomanPSMT"/>
                <w:sz w:val="24"/>
                <w:szCs w:val="24"/>
                <w:lang w:val="ro-MD"/>
              </w:rPr>
              <w:t>rin procedura de certificare au fost verificați 13 parametri ai benzinei conform standardelor GOST.  Costul total al procedu</w:t>
            </w:r>
            <w:r w:rsidR="0024586C" w:rsidRPr="00E47B22">
              <w:rPr>
                <w:rFonts w:cs="TimesNewRomanPSMT"/>
                <w:sz w:val="24"/>
                <w:szCs w:val="24"/>
                <w:lang w:val="ro-MD"/>
              </w:rPr>
              <w:t xml:space="preserve">rii de certificare a motorinei </w:t>
            </w:r>
            <w:r w:rsidRPr="00E47B22">
              <w:rPr>
                <w:rFonts w:cs="TimesNewRomanPSMT"/>
                <w:sz w:val="24"/>
                <w:szCs w:val="24"/>
                <w:lang w:val="ro-MD"/>
              </w:rPr>
              <w:t xml:space="preserve"> pentru perioada 201</w:t>
            </w:r>
            <w:r w:rsidR="00A93EF1" w:rsidRPr="00E47B22">
              <w:rPr>
                <w:rFonts w:cs="TimesNewRomanPSMT"/>
                <w:sz w:val="24"/>
                <w:szCs w:val="24"/>
                <w:lang w:val="ro-MD"/>
              </w:rPr>
              <w:t>6-2017</w:t>
            </w:r>
            <w:r w:rsidRPr="00E47B22">
              <w:rPr>
                <w:rFonts w:cs="TimesNewRomanPSMT"/>
                <w:sz w:val="24"/>
                <w:szCs w:val="24"/>
                <w:lang w:val="ro-MD"/>
              </w:rPr>
              <w:t xml:space="preserve"> a constituit  </w:t>
            </w:r>
            <w:r w:rsidR="0091380B" w:rsidRPr="00E47B22">
              <w:rPr>
                <w:rFonts w:cs="TimesNewRomanPSMT"/>
                <w:sz w:val="24"/>
                <w:szCs w:val="24"/>
                <w:lang w:val="ro-MD"/>
              </w:rPr>
              <w:t>1</w:t>
            </w:r>
            <w:r w:rsidR="00A93EF1" w:rsidRPr="00E47B22">
              <w:rPr>
                <w:rFonts w:cs="TimesNewRomanPSMT"/>
                <w:sz w:val="24"/>
                <w:szCs w:val="24"/>
                <w:lang w:val="ro-MD"/>
              </w:rPr>
              <w:t>880</w:t>
            </w:r>
            <w:r w:rsidR="0024586C" w:rsidRPr="00E47B22">
              <w:rPr>
                <w:rFonts w:cs="TimesNewRomanPSMT"/>
                <w:sz w:val="24"/>
                <w:szCs w:val="24"/>
                <w:lang w:val="ro-MD"/>
              </w:rPr>
              <w:t>mii lei. Similar,</w:t>
            </w:r>
            <w:r w:rsidRPr="00E47B22">
              <w:rPr>
                <w:rFonts w:cs="TimesNewRomanPSMT"/>
                <w:sz w:val="24"/>
                <w:szCs w:val="24"/>
                <w:lang w:val="ro-MD"/>
              </w:rPr>
              <w:t xml:space="preserve"> prin procedura de certificare au fost verificați 1</w:t>
            </w:r>
            <w:r w:rsidR="00D915B6" w:rsidRPr="00E47B22">
              <w:rPr>
                <w:rFonts w:cs="TimesNewRomanPSMT"/>
                <w:sz w:val="24"/>
                <w:szCs w:val="24"/>
                <w:lang w:val="ro-MD"/>
              </w:rPr>
              <w:t xml:space="preserve">7 </w:t>
            </w:r>
            <w:r w:rsidRPr="00E47B22">
              <w:rPr>
                <w:rFonts w:cs="TimesNewRomanPSMT"/>
                <w:sz w:val="24"/>
                <w:szCs w:val="24"/>
                <w:lang w:val="ro-MD"/>
              </w:rPr>
              <w:t>parametri ai motorinei conform standardelor GOST.</w:t>
            </w:r>
          </w:p>
          <w:p w:rsidR="00417DBB" w:rsidRPr="00E47B22" w:rsidRDefault="00A61748" w:rsidP="006F13C1">
            <w:pPr>
              <w:pStyle w:val="BodyText3"/>
              <w:shd w:val="clear" w:color="auto" w:fill="auto"/>
              <w:spacing w:after="120" w:line="240" w:lineRule="auto"/>
              <w:ind w:left="20" w:right="20" w:firstLine="0"/>
              <w:rPr>
                <w:rFonts w:asciiTheme="minorHAnsi" w:hAnsiTheme="minorHAnsi" w:cstheme="minorHAnsi"/>
                <w:sz w:val="24"/>
                <w:szCs w:val="24"/>
                <w:lang w:val="ro-MD"/>
              </w:rPr>
            </w:pPr>
            <w:r w:rsidRPr="00E47B22">
              <w:rPr>
                <w:rFonts w:asciiTheme="minorHAnsi" w:hAnsiTheme="minorHAnsi" w:cstheme="minorHAnsi"/>
                <w:sz w:val="24"/>
                <w:szCs w:val="24"/>
                <w:lang w:val="ro-MD"/>
              </w:rPr>
              <w:t>După cum a fost menționat</w:t>
            </w:r>
            <w:r w:rsidR="00F73261" w:rsidRPr="00E47B22">
              <w:rPr>
                <w:rFonts w:asciiTheme="minorHAnsi" w:hAnsiTheme="minorHAnsi" w:cstheme="minorHAnsi"/>
                <w:sz w:val="24"/>
                <w:szCs w:val="24"/>
                <w:lang w:val="ro-MD"/>
              </w:rPr>
              <w:t xml:space="preserve">, </w:t>
            </w:r>
            <w:r w:rsidR="007E4579" w:rsidRPr="00E47B22">
              <w:rPr>
                <w:rFonts w:asciiTheme="minorHAnsi" w:hAnsiTheme="minorHAnsi" w:cstheme="minorHAnsi"/>
                <w:sz w:val="24"/>
                <w:szCs w:val="24"/>
                <w:lang w:val="ro-MD"/>
              </w:rPr>
              <w:t xml:space="preserve"> sistemul actual de certificare a benzinei și motorinei, nu minimizează </w:t>
            </w:r>
            <w:r w:rsidR="00F73261" w:rsidRPr="00E47B22">
              <w:rPr>
                <w:rFonts w:asciiTheme="minorHAnsi" w:hAnsiTheme="minorHAnsi" w:cstheme="minorHAnsi"/>
                <w:sz w:val="24"/>
                <w:szCs w:val="24"/>
                <w:lang w:val="ro-MD"/>
              </w:rPr>
              <w:t xml:space="preserve">riscurile  de </w:t>
            </w:r>
            <w:proofErr w:type="spellStart"/>
            <w:r w:rsidR="007E4579" w:rsidRPr="00E47B22">
              <w:rPr>
                <w:rFonts w:asciiTheme="minorHAnsi" w:hAnsiTheme="minorHAnsi" w:cstheme="minorHAnsi"/>
                <w:sz w:val="24"/>
                <w:szCs w:val="24"/>
                <w:lang w:val="ro-MD"/>
              </w:rPr>
              <w:t>achiziţiona</w:t>
            </w:r>
            <w:r w:rsidR="00F73261" w:rsidRPr="00E47B22">
              <w:rPr>
                <w:rFonts w:asciiTheme="minorHAnsi" w:hAnsiTheme="minorHAnsi" w:cstheme="minorHAnsi"/>
                <w:sz w:val="24"/>
                <w:szCs w:val="24"/>
                <w:lang w:val="ro-MD"/>
              </w:rPr>
              <w:t>re</w:t>
            </w:r>
            <w:proofErr w:type="spellEnd"/>
            <w:r w:rsidR="00F73261" w:rsidRPr="00E47B22">
              <w:rPr>
                <w:rFonts w:asciiTheme="minorHAnsi" w:hAnsiTheme="minorHAnsi" w:cstheme="minorHAnsi"/>
                <w:sz w:val="24"/>
                <w:szCs w:val="24"/>
                <w:lang w:val="ro-MD"/>
              </w:rPr>
              <w:t xml:space="preserve"> a </w:t>
            </w:r>
            <w:r w:rsidR="007E4579" w:rsidRPr="00E47B22">
              <w:rPr>
                <w:rFonts w:asciiTheme="minorHAnsi" w:hAnsiTheme="minorHAnsi" w:cstheme="minorHAnsi"/>
                <w:sz w:val="24"/>
                <w:szCs w:val="24"/>
                <w:lang w:val="ro-MD"/>
              </w:rPr>
              <w:t xml:space="preserve"> produse</w:t>
            </w:r>
            <w:r w:rsidR="00F73261" w:rsidRPr="00E47B22">
              <w:rPr>
                <w:rFonts w:asciiTheme="minorHAnsi" w:hAnsiTheme="minorHAnsi" w:cstheme="minorHAnsi"/>
                <w:sz w:val="24"/>
                <w:szCs w:val="24"/>
                <w:lang w:val="ro-MD"/>
              </w:rPr>
              <w:t xml:space="preserve">lor </w:t>
            </w:r>
            <w:r w:rsidR="00417DBB" w:rsidRPr="00E47B22">
              <w:rPr>
                <w:rFonts w:asciiTheme="minorHAnsi" w:hAnsiTheme="minorHAnsi" w:cstheme="minorHAnsi"/>
                <w:sz w:val="24"/>
                <w:szCs w:val="24"/>
                <w:lang w:val="ro-MD"/>
              </w:rPr>
              <w:t xml:space="preserve"> petroliere </w:t>
            </w:r>
            <w:r w:rsidR="00A03BF2" w:rsidRPr="00E47B22">
              <w:rPr>
                <w:rFonts w:asciiTheme="minorHAnsi" w:hAnsiTheme="minorHAnsi" w:cstheme="minorHAnsi"/>
                <w:sz w:val="24"/>
                <w:szCs w:val="24"/>
                <w:lang w:val="ro-MD"/>
              </w:rPr>
              <w:t xml:space="preserve">necorespunzătoare, </w:t>
            </w:r>
            <w:r w:rsidR="00417DBB" w:rsidRPr="00E47B22">
              <w:rPr>
                <w:rFonts w:asciiTheme="minorHAnsi" w:hAnsiTheme="minorHAnsi" w:cstheme="minorHAnsi"/>
                <w:sz w:val="24"/>
                <w:szCs w:val="24"/>
                <w:lang w:val="ro-MD"/>
              </w:rPr>
              <w:t xml:space="preserve"> care </w:t>
            </w:r>
            <w:r w:rsidR="00F73261" w:rsidRPr="00E47B22">
              <w:rPr>
                <w:rFonts w:asciiTheme="minorHAnsi" w:hAnsiTheme="minorHAnsi" w:cstheme="minorHAnsi"/>
                <w:sz w:val="24"/>
                <w:szCs w:val="24"/>
                <w:lang w:val="ro-MD"/>
              </w:rPr>
              <w:t>pot</w:t>
            </w:r>
            <w:r w:rsidR="007E4579" w:rsidRPr="00E47B22">
              <w:rPr>
                <w:rFonts w:asciiTheme="minorHAnsi" w:hAnsiTheme="minorHAnsi" w:cstheme="minorHAnsi"/>
                <w:sz w:val="24"/>
                <w:szCs w:val="24"/>
                <w:lang w:val="ro-MD"/>
              </w:rPr>
              <w:t xml:space="preserve"> afecta securitatea, sănătatea şi viaţa </w:t>
            </w:r>
            <w:r w:rsidR="00417DBB" w:rsidRPr="00E47B22">
              <w:rPr>
                <w:rFonts w:asciiTheme="minorHAnsi" w:hAnsiTheme="minorHAnsi" w:cstheme="minorHAnsi"/>
                <w:sz w:val="24"/>
                <w:szCs w:val="24"/>
                <w:lang w:val="ro-MD"/>
              </w:rPr>
              <w:t>consumatorilor</w:t>
            </w:r>
            <w:r w:rsidR="00F73261" w:rsidRPr="00E47B22">
              <w:rPr>
                <w:rFonts w:asciiTheme="minorHAnsi" w:hAnsiTheme="minorHAnsi" w:cstheme="minorHAnsi"/>
                <w:sz w:val="24"/>
                <w:szCs w:val="24"/>
                <w:lang w:val="ro-MD"/>
              </w:rPr>
              <w:t xml:space="preserve">, </w:t>
            </w:r>
            <w:r w:rsidR="00A03BF2" w:rsidRPr="00E47B22">
              <w:rPr>
                <w:rFonts w:asciiTheme="minorHAnsi" w:hAnsiTheme="minorHAnsi" w:cstheme="minorHAnsi"/>
                <w:sz w:val="24"/>
                <w:szCs w:val="24"/>
                <w:lang w:val="ro-MD"/>
              </w:rPr>
              <w:t xml:space="preserve"> precum și </w:t>
            </w:r>
            <w:r w:rsidR="00417DBB" w:rsidRPr="00E47B22">
              <w:rPr>
                <w:rFonts w:asciiTheme="minorHAnsi" w:hAnsiTheme="minorHAnsi" w:cstheme="minorHAnsi"/>
                <w:sz w:val="24"/>
                <w:szCs w:val="24"/>
                <w:lang w:val="ro-MD"/>
              </w:rPr>
              <w:t xml:space="preserve"> de a le </w:t>
            </w:r>
            <w:r w:rsidR="007E4579" w:rsidRPr="00E47B22">
              <w:rPr>
                <w:rFonts w:asciiTheme="minorHAnsi" w:hAnsiTheme="minorHAnsi" w:cstheme="minorHAnsi"/>
                <w:sz w:val="24"/>
                <w:szCs w:val="24"/>
                <w:lang w:val="ro-MD"/>
              </w:rPr>
              <w:t xml:space="preserve"> deteriora mijloacele de transport şi </w:t>
            </w:r>
            <w:proofErr w:type="spellStart"/>
            <w:r w:rsidR="007E4579" w:rsidRPr="00E47B22">
              <w:rPr>
                <w:rFonts w:asciiTheme="minorHAnsi" w:hAnsiTheme="minorHAnsi" w:cstheme="minorHAnsi"/>
                <w:sz w:val="24"/>
                <w:szCs w:val="24"/>
                <w:lang w:val="ro-MD"/>
              </w:rPr>
              <w:t>mecanismele</w:t>
            </w:r>
            <w:r w:rsidR="00417DBB" w:rsidRPr="00E47B22">
              <w:rPr>
                <w:rFonts w:asciiTheme="minorHAnsi" w:hAnsiTheme="minorHAnsi" w:cstheme="minorHAnsi"/>
                <w:sz w:val="24"/>
                <w:szCs w:val="24"/>
                <w:lang w:val="ro-MD"/>
              </w:rPr>
              <w:t>.</w:t>
            </w:r>
            <w:r w:rsidR="00524013" w:rsidRPr="00E47B22">
              <w:rPr>
                <w:rFonts w:asciiTheme="minorHAnsi" w:hAnsiTheme="minorHAnsi" w:cstheme="minorHAnsi"/>
                <w:sz w:val="24"/>
                <w:szCs w:val="24"/>
                <w:lang w:val="ro-MD"/>
              </w:rPr>
              <w:t>Spre</w:t>
            </w:r>
            <w:proofErr w:type="spellEnd"/>
            <w:r w:rsidR="00524013" w:rsidRPr="00E47B22">
              <w:rPr>
                <w:rFonts w:asciiTheme="minorHAnsi" w:hAnsiTheme="minorHAnsi" w:cstheme="minorHAnsi"/>
                <w:sz w:val="24"/>
                <w:szCs w:val="24"/>
                <w:lang w:val="ro-MD"/>
              </w:rPr>
              <w:t xml:space="preserve"> exemplu, n</w:t>
            </w:r>
            <w:r w:rsidR="008B5AA0" w:rsidRPr="00E47B22">
              <w:rPr>
                <w:rFonts w:asciiTheme="minorHAnsi" w:hAnsiTheme="minorHAnsi" w:cstheme="minorHAnsi"/>
                <w:sz w:val="24"/>
                <w:szCs w:val="24"/>
                <w:lang w:val="ro-MD"/>
              </w:rPr>
              <w:t xml:space="preserve">u </w:t>
            </w:r>
            <w:r w:rsidR="00524013" w:rsidRPr="00E47B22">
              <w:rPr>
                <w:rFonts w:asciiTheme="minorHAnsi" w:hAnsiTheme="minorHAnsi" w:cstheme="minorHAnsi"/>
                <w:sz w:val="24"/>
                <w:szCs w:val="24"/>
                <w:lang w:val="ro-MD"/>
              </w:rPr>
              <w:t xml:space="preserve">există </w:t>
            </w:r>
            <w:r w:rsidR="008B5AA0" w:rsidRPr="00E47B22">
              <w:rPr>
                <w:rFonts w:asciiTheme="minorHAnsi" w:hAnsiTheme="minorHAnsi" w:cstheme="minorHAnsi"/>
                <w:sz w:val="24"/>
                <w:szCs w:val="24"/>
                <w:lang w:val="ro-MD"/>
              </w:rPr>
              <w:t>nici o certitudine, că consumatorul final achiziționează</w:t>
            </w:r>
            <w:r w:rsidR="00524013" w:rsidRPr="00E47B22">
              <w:rPr>
                <w:rFonts w:asciiTheme="minorHAnsi" w:hAnsiTheme="minorHAnsi" w:cstheme="minorHAnsi"/>
                <w:sz w:val="24"/>
                <w:szCs w:val="24"/>
                <w:lang w:val="ro-MD"/>
              </w:rPr>
              <w:t xml:space="preserve"> la stațiile de alimentare, benzină</w:t>
            </w:r>
            <w:r w:rsidR="008B5AA0" w:rsidRPr="00E47B22">
              <w:rPr>
                <w:rFonts w:asciiTheme="minorHAnsi" w:hAnsiTheme="minorHAnsi" w:cstheme="minorHAnsi"/>
                <w:sz w:val="24"/>
                <w:szCs w:val="24"/>
                <w:lang w:val="ro-MD"/>
              </w:rPr>
              <w:t xml:space="preserve"> cu cifra octanică 9</w:t>
            </w:r>
            <w:r w:rsidR="000719CA" w:rsidRPr="00E47B22">
              <w:rPr>
                <w:rFonts w:asciiTheme="minorHAnsi" w:hAnsiTheme="minorHAnsi" w:cstheme="minorHAnsi"/>
                <w:sz w:val="24"/>
                <w:szCs w:val="24"/>
                <w:lang w:val="ro-MD"/>
              </w:rPr>
              <w:t>8</w:t>
            </w:r>
            <w:r w:rsidR="00524013" w:rsidRPr="00E47B22">
              <w:rPr>
                <w:rFonts w:asciiTheme="minorHAnsi" w:hAnsiTheme="minorHAnsi" w:cstheme="minorHAnsi"/>
                <w:sz w:val="24"/>
                <w:szCs w:val="24"/>
                <w:lang w:val="ro-MD"/>
              </w:rPr>
              <w:t xml:space="preserve"> și nu </w:t>
            </w:r>
            <w:r w:rsidR="008B5AA0" w:rsidRPr="00E47B22">
              <w:rPr>
                <w:rFonts w:asciiTheme="minorHAnsi" w:hAnsiTheme="minorHAnsi" w:cstheme="minorHAnsi"/>
                <w:sz w:val="24"/>
                <w:szCs w:val="24"/>
                <w:lang w:val="ro-MD"/>
              </w:rPr>
              <w:t xml:space="preserve"> cea cu cifra octanică 9</w:t>
            </w:r>
            <w:r w:rsidR="000719CA" w:rsidRPr="00E47B22">
              <w:rPr>
                <w:rFonts w:asciiTheme="minorHAnsi" w:hAnsiTheme="minorHAnsi" w:cstheme="minorHAnsi"/>
                <w:sz w:val="24"/>
                <w:szCs w:val="24"/>
                <w:lang w:val="ro-MD"/>
              </w:rPr>
              <w:t>5</w:t>
            </w:r>
            <w:r w:rsidR="00524013" w:rsidRPr="00E47B22">
              <w:rPr>
                <w:rFonts w:asciiTheme="minorHAnsi" w:hAnsiTheme="minorHAnsi" w:cstheme="minorHAnsi"/>
                <w:sz w:val="24"/>
                <w:szCs w:val="24"/>
                <w:lang w:val="ro-MD"/>
              </w:rPr>
              <w:t>, care se livrează sub marca de A98</w:t>
            </w:r>
            <w:r w:rsidR="008B5AA0" w:rsidRPr="00E47B22">
              <w:rPr>
                <w:rFonts w:asciiTheme="minorHAnsi" w:hAnsiTheme="minorHAnsi" w:cstheme="minorHAnsi"/>
                <w:sz w:val="24"/>
                <w:szCs w:val="24"/>
                <w:lang w:val="ro-MD"/>
              </w:rPr>
              <w:t>.</w:t>
            </w:r>
          </w:p>
          <w:p w:rsidR="006C5ABF" w:rsidRPr="00E47B22" w:rsidRDefault="00FF0874" w:rsidP="00BC466C">
            <w:pPr>
              <w:pStyle w:val="BodyText3"/>
              <w:shd w:val="clear" w:color="auto" w:fill="auto"/>
              <w:spacing w:after="0" w:line="240" w:lineRule="auto"/>
              <w:ind w:left="20" w:right="20" w:firstLine="0"/>
              <w:rPr>
                <w:rFonts w:asciiTheme="minorHAnsi" w:hAnsiTheme="minorHAnsi"/>
                <w:sz w:val="24"/>
                <w:szCs w:val="24"/>
                <w:lang w:val="ro-MD"/>
              </w:rPr>
            </w:pPr>
            <w:r w:rsidRPr="00E47B22">
              <w:rPr>
                <w:rFonts w:asciiTheme="minorHAnsi" w:hAnsiTheme="minorHAnsi"/>
                <w:sz w:val="24"/>
                <w:szCs w:val="24"/>
                <w:lang w:val="ro-MD"/>
              </w:rPr>
              <w:t>Cu referire</w:t>
            </w:r>
            <w:r w:rsidR="006C5ABF" w:rsidRPr="00E47B22">
              <w:rPr>
                <w:rFonts w:asciiTheme="minorHAnsi" w:hAnsiTheme="minorHAnsi"/>
                <w:sz w:val="24"/>
                <w:szCs w:val="24"/>
                <w:lang w:val="ro-MD"/>
              </w:rPr>
              <w:t xml:space="preserve"> la datele</w:t>
            </w:r>
            <w:r w:rsidRPr="00E47B22">
              <w:rPr>
                <w:rFonts w:asciiTheme="minorHAnsi" w:hAnsiTheme="minorHAnsi"/>
                <w:sz w:val="24"/>
                <w:szCs w:val="24"/>
                <w:lang w:val="ro-MD"/>
              </w:rPr>
              <w:t xml:space="preserve"> oficiale plasate pe site-ul</w:t>
            </w:r>
            <w:r w:rsidR="006C5ABF" w:rsidRPr="00E47B22">
              <w:rPr>
                <w:rFonts w:asciiTheme="minorHAnsi" w:hAnsiTheme="minorHAnsi"/>
                <w:sz w:val="24"/>
                <w:szCs w:val="24"/>
                <w:lang w:val="ro-MD"/>
              </w:rPr>
              <w:t xml:space="preserve"> ANRE</w:t>
            </w:r>
            <w:r w:rsidRPr="00E47B22">
              <w:rPr>
                <w:rFonts w:asciiTheme="minorHAnsi" w:hAnsiTheme="minorHAnsi"/>
                <w:sz w:val="24"/>
                <w:szCs w:val="24"/>
                <w:lang w:val="ro-MD"/>
              </w:rPr>
              <w:t xml:space="preserve">, </w:t>
            </w:r>
            <w:r w:rsidR="00A64CC5" w:rsidRPr="00E47B22">
              <w:rPr>
                <w:rFonts w:asciiTheme="minorHAnsi" w:hAnsiTheme="minorHAnsi" w:cstheme="minorHAnsi"/>
                <w:sz w:val="24"/>
                <w:szCs w:val="24"/>
                <w:lang w:val="ro-MD"/>
              </w:rPr>
              <w:t xml:space="preserve">piața produselor petroliere din Republica Moldova este asigurată din importul produselor petroliere de la principalii furnizori din regiune. În </w:t>
            </w:r>
            <w:r w:rsidR="008F6B7D" w:rsidRPr="00E47B22">
              <w:rPr>
                <w:rFonts w:asciiTheme="minorHAnsi" w:hAnsiTheme="minorHAnsi" w:cstheme="minorHAnsi"/>
                <w:sz w:val="24"/>
                <w:szCs w:val="24"/>
                <w:lang w:val="ro-MD"/>
              </w:rPr>
              <w:t xml:space="preserve">anul </w:t>
            </w:r>
            <w:r w:rsidR="00A64CC5" w:rsidRPr="00E47B22">
              <w:rPr>
                <w:rFonts w:asciiTheme="minorHAnsi" w:hAnsiTheme="minorHAnsi" w:cstheme="minorHAnsi"/>
                <w:sz w:val="24"/>
                <w:szCs w:val="24"/>
                <w:lang w:val="ro-MD"/>
              </w:rPr>
              <w:t>201</w:t>
            </w:r>
            <w:r w:rsidR="008F6B7D" w:rsidRPr="00E47B22">
              <w:rPr>
                <w:rFonts w:asciiTheme="minorHAnsi" w:hAnsiTheme="minorHAnsi" w:cstheme="minorHAnsi"/>
                <w:sz w:val="24"/>
                <w:szCs w:val="24"/>
                <w:lang w:val="ro-MD"/>
              </w:rPr>
              <w:t>7</w:t>
            </w:r>
            <w:r w:rsidR="00A64CC5" w:rsidRPr="00E47B22">
              <w:rPr>
                <w:rFonts w:asciiTheme="minorHAnsi" w:hAnsiTheme="minorHAnsi" w:cstheme="minorHAnsi"/>
                <w:sz w:val="24"/>
                <w:szCs w:val="24"/>
                <w:lang w:val="ro-MD"/>
              </w:rPr>
              <w:t xml:space="preserve">, volumul de produse petroliere </w:t>
            </w:r>
            <w:r w:rsidR="00524013" w:rsidRPr="00E47B22">
              <w:rPr>
                <w:rFonts w:asciiTheme="minorHAnsi" w:hAnsiTheme="minorHAnsi" w:cstheme="minorHAnsi"/>
                <w:sz w:val="24"/>
                <w:szCs w:val="24"/>
                <w:lang w:val="ro-MD"/>
              </w:rPr>
              <w:t xml:space="preserve">principale </w:t>
            </w:r>
            <w:r w:rsidR="00F73261" w:rsidRPr="00E47B22">
              <w:rPr>
                <w:rFonts w:asciiTheme="minorHAnsi" w:hAnsiTheme="minorHAnsi" w:cstheme="minorHAnsi"/>
                <w:sz w:val="24"/>
                <w:szCs w:val="24"/>
                <w:lang w:val="ro-MD"/>
              </w:rPr>
              <w:t xml:space="preserve">a </w:t>
            </w:r>
            <w:proofErr w:type="spellStart"/>
            <w:r w:rsidR="00F73261" w:rsidRPr="00E47B22">
              <w:rPr>
                <w:rFonts w:asciiTheme="minorHAnsi" w:hAnsiTheme="minorHAnsi" w:cstheme="minorHAnsi"/>
                <w:sz w:val="24"/>
                <w:szCs w:val="24"/>
                <w:lang w:val="ro-MD"/>
              </w:rPr>
              <w:t>constituit</w:t>
            </w:r>
            <w:r w:rsidR="00A64CC5" w:rsidRPr="00E47B22">
              <w:rPr>
                <w:rFonts w:asciiTheme="minorHAnsi" w:hAnsiTheme="minorHAnsi" w:cstheme="minorHAnsi"/>
                <w:sz w:val="24"/>
                <w:szCs w:val="24"/>
                <w:lang w:val="ro-MD"/>
              </w:rPr>
              <w:t>:</w:t>
            </w:r>
            <w:r w:rsidR="00524013" w:rsidRPr="00E47B22">
              <w:rPr>
                <w:rFonts w:asciiTheme="minorHAnsi" w:hAnsiTheme="minorHAnsi" w:cstheme="minorHAnsi"/>
                <w:sz w:val="24"/>
                <w:szCs w:val="24"/>
                <w:lang w:val="ro-MD"/>
              </w:rPr>
              <w:t>motorină</w:t>
            </w:r>
            <w:proofErr w:type="spellEnd"/>
            <w:r w:rsidR="00524013" w:rsidRPr="00E47B22">
              <w:rPr>
                <w:rFonts w:asciiTheme="minorHAnsi" w:hAnsiTheme="minorHAnsi" w:cstheme="minorHAnsi"/>
                <w:sz w:val="24"/>
                <w:szCs w:val="24"/>
                <w:lang w:val="ro-MD"/>
              </w:rPr>
              <w:t xml:space="preserve"> </w:t>
            </w:r>
            <w:r w:rsidR="00A3158D" w:rsidRPr="00E47B22">
              <w:rPr>
                <w:rFonts w:asciiTheme="minorHAnsi" w:hAnsiTheme="minorHAnsi" w:cstheme="minorHAnsi"/>
                <w:sz w:val="24"/>
                <w:szCs w:val="24"/>
                <w:lang w:val="ro-MD"/>
              </w:rPr>
              <w:t>568934</w:t>
            </w:r>
            <w:r w:rsidR="00524013" w:rsidRPr="00E47B22">
              <w:rPr>
                <w:rFonts w:asciiTheme="minorHAnsi" w:hAnsiTheme="minorHAnsi" w:cstheme="minorHAnsi"/>
                <w:sz w:val="24"/>
                <w:szCs w:val="24"/>
                <w:lang w:val="ro-MD"/>
              </w:rPr>
              <w:t>,</w:t>
            </w:r>
            <w:r w:rsidR="00A3158D" w:rsidRPr="00E47B22">
              <w:rPr>
                <w:rFonts w:asciiTheme="minorHAnsi" w:hAnsiTheme="minorHAnsi" w:cstheme="minorHAnsi"/>
                <w:sz w:val="24"/>
                <w:szCs w:val="24"/>
                <w:lang w:val="ro-MD"/>
              </w:rPr>
              <w:t>49</w:t>
            </w:r>
            <w:r w:rsidR="00524013" w:rsidRPr="00E47B22">
              <w:rPr>
                <w:rFonts w:asciiTheme="minorHAnsi" w:hAnsiTheme="minorHAnsi" w:cstheme="minorHAnsi"/>
                <w:sz w:val="24"/>
                <w:szCs w:val="24"/>
                <w:lang w:val="ro-MD"/>
              </w:rPr>
              <w:t xml:space="preserve"> tone;</w:t>
            </w:r>
            <w:r w:rsidR="00F73261" w:rsidRPr="00E47B22">
              <w:rPr>
                <w:rFonts w:asciiTheme="minorHAnsi" w:hAnsiTheme="minorHAnsi" w:cstheme="minorHAnsi"/>
                <w:sz w:val="24"/>
                <w:szCs w:val="24"/>
                <w:lang w:val="ro-MD"/>
              </w:rPr>
              <w:t xml:space="preserve"> benzină</w:t>
            </w:r>
            <w:r w:rsidR="00387BA6">
              <w:rPr>
                <w:rFonts w:asciiTheme="minorHAnsi" w:hAnsiTheme="minorHAnsi" w:cstheme="minorHAnsi"/>
                <w:sz w:val="24"/>
                <w:szCs w:val="24"/>
                <w:lang w:val="ro-MD"/>
              </w:rPr>
              <w:t xml:space="preserve"> </w:t>
            </w:r>
            <w:bookmarkStart w:id="0" w:name="_GoBack"/>
            <w:bookmarkEnd w:id="0"/>
            <w:r w:rsidR="00A3158D" w:rsidRPr="00E47B22">
              <w:rPr>
                <w:rFonts w:asciiTheme="minorHAnsi" w:hAnsiTheme="minorHAnsi" w:cstheme="minorHAnsi"/>
                <w:sz w:val="24"/>
                <w:szCs w:val="24"/>
                <w:lang w:val="ro-MD"/>
              </w:rPr>
              <w:t>167986,01</w:t>
            </w:r>
            <w:r w:rsidR="00A64CC5" w:rsidRPr="00E47B22">
              <w:rPr>
                <w:rFonts w:asciiTheme="minorHAnsi" w:hAnsiTheme="minorHAnsi" w:cstheme="minorHAnsi"/>
                <w:sz w:val="24"/>
                <w:szCs w:val="24"/>
                <w:lang w:val="ro-MD"/>
              </w:rPr>
              <w:t xml:space="preserve"> tone. </w:t>
            </w:r>
            <w:r w:rsidR="00832034" w:rsidRPr="00E47B22">
              <w:rPr>
                <w:rFonts w:asciiTheme="minorHAnsi" w:hAnsiTheme="minorHAnsi" w:cstheme="minorHAnsi"/>
                <w:sz w:val="24"/>
                <w:szCs w:val="24"/>
                <w:lang w:val="ro-MD"/>
              </w:rPr>
              <w:t>P</w:t>
            </w:r>
            <w:r w:rsidR="006C5ABF" w:rsidRPr="00E47B22">
              <w:rPr>
                <w:rFonts w:asciiTheme="minorHAnsi" w:hAnsiTheme="minorHAnsi"/>
                <w:sz w:val="24"/>
                <w:szCs w:val="24"/>
                <w:lang w:val="ro-MD"/>
              </w:rPr>
              <w:t xml:space="preserve">e perioada </w:t>
            </w:r>
            <w:r w:rsidR="00524013" w:rsidRPr="00E47B22">
              <w:rPr>
                <w:rFonts w:asciiTheme="minorHAnsi" w:hAnsiTheme="minorHAnsi"/>
                <w:sz w:val="24"/>
                <w:szCs w:val="24"/>
                <w:lang w:val="ro-MD"/>
              </w:rPr>
              <w:t xml:space="preserve">anului 2017, </w:t>
            </w:r>
            <w:r w:rsidR="006C5ABF" w:rsidRPr="00E47B22">
              <w:rPr>
                <w:rFonts w:asciiTheme="minorHAnsi" w:hAnsiTheme="minorHAnsi"/>
                <w:sz w:val="24"/>
                <w:szCs w:val="24"/>
                <w:lang w:val="ro-MD"/>
              </w:rPr>
              <w:t xml:space="preserve"> în Republica Moldova au fost </w:t>
            </w:r>
            <w:r w:rsidR="00832034" w:rsidRPr="00E47B22">
              <w:rPr>
                <w:rFonts w:asciiTheme="minorHAnsi" w:hAnsiTheme="minorHAnsi"/>
                <w:sz w:val="24"/>
                <w:szCs w:val="24"/>
                <w:lang w:val="ro-MD"/>
              </w:rPr>
              <w:t xml:space="preserve">comercializate cu amănuntul </w:t>
            </w:r>
            <w:r w:rsidR="006C5ABF" w:rsidRPr="00E47B22">
              <w:rPr>
                <w:rFonts w:asciiTheme="minorHAnsi" w:hAnsiTheme="minorHAnsi"/>
                <w:sz w:val="24"/>
                <w:szCs w:val="24"/>
                <w:lang w:val="ro-MD"/>
              </w:rPr>
              <w:t xml:space="preserve"> următoarele </w:t>
            </w:r>
            <w:r w:rsidR="00832034" w:rsidRPr="00E47B22">
              <w:rPr>
                <w:rFonts w:asciiTheme="minorHAnsi" w:hAnsiTheme="minorHAnsi"/>
                <w:sz w:val="24"/>
                <w:szCs w:val="24"/>
                <w:lang w:val="ro-MD"/>
              </w:rPr>
              <w:t xml:space="preserve">tipuri </w:t>
            </w:r>
            <w:r w:rsidR="006C5ABF" w:rsidRPr="00E47B22">
              <w:rPr>
                <w:rFonts w:asciiTheme="minorHAnsi" w:hAnsiTheme="minorHAnsi"/>
                <w:sz w:val="24"/>
                <w:szCs w:val="24"/>
                <w:lang w:val="ro-MD"/>
              </w:rPr>
              <w:t>de benzină și motorină</w:t>
            </w:r>
            <w:r w:rsidR="00F73261" w:rsidRPr="00E47B22">
              <w:rPr>
                <w:rFonts w:asciiTheme="minorHAnsi" w:hAnsiTheme="minorHAnsi"/>
                <w:sz w:val="24"/>
                <w:szCs w:val="24"/>
                <w:lang w:val="ro-MD"/>
              </w:rPr>
              <w:t>.</w:t>
            </w:r>
          </w:p>
          <w:tbl>
            <w:tblPr>
              <w:tblStyle w:val="TableGrid"/>
              <w:tblW w:w="0" w:type="auto"/>
              <w:tblLayout w:type="fixed"/>
              <w:tblLook w:val="04A0" w:firstRow="1" w:lastRow="0" w:firstColumn="1" w:lastColumn="0" w:noHBand="0" w:noVBand="1"/>
            </w:tblPr>
            <w:tblGrid>
              <w:gridCol w:w="562"/>
              <w:gridCol w:w="5529"/>
              <w:gridCol w:w="2694"/>
            </w:tblGrid>
            <w:tr w:rsidR="006C5ABF" w:rsidRPr="00E47B22" w:rsidTr="00DF5B08">
              <w:tc>
                <w:tcPr>
                  <w:tcW w:w="562" w:type="dxa"/>
                </w:tcPr>
                <w:p w:rsidR="006C5ABF" w:rsidRPr="00E47B22" w:rsidRDefault="006C5ABF" w:rsidP="00DF5B08">
                  <w:pPr>
                    <w:autoSpaceDE w:val="0"/>
                    <w:autoSpaceDN w:val="0"/>
                    <w:adjustRightInd w:val="0"/>
                    <w:jc w:val="center"/>
                    <w:rPr>
                      <w:rFonts w:eastAsia="Calibri" w:cstheme="minorHAnsi"/>
                      <w:b/>
                      <w:sz w:val="24"/>
                      <w:szCs w:val="24"/>
                      <w:lang w:val="ro-MD"/>
                    </w:rPr>
                  </w:pPr>
                  <w:r w:rsidRPr="00E47B22">
                    <w:rPr>
                      <w:rFonts w:eastAsia="Calibri" w:cstheme="minorHAnsi"/>
                      <w:b/>
                      <w:sz w:val="24"/>
                      <w:szCs w:val="24"/>
                      <w:lang w:val="ro-MD"/>
                    </w:rPr>
                    <w:t>Nr.</w:t>
                  </w:r>
                </w:p>
              </w:tc>
              <w:tc>
                <w:tcPr>
                  <w:tcW w:w="5529" w:type="dxa"/>
                </w:tcPr>
                <w:p w:rsidR="006C5ABF" w:rsidRPr="00E47B22" w:rsidRDefault="004E5708" w:rsidP="004E5708">
                  <w:pPr>
                    <w:tabs>
                      <w:tab w:val="center" w:pos="2656"/>
                      <w:tab w:val="left" w:pos="4470"/>
                    </w:tabs>
                    <w:jc w:val="center"/>
                    <w:rPr>
                      <w:rFonts w:cstheme="minorHAnsi"/>
                      <w:b/>
                      <w:sz w:val="24"/>
                      <w:szCs w:val="24"/>
                      <w:lang w:val="ro-MD"/>
                    </w:rPr>
                  </w:pPr>
                  <w:r w:rsidRPr="00E47B22">
                    <w:rPr>
                      <w:rFonts w:cstheme="minorHAnsi"/>
                      <w:b/>
                      <w:sz w:val="24"/>
                      <w:szCs w:val="24"/>
                      <w:lang w:val="ro-MD"/>
                    </w:rPr>
                    <w:t>Tipul produsului</w:t>
                  </w:r>
                </w:p>
              </w:tc>
              <w:tc>
                <w:tcPr>
                  <w:tcW w:w="2694" w:type="dxa"/>
                </w:tcPr>
                <w:p w:rsidR="006C5ABF" w:rsidRPr="00E47B22" w:rsidRDefault="004E5708" w:rsidP="00A3158D">
                  <w:pPr>
                    <w:autoSpaceDE w:val="0"/>
                    <w:autoSpaceDN w:val="0"/>
                    <w:adjustRightInd w:val="0"/>
                    <w:jc w:val="center"/>
                    <w:rPr>
                      <w:rFonts w:eastAsia="Calibri" w:cstheme="minorHAnsi"/>
                      <w:b/>
                      <w:sz w:val="24"/>
                      <w:szCs w:val="24"/>
                      <w:lang w:val="ro-MD"/>
                    </w:rPr>
                  </w:pPr>
                  <w:proofErr w:type="spellStart"/>
                  <w:r w:rsidRPr="00E47B22">
                    <w:rPr>
                      <w:rFonts w:eastAsia="Calibri" w:cstheme="minorHAnsi"/>
                      <w:b/>
                      <w:sz w:val="24"/>
                      <w:szCs w:val="24"/>
                      <w:lang w:val="ro-MD"/>
                    </w:rPr>
                    <w:t>Cantitat</w:t>
                  </w:r>
                  <w:r w:rsidR="00A3158D" w:rsidRPr="00E47B22">
                    <w:rPr>
                      <w:rFonts w:eastAsia="Calibri" w:cstheme="minorHAnsi"/>
                      <w:b/>
                      <w:sz w:val="24"/>
                      <w:szCs w:val="24"/>
                      <w:lang w:val="ro-MD"/>
                    </w:rPr>
                    <w:t>e</w:t>
                  </w:r>
                  <w:r w:rsidRPr="00E47B22">
                    <w:rPr>
                      <w:rFonts w:eastAsia="Calibri" w:cstheme="minorHAnsi"/>
                      <w:b/>
                      <w:sz w:val="24"/>
                      <w:szCs w:val="24"/>
                      <w:lang w:val="ro-MD"/>
                    </w:rPr>
                    <w:t>,</w:t>
                  </w:r>
                  <w:r w:rsidR="00832034" w:rsidRPr="00E47B22">
                    <w:rPr>
                      <w:rFonts w:eastAsia="Calibri" w:cstheme="minorHAnsi"/>
                      <w:b/>
                      <w:sz w:val="24"/>
                      <w:szCs w:val="24"/>
                      <w:lang w:val="ro-MD"/>
                    </w:rPr>
                    <w:t>mii</w:t>
                  </w:r>
                  <w:proofErr w:type="spellEnd"/>
                  <w:r w:rsidR="00832034" w:rsidRPr="00E47B22">
                    <w:rPr>
                      <w:rFonts w:eastAsia="Calibri" w:cstheme="minorHAnsi"/>
                      <w:b/>
                      <w:sz w:val="24"/>
                      <w:szCs w:val="24"/>
                      <w:lang w:val="ro-MD"/>
                    </w:rPr>
                    <w:t xml:space="preserve"> litri</w:t>
                  </w:r>
                </w:p>
              </w:tc>
            </w:tr>
            <w:tr w:rsidR="006C5ABF" w:rsidRPr="00E47B22" w:rsidTr="00DF5B08">
              <w:tc>
                <w:tcPr>
                  <w:tcW w:w="562" w:type="dxa"/>
                </w:tcPr>
                <w:p w:rsidR="006C5ABF" w:rsidRPr="00E47B22" w:rsidRDefault="006C5ABF" w:rsidP="00DF5B08">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1</w:t>
                  </w:r>
                </w:p>
              </w:tc>
              <w:tc>
                <w:tcPr>
                  <w:tcW w:w="5529" w:type="dxa"/>
                </w:tcPr>
                <w:p w:rsidR="006C5ABF" w:rsidRPr="00E47B22" w:rsidRDefault="004E5708" w:rsidP="00DF5B08">
                  <w:pPr>
                    <w:rPr>
                      <w:rFonts w:cstheme="minorHAnsi"/>
                      <w:sz w:val="24"/>
                      <w:szCs w:val="24"/>
                      <w:lang w:val="ro-MD"/>
                    </w:rPr>
                  </w:pPr>
                  <w:r w:rsidRPr="00E47B22">
                    <w:rPr>
                      <w:rFonts w:cstheme="minorHAnsi"/>
                      <w:sz w:val="24"/>
                      <w:szCs w:val="24"/>
                      <w:lang w:val="ro-MD"/>
                    </w:rPr>
                    <w:t xml:space="preserve">Benzină </w:t>
                  </w:r>
                  <w:r w:rsidR="006C5ABF" w:rsidRPr="00E47B22">
                    <w:rPr>
                      <w:rFonts w:cstheme="minorHAnsi"/>
                      <w:sz w:val="24"/>
                      <w:szCs w:val="24"/>
                      <w:lang w:val="ro-MD"/>
                    </w:rPr>
                    <w:t>A 98</w:t>
                  </w:r>
                </w:p>
              </w:tc>
              <w:tc>
                <w:tcPr>
                  <w:tcW w:w="2694" w:type="dxa"/>
                </w:tcPr>
                <w:p w:rsidR="006C5ABF" w:rsidRPr="00E47B22" w:rsidRDefault="00A3158D" w:rsidP="00A64CC5">
                  <w:pPr>
                    <w:pStyle w:val="Default"/>
                    <w:jc w:val="right"/>
                    <w:rPr>
                      <w:rFonts w:asciiTheme="minorHAnsi" w:eastAsia="Calibri" w:hAnsiTheme="minorHAnsi" w:cstheme="minorHAnsi"/>
                      <w:lang w:val="ro-MD"/>
                    </w:rPr>
                  </w:pPr>
                  <w:r w:rsidRPr="00E47B22">
                    <w:rPr>
                      <w:rFonts w:asciiTheme="minorHAnsi" w:hAnsiTheme="minorHAnsi" w:cstheme="minorHAnsi"/>
                      <w:lang w:val="ro-MD"/>
                    </w:rPr>
                    <w:t>3469,83</w:t>
                  </w:r>
                </w:p>
              </w:tc>
            </w:tr>
            <w:tr w:rsidR="006C5ABF" w:rsidRPr="00E47B22" w:rsidTr="00DF5B08">
              <w:tc>
                <w:tcPr>
                  <w:tcW w:w="562" w:type="dxa"/>
                </w:tcPr>
                <w:p w:rsidR="006C5ABF" w:rsidRPr="00E47B22" w:rsidRDefault="006C5ABF" w:rsidP="00DF5B08">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2</w:t>
                  </w:r>
                </w:p>
              </w:tc>
              <w:tc>
                <w:tcPr>
                  <w:tcW w:w="5529" w:type="dxa"/>
                </w:tcPr>
                <w:p w:rsidR="006C5ABF" w:rsidRPr="00E47B22" w:rsidRDefault="00A64CC5" w:rsidP="00DF5B08">
                  <w:pPr>
                    <w:rPr>
                      <w:rFonts w:cstheme="minorHAnsi"/>
                      <w:sz w:val="24"/>
                      <w:szCs w:val="24"/>
                      <w:lang w:val="ro-MD"/>
                    </w:rPr>
                  </w:pPr>
                  <w:r w:rsidRPr="00E47B22">
                    <w:rPr>
                      <w:rFonts w:cstheme="minorHAnsi"/>
                      <w:sz w:val="24"/>
                      <w:szCs w:val="24"/>
                      <w:lang w:val="ro-MD"/>
                    </w:rPr>
                    <w:t>Benzină A 95</w:t>
                  </w:r>
                </w:p>
              </w:tc>
              <w:tc>
                <w:tcPr>
                  <w:tcW w:w="2694" w:type="dxa"/>
                </w:tcPr>
                <w:p w:rsidR="006C5ABF" w:rsidRPr="00E47B22" w:rsidRDefault="00A3158D" w:rsidP="00A64CC5">
                  <w:pPr>
                    <w:autoSpaceDE w:val="0"/>
                    <w:autoSpaceDN w:val="0"/>
                    <w:adjustRightInd w:val="0"/>
                    <w:jc w:val="right"/>
                    <w:rPr>
                      <w:rFonts w:eastAsia="Calibri" w:cstheme="minorHAnsi"/>
                      <w:sz w:val="24"/>
                      <w:szCs w:val="24"/>
                      <w:lang w:val="ro-MD"/>
                    </w:rPr>
                  </w:pPr>
                  <w:r w:rsidRPr="00E47B22">
                    <w:rPr>
                      <w:rFonts w:eastAsia="Calibri" w:cstheme="minorHAnsi"/>
                      <w:sz w:val="24"/>
                      <w:szCs w:val="24"/>
                      <w:lang w:val="ro-MD"/>
                    </w:rPr>
                    <w:t>175979,85</w:t>
                  </w:r>
                </w:p>
              </w:tc>
            </w:tr>
            <w:tr w:rsidR="006C5ABF" w:rsidRPr="00E47B22" w:rsidTr="00DF5B08">
              <w:tc>
                <w:tcPr>
                  <w:tcW w:w="562" w:type="dxa"/>
                </w:tcPr>
                <w:p w:rsidR="006C5ABF" w:rsidRPr="00E47B22" w:rsidRDefault="006C5ABF" w:rsidP="00DF5B08">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3</w:t>
                  </w:r>
                </w:p>
              </w:tc>
              <w:tc>
                <w:tcPr>
                  <w:tcW w:w="5529" w:type="dxa"/>
                </w:tcPr>
                <w:p w:rsidR="006C5ABF" w:rsidRPr="00E47B22" w:rsidRDefault="00A64CC5" w:rsidP="00DF5B08">
                  <w:pPr>
                    <w:rPr>
                      <w:rFonts w:cstheme="minorHAnsi"/>
                      <w:sz w:val="24"/>
                      <w:szCs w:val="24"/>
                      <w:lang w:val="ro-MD"/>
                    </w:rPr>
                  </w:pPr>
                  <w:r w:rsidRPr="00E47B22">
                    <w:rPr>
                      <w:rFonts w:cstheme="minorHAnsi"/>
                      <w:sz w:val="24"/>
                      <w:szCs w:val="24"/>
                      <w:lang w:val="ro-MD"/>
                    </w:rPr>
                    <w:t>Benzină A 92</w:t>
                  </w:r>
                </w:p>
              </w:tc>
              <w:tc>
                <w:tcPr>
                  <w:tcW w:w="2694" w:type="dxa"/>
                </w:tcPr>
                <w:p w:rsidR="006C5ABF" w:rsidRPr="00E47B22" w:rsidRDefault="00A3158D" w:rsidP="00A64CC5">
                  <w:pPr>
                    <w:pStyle w:val="Default"/>
                    <w:jc w:val="right"/>
                    <w:rPr>
                      <w:rFonts w:asciiTheme="minorHAnsi" w:eastAsia="Calibri" w:hAnsiTheme="minorHAnsi" w:cstheme="minorHAnsi"/>
                      <w:lang w:val="ro-MD"/>
                    </w:rPr>
                  </w:pPr>
                  <w:r w:rsidRPr="00E47B22">
                    <w:rPr>
                      <w:rFonts w:asciiTheme="minorHAnsi" w:hAnsiTheme="minorHAnsi" w:cstheme="minorHAnsi"/>
                      <w:lang w:val="ro-MD"/>
                    </w:rPr>
                    <w:t>35278,39</w:t>
                  </w:r>
                </w:p>
              </w:tc>
            </w:tr>
            <w:tr w:rsidR="006C5ABF" w:rsidRPr="00E47B22" w:rsidTr="00DF5B08">
              <w:tc>
                <w:tcPr>
                  <w:tcW w:w="562" w:type="dxa"/>
                </w:tcPr>
                <w:p w:rsidR="006C5ABF" w:rsidRPr="00E47B22" w:rsidRDefault="006C5ABF" w:rsidP="00DF5B08">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4</w:t>
                  </w:r>
                </w:p>
              </w:tc>
              <w:tc>
                <w:tcPr>
                  <w:tcW w:w="5529" w:type="dxa"/>
                </w:tcPr>
                <w:p w:rsidR="006C5ABF" w:rsidRPr="00E47B22" w:rsidRDefault="00A64CC5" w:rsidP="00A64CC5">
                  <w:pPr>
                    <w:pStyle w:val="Default"/>
                    <w:rPr>
                      <w:rFonts w:asciiTheme="minorHAnsi" w:hAnsiTheme="minorHAnsi" w:cstheme="minorHAnsi"/>
                      <w:lang w:val="ro-MD"/>
                    </w:rPr>
                  </w:pPr>
                  <w:r w:rsidRPr="00E47B22">
                    <w:rPr>
                      <w:rFonts w:asciiTheme="minorHAnsi" w:hAnsiTheme="minorHAnsi" w:cstheme="minorHAnsi"/>
                      <w:lang w:val="ro-MD"/>
                    </w:rPr>
                    <w:t xml:space="preserve">Motorină </w:t>
                  </w:r>
                </w:p>
              </w:tc>
              <w:tc>
                <w:tcPr>
                  <w:tcW w:w="2694" w:type="dxa"/>
                </w:tcPr>
                <w:p w:rsidR="006C5ABF" w:rsidRPr="00E47B22" w:rsidRDefault="00A3158D" w:rsidP="00A64CC5">
                  <w:pPr>
                    <w:pStyle w:val="Default"/>
                    <w:jc w:val="right"/>
                    <w:rPr>
                      <w:rFonts w:asciiTheme="minorHAnsi" w:eastAsia="Calibri" w:hAnsiTheme="minorHAnsi" w:cstheme="minorHAnsi"/>
                      <w:lang w:val="ro-MD"/>
                    </w:rPr>
                  </w:pPr>
                  <w:r w:rsidRPr="00E47B22">
                    <w:rPr>
                      <w:rFonts w:asciiTheme="minorHAnsi" w:eastAsia="Calibri" w:hAnsiTheme="minorHAnsi" w:cstheme="minorHAnsi"/>
                      <w:lang w:val="ro-MD"/>
                    </w:rPr>
                    <w:t>405260,81</w:t>
                  </w:r>
                </w:p>
              </w:tc>
            </w:tr>
          </w:tbl>
          <w:p w:rsidR="002C106C" w:rsidRPr="00E47B22" w:rsidRDefault="002C106C" w:rsidP="002C106C">
            <w:pPr>
              <w:pStyle w:val="BodyText3"/>
              <w:shd w:val="clear" w:color="auto" w:fill="auto"/>
              <w:spacing w:after="0" w:line="240" w:lineRule="auto"/>
              <w:ind w:left="20" w:right="20" w:firstLine="0"/>
              <w:rPr>
                <w:rFonts w:asciiTheme="minorHAnsi" w:hAnsiTheme="minorHAnsi"/>
                <w:color w:val="FF0000"/>
                <w:sz w:val="16"/>
                <w:szCs w:val="16"/>
                <w:lang w:val="ro-MD"/>
              </w:rPr>
            </w:pPr>
          </w:p>
          <w:p w:rsidR="006C5ABF" w:rsidRPr="00E47B22" w:rsidRDefault="005C6849" w:rsidP="006F13C1">
            <w:pPr>
              <w:pStyle w:val="BodyText3"/>
              <w:shd w:val="clear" w:color="auto" w:fill="auto"/>
              <w:spacing w:after="120" w:line="240" w:lineRule="auto"/>
              <w:ind w:left="20" w:right="20" w:firstLine="0"/>
              <w:rPr>
                <w:rFonts w:asciiTheme="minorHAnsi" w:hAnsiTheme="minorHAnsi"/>
                <w:sz w:val="24"/>
                <w:szCs w:val="24"/>
                <w:lang w:val="ro-MD"/>
              </w:rPr>
            </w:pPr>
            <w:r w:rsidRPr="00E47B22">
              <w:rPr>
                <w:rFonts w:asciiTheme="minorHAnsi" w:hAnsiTheme="minorHAnsi"/>
                <w:sz w:val="24"/>
                <w:szCs w:val="24"/>
                <w:lang w:val="ro-MD"/>
              </w:rPr>
              <w:t xml:space="preserve">Conform </w:t>
            </w:r>
            <w:r w:rsidR="00832034" w:rsidRPr="00E47B22">
              <w:rPr>
                <w:rFonts w:asciiTheme="minorHAnsi" w:hAnsiTheme="minorHAnsi"/>
                <w:sz w:val="24"/>
                <w:szCs w:val="24"/>
                <w:lang w:val="ro-MD"/>
              </w:rPr>
              <w:t xml:space="preserve">datelor ANRE, </w:t>
            </w:r>
            <w:proofErr w:type="spellStart"/>
            <w:r w:rsidR="00832034" w:rsidRPr="00E47B22">
              <w:rPr>
                <w:rFonts w:asciiTheme="minorHAnsi" w:hAnsiTheme="minorHAnsi"/>
                <w:sz w:val="24"/>
                <w:szCs w:val="24"/>
                <w:lang w:val="ro-MD"/>
              </w:rPr>
              <w:t>prețurile</w:t>
            </w:r>
            <w:r w:rsidR="00A3158D" w:rsidRPr="00E47B22">
              <w:rPr>
                <w:rFonts w:asciiTheme="minorHAnsi" w:hAnsiTheme="minorHAnsi"/>
                <w:sz w:val="24"/>
                <w:szCs w:val="24"/>
                <w:lang w:val="ro-MD"/>
              </w:rPr>
              <w:t>medii</w:t>
            </w:r>
            <w:r w:rsidR="00832034" w:rsidRPr="00E47B22">
              <w:rPr>
                <w:rFonts w:asciiTheme="minorHAnsi" w:hAnsiTheme="minorHAnsi"/>
                <w:sz w:val="24"/>
                <w:szCs w:val="24"/>
                <w:lang w:val="ro-MD"/>
              </w:rPr>
              <w:t>efective</w:t>
            </w:r>
            <w:proofErr w:type="spellEnd"/>
            <w:r w:rsidR="00832034" w:rsidRPr="00E47B22">
              <w:rPr>
                <w:rFonts w:asciiTheme="minorHAnsi" w:hAnsiTheme="minorHAnsi"/>
                <w:sz w:val="24"/>
                <w:szCs w:val="24"/>
                <w:lang w:val="ro-MD"/>
              </w:rPr>
              <w:t xml:space="preserve"> </w:t>
            </w:r>
            <w:r w:rsidRPr="00E47B22">
              <w:rPr>
                <w:rFonts w:asciiTheme="minorHAnsi" w:hAnsiTheme="minorHAnsi"/>
                <w:sz w:val="24"/>
                <w:szCs w:val="24"/>
                <w:lang w:val="ro-MD"/>
              </w:rPr>
              <w:t>de comercializare cu amănuntul a carburanților</w:t>
            </w:r>
            <w:r w:rsidR="00832034" w:rsidRPr="00E47B22">
              <w:rPr>
                <w:rFonts w:asciiTheme="minorHAnsi" w:hAnsiTheme="minorHAnsi"/>
                <w:sz w:val="24"/>
                <w:szCs w:val="24"/>
                <w:lang w:val="ro-MD"/>
              </w:rPr>
              <w:t xml:space="preserve"> în anul </w:t>
            </w:r>
            <w:r w:rsidR="00FF0874" w:rsidRPr="00E47B22">
              <w:rPr>
                <w:rFonts w:asciiTheme="minorHAnsi" w:hAnsiTheme="minorHAnsi"/>
                <w:sz w:val="24"/>
                <w:szCs w:val="24"/>
                <w:lang w:val="ro-MD"/>
              </w:rPr>
              <w:t xml:space="preserve">2017 </w:t>
            </w:r>
            <w:r w:rsidR="00832034" w:rsidRPr="00E47B22">
              <w:rPr>
                <w:rFonts w:asciiTheme="minorHAnsi" w:hAnsiTheme="minorHAnsi"/>
                <w:sz w:val="24"/>
                <w:szCs w:val="24"/>
                <w:lang w:val="ro-MD"/>
              </w:rPr>
              <w:t xml:space="preserve">au fost următoarele: </w:t>
            </w:r>
            <w:r w:rsidR="00FF0874" w:rsidRPr="00E47B22">
              <w:rPr>
                <w:rFonts w:asciiTheme="minorHAnsi" w:hAnsiTheme="minorHAnsi"/>
                <w:sz w:val="24"/>
                <w:szCs w:val="24"/>
                <w:lang w:val="ro-MD"/>
              </w:rPr>
              <w:t xml:space="preserve"> benzina</w:t>
            </w:r>
            <w:r w:rsidR="002C106C" w:rsidRPr="00E47B22">
              <w:rPr>
                <w:rFonts w:asciiTheme="minorHAnsi" w:hAnsiTheme="minorHAnsi"/>
                <w:sz w:val="24"/>
                <w:szCs w:val="24"/>
                <w:lang w:val="ro-MD"/>
              </w:rPr>
              <w:t xml:space="preserve">  95 </w:t>
            </w:r>
            <w:r w:rsidR="00832034" w:rsidRPr="00E47B22">
              <w:rPr>
                <w:rFonts w:asciiTheme="minorHAnsi" w:hAnsiTheme="minorHAnsi"/>
                <w:sz w:val="24"/>
                <w:szCs w:val="24"/>
                <w:lang w:val="ro-MD"/>
              </w:rPr>
              <w:t xml:space="preserve">-16,88 lei per litru; </w:t>
            </w:r>
            <w:r w:rsidR="00FF0874" w:rsidRPr="00E47B22">
              <w:rPr>
                <w:rFonts w:asciiTheme="minorHAnsi" w:hAnsiTheme="minorHAnsi"/>
                <w:sz w:val="24"/>
                <w:szCs w:val="24"/>
                <w:lang w:val="ro-MD"/>
              </w:rPr>
              <w:t xml:space="preserve"> benzina A98 </w:t>
            </w:r>
            <w:r w:rsidR="00832034" w:rsidRPr="00E47B22">
              <w:rPr>
                <w:rFonts w:asciiTheme="minorHAnsi" w:hAnsiTheme="minorHAnsi"/>
                <w:sz w:val="24"/>
                <w:szCs w:val="24"/>
                <w:lang w:val="ro-MD"/>
              </w:rPr>
              <w:t>-</w:t>
            </w:r>
            <w:r w:rsidR="00DA1404" w:rsidRPr="00E47B22">
              <w:rPr>
                <w:rFonts w:asciiTheme="minorHAnsi" w:hAnsiTheme="minorHAnsi"/>
                <w:sz w:val="24"/>
                <w:szCs w:val="24"/>
                <w:lang w:val="ro-MD"/>
              </w:rPr>
              <w:t>17,6</w:t>
            </w:r>
            <w:r w:rsidR="00832034" w:rsidRPr="00E47B22">
              <w:rPr>
                <w:rFonts w:asciiTheme="minorHAnsi" w:hAnsiTheme="minorHAnsi"/>
                <w:sz w:val="24"/>
                <w:szCs w:val="24"/>
                <w:lang w:val="ro-MD"/>
              </w:rPr>
              <w:t>3</w:t>
            </w:r>
            <w:r w:rsidR="00FF0874" w:rsidRPr="00E47B22">
              <w:rPr>
                <w:rFonts w:asciiTheme="minorHAnsi" w:hAnsiTheme="minorHAnsi"/>
                <w:sz w:val="24"/>
                <w:szCs w:val="24"/>
                <w:lang w:val="ro-MD"/>
              </w:rPr>
              <w:t xml:space="preserve"> lei per litru.</w:t>
            </w:r>
          </w:p>
          <w:p w:rsidR="00482641" w:rsidRPr="00E47B22" w:rsidRDefault="000719CA" w:rsidP="006F13C1">
            <w:pPr>
              <w:pStyle w:val="BodyText3"/>
              <w:shd w:val="clear" w:color="auto" w:fill="auto"/>
              <w:spacing w:after="120" w:line="240" w:lineRule="auto"/>
              <w:ind w:left="20" w:right="20" w:firstLine="0"/>
              <w:rPr>
                <w:rFonts w:asciiTheme="minorHAnsi" w:hAnsiTheme="minorHAnsi"/>
                <w:sz w:val="24"/>
                <w:szCs w:val="24"/>
                <w:lang w:val="ro-MD"/>
              </w:rPr>
            </w:pPr>
            <w:r w:rsidRPr="00E47B22">
              <w:rPr>
                <w:rFonts w:asciiTheme="minorHAnsi" w:hAnsiTheme="minorHAnsi"/>
                <w:sz w:val="24"/>
                <w:szCs w:val="24"/>
                <w:lang w:val="ro-MD"/>
              </w:rPr>
              <w:t xml:space="preserve">Aplicând principiul </w:t>
            </w:r>
            <w:r w:rsidR="008B5AA0" w:rsidRPr="00E47B22">
              <w:rPr>
                <w:rFonts w:asciiTheme="minorHAnsi" w:hAnsiTheme="minorHAnsi"/>
                <w:sz w:val="24"/>
                <w:szCs w:val="24"/>
                <w:lang w:val="ro-MD"/>
              </w:rPr>
              <w:t>false</w:t>
            </w:r>
            <w:r w:rsidRPr="00E47B22">
              <w:rPr>
                <w:rFonts w:asciiTheme="minorHAnsi" w:hAnsiTheme="minorHAnsi"/>
                <w:sz w:val="24"/>
                <w:szCs w:val="24"/>
                <w:lang w:val="ro-MD"/>
              </w:rPr>
              <w:t>i</w:t>
            </w:r>
            <w:r w:rsidR="008B5AA0" w:rsidRPr="00E47B22">
              <w:rPr>
                <w:rFonts w:asciiTheme="minorHAnsi" w:hAnsiTheme="minorHAnsi"/>
                <w:sz w:val="24"/>
                <w:szCs w:val="24"/>
                <w:lang w:val="ro-MD"/>
              </w:rPr>
              <w:t xml:space="preserve"> ipoteze, </w:t>
            </w:r>
            <w:r w:rsidR="00DF5B08" w:rsidRPr="00E47B22">
              <w:rPr>
                <w:rFonts w:asciiTheme="minorHAnsi" w:hAnsiTheme="minorHAnsi"/>
                <w:sz w:val="24"/>
                <w:szCs w:val="24"/>
                <w:lang w:val="ro-MD"/>
              </w:rPr>
              <w:t xml:space="preserve">precum </w:t>
            </w:r>
            <w:r w:rsidRPr="00E47B22">
              <w:rPr>
                <w:rFonts w:asciiTheme="minorHAnsi" w:hAnsiTheme="minorHAnsi"/>
                <w:sz w:val="24"/>
                <w:szCs w:val="24"/>
                <w:lang w:val="ro-MD"/>
              </w:rPr>
              <w:t xml:space="preserve">că, </w:t>
            </w:r>
            <w:r w:rsidR="008B5AA0" w:rsidRPr="00E47B22">
              <w:rPr>
                <w:rFonts w:asciiTheme="minorHAnsi" w:hAnsiTheme="minorHAnsi"/>
                <w:sz w:val="24"/>
                <w:szCs w:val="24"/>
                <w:lang w:val="ro-MD"/>
              </w:rPr>
              <w:t xml:space="preserve">din volumul total al benzinei </w:t>
            </w:r>
            <w:proofErr w:type="spellStart"/>
            <w:r w:rsidR="00DF5B08" w:rsidRPr="00E47B22">
              <w:rPr>
                <w:rFonts w:asciiTheme="minorHAnsi" w:hAnsiTheme="minorHAnsi"/>
                <w:sz w:val="24"/>
                <w:szCs w:val="24"/>
                <w:lang w:val="ro-MD"/>
              </w:rPr>
              <w:t>importate</w:t>
            </w:r>
            <w:r w:rsidR="00E25A8B" w:rsidRPr="00E47B22">
              <w:rPr>
                <w:rFonts w:asciiTheme="minorHAnsi" w:hAnsiTheme="minorHAnsi"/>
                <w:sz w:val="24"/>
                <w:szCs w:val="24"/>
                <w:lang w:val="ro-MD"/>
              </w:rPr>
              <w:t>cu</w:t>
            </w:r>
            <w:proofErr w:type="spellEnd"/>
            <w:r w:rsidR="00E25A8B" w:rsidRPr="00E47B22">
              <w:rPr>
                <w:rFonts w:asciiTheme="minorHAnsi" w:hAnsiTheme="minorHAnsi"/>
                <w:sz w:val="24"/>
                <w:szCs w:val="24"/>
                <w:lang w:val="ro-MD"/>
              </w:rPr>
              <w:t xml:space="preserve"> c</w:t>
            </w:r>
            <w:r w:rsidR="00DF5B08" w:rsidRPr="00E47B22">
              <w:rPr>
                <w:rFonts w:asciiTheme="minorHAnsi" w:hAnsiTheme="minorHAnsi"/>
                <w:sz w:val="24"/>
                <w:szCs w:val="24"/>
                <w:lang w:val="ro-MD"/>
              </w:rPr>
              <w:t>ifra octanica 95</w:t>
            </w:r>
            <w:r w:rsidR="0044180C" w:rsidRPr="00E47B22">
              <w:rPr>
                <w:rFonts w:asciiTheme="minorHAnsi" w:hAnsiTheme="minorHAnsi"/>
                <w:sz w:val="24"/>
                <w:szCs w:val="24"/>
                <w:lang w:val="ro-MD"/>
              </w:rPr>
              <w:t>, circa</w:t>
            </w:r>
            <w:r w:rsidR="008B5AA0" w:rsidRPr="00E47B22">
              <w:rPr>
                <w:rFonts w:asciiTheme="minorHAnsi" w:hAnsiTheme="minorHAnsi"/>
                <w:sz w:val="24"/>
                <w:szCs w:val="24"/>
                <w:lang w:val="ro-MD"/>
              </w:rPr>
              <w:t>1</w:t>
            </w:r>
            <w:r w:rsidR="00A65F0A" w:rsidRPr="00E47B22">
              <w:rPr>
                <w:rFonts w:asciiTheme="minorHAnsi" w:hAnsiTheme="minorHAnsi"/>
                <w:sz w:val="24"/>
                <w:szCs w:val="24"/>
                <w:lang w:val="ro-MD"/>
              </w:rPr>
              <w:t xml:space="preserve">0 </w:t>
            </w:r>
            <w:r w:rsidR="008B5AA0" w:rsidRPr="00E47B22">
              <w:rPr>
                <w:rFonts w:asciiTheme="minorHAnsi" w:hAnsiTheme="minorHAnsi"/>
                <w:sz w:val="24"/>
                <w:szCs w:val="24"/>
                <w:lang w:val="ro-MD"/>
              </w:rPr>
              <w:t>%</w:t>
            </w:r>
            <w:r w:rsidR="00722442" w:rsidRPr="00E47B22">
              <w:rPr>
                <w:rFonts w:asciiTheme="minorHAnsi" w:hAnsiTheme="minorHAnsi"/>
                <w:sz w:val="24"/>
                <w:szCs w:val="24"/>
                <w:lang w:val="ro-MD"/>
              </w:rPr>
              <w:t xml:space="preserve">pot fi </w:t>
            </w:r>
            <w:r w:rsidR="008B5AA0" w:rsidRPr="00E47B22">
              <w:rPr>
                <w:rFonts w:asciiTheme="minorHAnsi" w:hAnsiTheme="minorHAnsi"/>
                <w:sz w:val="24"/>
                <w:szCs w:val="24"/>
                <w:lang w:val="ro-MD"/>
              </w:rPr>
              <w:t>comercializ</w:t>
            </w:r>
            <w:r w:rsidR="00722442" w:rsidRPr="00E47B22">
              <w:rPr>
                <w:rFonts w:asciiTheme="minorHAnsi" w:hAnsiTheme="minorHAnsi"/>
                <w:sz w:val="24"/>
                <w:szCs w:val="24"/>
                <w:lang w:val="ro-MD"/>
              </w:rPr>
              <w:t>ate</w:t>
            </w:r>
            <w:r w:rsidR="00E25A8B" w:rsidRPr="00E47B22">
              <w:rPr>
                <w:rFonts w:asciiTheme="minorHAnsi" w:hAnsiTheme="minorHAnsi"/>
                <w:sz w:val="24"/>
                <w:szCs w:val="24"/>
                <w:lang w:val="ro-MD"/>
              </w:rPr>
              <w:t xml:space="preserve"> ca benzină </w:t>
            </w:r>
            <w:r w:rsidR="008B5AA0" w:rsidRPr="00E47B22">
              <w:rPr>
                <w:rFonts w:asciiTheme="minorHAnsi" w:hAnsiTheme="minorHAnsi"/>
                <w:sz w:val="24"/>
                <w:szCs w:val="24"/>
                <w:lang w:val="ro-MD"/>
              </w:rPr>
              <w:t>cu cifra octanică 9</w:t>
            </w:r>
            <w:r w:rsidR="00DF5B08" w:rsidRPr="00E47B22">
              <w:rPr>
                <w:rFonts w:asciiTheme="minorHAnsi" w:hAnsiTheme="minorHAnsi"/>
                <w:sz w:val="24"/>
                <w:szCs w:val="24"/>
                <w:lang w:val="ro-MD"/>
              </w:rPr>
              <w:t>8</w:t>
            </w:r>
            <w:r w:rsidR="008B5AA0" w:rsidRPr="00E47B22">
              <w:rPr>
                <w:rFonts w:asciiTheme="minorHAnsi" w:hAnsiTheme="minorHAnsi"/>
                <w:sz w:val="24"/>
                <w:szCs w:val="24"/>
                <w:lang w:val="ro-MD"/>
              </w:rPr>
              <w:t>, se conturea</w:t>
            </w:r>
            <w:r w:rsidR="00482641" w:rsidRPr="00E47B22">
              <w:rPr>
                <w:rFonts w:asciiTheme="minorHAnsi" w:hAnsiTheme="minorHAnsi"/>
                <w:sz w:val="24"/>
                <w:szCs w:val="24"/>
                <w:lang w:val="ro-MD"/>
              </w:rPr>
              <w:t>z</w:t>
            </w:r>
            <w:r w:rsidR="00722442" w:rsidRPr="00E47B22">
              <w:rPr>
                <w:rFonts w:asciiTheme="minorHAnsi" w:hAnsiTheme="minorHAnsi"/>
                <w:sz w:val="24"/>
                <w:szCs w:val="24"/>
                <w:lang w:val="ro-MD"/>
              </w:rPr>
              <w:t xml:space="preserve">ă un </w:t>
            </w:r>
            <w:r w:rsidR="00DF5B08" w:rsidRPr="00E47B22">
              <w:rPr>
                <w:rFonts w:asciiTheme="minorHAnsi" w:hAnsiTheme="minorHAnsi"/>
                <w:sz w:val="24"/>
                <w:szCs w:val="24"/>
                <w:lang w:val="ro-MD"/>
              </w:rPr>
              <w:t xml:space="preserve"> prejudiciu adus consumatorilor. </w:t>
            </w:r>
            <w:r w:rsidR="006262B7" w:rsidRPr="00E47B22">
              <w:rPr>
                <w:rFonts w:asciiTheme="minorHAnsi" w:hAnsiTheme="minorHAnsi"/>
                <w:sz w:val="24"/>
                <w:szCs w:val="24"/>
                <w:lang w:val="ro-MD"/>
              </w:rPr>
              <w:t xml:space="preserve"> Anual pot fi comercializate estimativ</w:t>
            </w:r>
            <w:r w:rsidR="002021AE" w:rsidRPr="00E47B22">
              <w:rPr>
                <w:rFonts w:asciiTheme="minorHAnsi" w:hAnsiTheme="minorHAnsi"/>
                <w:sz w:val="24"/>
                <w:szCs w:val="24"/>
                <w:lang w:val="ro-MD"/>
              </w:rPr>
              <w:t>17600 mii litri</w:t>
            </w:r>
            <w:r w:rsidR="00482641" w:rsidRPr="00E47B22">
              <w:rPr>
                <w:rFonts w:asciiTheme="minorHAnsi" w:hAnsiTheme="minorHAnsi"/>
                <w:sz w:val="24"/>
                <w:szCs w:val="24"/>
                <w:lang w:val="ro-MD"/>
              </w:rPr>
              <w:t xml:space="preserve"> de benzină cu cifra octanică 95 de facto, care este prezentată </w:t>
            </w:r>
            <w:proofErr w:type="spellStart"/>
            <w:r w:rsidR="00482641" w:rsidRPr="00E47B22">
              <w:rPr>
                <w:rFonts w:asciiTheme="minorHAnsi" w:hAnsiTheme="minorHAnsi"/>
                <w:sz w:val="24"/>
                <w:szCs w:val="24"/>
                <w:lang w:val="ro-MD"/>
              </w:rPr>
              <w:t>concumatorului</w:t>
            </w:r>
            <w:proofErr w:type="spellEnd"/>
            <w:r w:rsidR="00482641" w:rsidRPr="00E47B22">
              <w:rPr>
                <w:rFonts w:asciiTheme="minorHAnsi" w:hAnsiTheme="minorHAnsi"/>
                <w:sz w:val="24"/>
                <w:szCs w:val="24"/>
                <w:lang w:val="ro-MD"/>
              </w:rPr>
              <w:t xml:space="preserve"> ca fiind benzină cu cifra octanică 98.</w:t>
            </w:r>
          </w:p>
          <w:p w:rsidR="00A61748" w:rsidRPr="00E47B22" w:rsidRDefault="00722442" w:rsidP="00B82D34">
            <w:pPr>
              <w:pStyle w:val="BodyText3"/>
              <w:shd w:val="clear" w:color="auto" w:fill="auto"/>
              <w:spacing w:after="120" w:line="240" w:lineRule="auto"/>
              <w:ind w:left="20" w:right="20" w:firstLine="0"/>
              <w:rPr>
                <w:rFonts w:asciiTheme="minorHAnsi" w:hAnsiTheme="minorHAnsi"/>
                <w:sz w:val="24"/>
                <w:szCs w:val="24"/>
                <w:lang w:val="ro-MD"/>
              </w:rPr>
            </w:pPr>
            <w:r w:rsidRPr="00E47B22">
              <w:rPr>
                <w:rFonts w:asciiTheme="minorHAnsi" w:hAnsiTheme="minorHAnsi"/>
                <w:sz w:val="24"/>
                <w:szCs w:val="24"/>
                <w:lang w:val="ro-MD"/>
              </w:rPr>
              <w:lastRenderedPageBreak/>
              <w:t>Urmare celor expuse, valoarea</w:t>
            </w:r>
            <w:r w:rsidR="008B5AA0" w:rsidRPr="00E47B22">
              <w:rPr>
                <w:rFonts w:asciiTheme="minorHAnsi" w:hAnsiTheme="minorHAnsi"/>
                <w:sz w:val="24"/>
                <w:szCs w:val="24"/>
                <w:lang w:val="ro-MD"/>
              </w:rPr>
              <w:t xml:space="preserve"> prejudiciului adus consumator</w:t>
            </w:r>
            <w:r w:rsidRPr="00E47B22">
              <w:rPr>
                <w:rFonts w:asciiTheme="minorHAnsi" w:hAnsiTheme="minorHAnsi"/>
                <w:sz w:val="24"/>
                <w:szCs w:val="24"/>
                <w:lang w:val="ro-MD"/>
              </w:rPr>
              <w:t xml:space="preserve">ilor </w:t>
            </w:r>
            <w:r w:rsidR="00890FD5" w:rsidRPr="00E47B22">
              <w:rPr>
                <w:rFonts w:asciiTheme="minorHAnsi" w:hAnsiTheme="minorHAnsi"/>
                <w:sz w:val="24"/>
                <w:szCs w:val="24"/>
                <w:lang w:val="ro-MD"/>
              </w:rPr>
              <w:t xml:space="preserve"> la </w:t>
            </w:r>
            <w:proofErr w:type="spellStart"/>
            <w:r w:rsidR="00890FD5" w:rsidRPr="00E47B22">
              <w:rPr>
                <w:rFonts w:asciiTheme="minorHAnsi" w:hAnsiTheme="minorHAnsi"/>
                <w:sz w:val="24"/>
                <w:szCs w:val="24"/>
                <w:lang w:val="ro-MD"/>
              </w:rPr>
              <w:t>vî</w:t>
            </w:r>
            <w:r w:rsidR="008B5AA0" w:rsidRPr="00E47B22">
              <w:rPr>
                <w:rFonts w:asciiTheme="minorHAnsi" w:hAnsiTheme="minorHAnsi"/>
                <w:sz w:val="24"/>
                <w:szCs w:val="24"/>
                <w:lang w:val="ro-MD"/>
              </w:rPr>
              <w:t>nzarea</w:t>
            </w:r>
            <w:proofErr w:type="spellEnd"/>
            <w:r w:rsidR="008B5AA0" w:rsidRPr="00E47B22">
              <w:rPr>
                <w:rFonts w:asciiTheme="minorHAnsi" w:hAnsiTheme="minorHAnsi"/>
                <w:sz w:val="24"/>
                <w:szCs w:val="24"/>
                <w:lang w:val="ro-MD"/>
              </w:rPr>
              <w:t xml:space="preserve"> unui produs neconform poate fi estimat la </w:t>
            </w:r>
            <w:r w:rsidR="002021AE" w:rsidRPr="00E47B22">
              <w:rPr>
                <w:rFonts w:asciiTheme="minorHAnsi" w:hAnsiTheme="minorHAnsi"/>
                <w:sz w:val="24"/>
                <w:szCs w:val="24"/>
                <w:lang w:val="ro-MD"/>
              </w:rPr>
              <w:t>13000</w:t>
            </w:r>
            <w:r w:rsidR="003063CA" w:rsidRPr="00E47B22">
              <w:rPr>
                <w:rFonts w:asciiTheme="minorHAnsi" w:hAnsiTheme="minorHAnsi"/>
                <w:sz w:val="24"/>
                <w:szCs w:val="24"/>
                <w:lang w:val="ro-MD"/>
              </w:rPr>
              <w:t xml:space="preserve"> mii </w:t>
            </w:r>
            <w:r w:rsidR="008B5AA0" w:rsidRPr="00E47B22">
              <w:rPr>
                <w:rFonts w:asciiTheme="minorHAnsi" w:hAnsiTheme="minorHAnsi"/>
                <w:sz w:val="24"/>
                <w:szCs w:val="24"/>
                <w:lang w:val="ro-MD"/>
              </w:rPr>
              <w:t>lei.</w:t>
            </w:r>
            <w:r w:rsidR="00482641" w:rsidRPr="00E47B22">
              <w:rPr>
                <w:rFonts w:asciiTheme="minorHAnsi" w:hAnsiTheme="minorHAnsi"/>
                <w:sz w:val="24"/>
                <w:szCs w:val="24"/>
                <w:lang w:val="ro-MD"/>
              </w:rPr>
              <w:t xml:space="preserve"> Prin extrapolare, în</w:t>
            </w:r>
            <w:r w:rsidR="007D7248" w:rsidRPr="00E47B22">
              <w:rPr>
                <w:rFonts w:asciiTheme="minorHAnsi" w:hAnsiTheme="minorHAnsi"/>
                <w:sz w:val="24"/>
                <w:szCs w:val="24"/>
                <w:lang w:val="ro-MD"/>
              </w:rPr>
              <w:t xml:space="preserve"> cazul deteriorării  </w:t>
            </w:r>
            <w:proofErr w:type="spellStart"/>
            <w:r w:rsidR="007D7248" w:rsidRPr="00E47B22">
              <w:rPr>
                <w:rFonts w:asciiTheme="minorHAnsi" w:hAnsiTheme="minorHAnsi"/>
                <w:sz w:val="24"/>
                <w:szCs w:val="24"/>
                <w:lang w:val="ro-MD"/>
              </w:rPr>
              <w:t>motoarelor</w:t>
            </w:r>
            <w:r w:rsidR="00482641" w:rsidRPr="00E47B22">
              <w:rPr>
                <w:rFonts w:asciiTheme="minorHAnsi" w:hAnsiTheme="minorHAnsi"/>
                <w:sz w:val="24"/>
                <w:szCs w:val="24"/>
                <w:lang w:val="ro-MD"/>
              </w:rPr>
              <w:t>autove</w:t>
            </w:r>
            <w:r w:rsidR="003063CA" w:rsidRPr="00E47B22">
              <w:rPr>
                <w:rFonts w:asciiTheme="minorHAnsi" w:hAnsiTheme="minorHAnsi"/>
                <w:sz w:val="24"/>
                <w:szCs w:val="24"/>
                <w:lang w:val="ro-MD"/>
              </w:rPr>
              <w:t>hiculelor</w:t>
            </w:r>
            <w:r w:rsidRPr="00E47B22">
              <w:rPr>
                <w:rFonts w:asciiTheme="minorHAnsi" w:hAnsiTheme="minorHAnsi"/>
                <w:sz w:val="24"/>
                <w:szCs w:val="24"/>
                <w:lang w:val="ro-MD"/>
              </w:rPr>
              <w:t>,</w:t>
            </w:r>
            <w:r w:rsidR="00482641" w:rsidRPr="00E47B22">
              <w:rPr>
                <w:rFonts w:asciiTheme="minorHAnsi" w:hAnsiTheme="minorHAnsi"/>
                <w:sz w:val="24"/>
                <w:szCs w:val="24"/>
                <w:lang w:val="ro-MD"/>
              </w:rPr>
              <w:t>urmare</w:t>
            </w:r>
            <w:proofErr w:type="spellEnd"/>
            <w:r w:rsidR="00482641" w:rsidRPr="00E47B22">
              <w:rPr>
                <w:rFonts w:asciiTheme="minorHAnsi" w:hAnsiTheme="minorHAnsi"/>
                <w:sz w:val="24"/>
                <w:szCs w:val="24"/>
                <w:lang w:val="ro-MD"/>
              </w:rPr>
              <w:t xml:space="preserve"> a utilizării unei </w:t>
            </w:r>
            <w:r w:rsidR="00390B8A" w:rsidRPr="00E47B22">
              <w:rPr>
                <w:rFonts w:asciiTheme="minorHAnsi" w:hAnsiTheme="minorHAnsi"/>
                <w:sz w:val="24"/>
                <w:szCs w:val="24"/>
                <w:lang w:val="ro-MD"/>
              </w:rPr>
              <w:t>benzi</w:t>
            </w:r>
            <w:r w:rsidR="00482641" w:rsidRPr="00E47B22">
              <w:rPr>
                <w:rFonts w:asciiTheme="minorHAnsi" w:hAnsiTheme="minorHAnsi"/>
                <w:sz w:val="24"/>
                <w:szCs w:val="24"/>
                <w:lang w:val="ro-MD"/>
              </w:rPr>
              <w:t xml:space="preserve">ne neconforme, </w:t>
            </w:r>
            <w:r w:rsidRPr="00E47B22">
              <w:rPr>
                <w:rFonts w:asciiTheme="minorHAnsi" w:hAnsiTheme="minorHAnsi"/>
                <w:sz w:val="24"/>
                <w:szCs w:val="24"/>
                <w:lang w:val="ro-MD"/>
              </w:rPr>
              <w:t>valoarea prejudiciului poate crește de câ</w:t>
            </w:r>
            <w:r w:rsidR="00482641" w:rsidRPr="00E47B22">
              <w:rPr>
                <w:rFonts w:asciiTheme="minorHAnsi" w:hAnsiTheme="minorHAnsi"/>
                <w:sz w:val="24"/>
                <w:szCs w:val="24"/>
                <w:lang w:val="ro-MD"/>
              </w:rPr>
              <w:t>teva ori.</w:t>
            </w:r>
          </w:p>
          <w:p w:rsidR="004D6498" w:rsidRPr="00E47B22" w:rsidRDefault="00A61748" w:rsidP="00B82D34">
            <w:pPr>
              <w:spacing w:after="120"/>
              <w:jc w:val="both"/>
              <w:rPr>
                <w:rFonts w:cstheme="minorHAnsi"/>
                <w:sz w:val="24"/>
                <w:szCs w:val="24"/>
                <w:lang w:val="ro-MD"/>
              </w:rPr>
            </w:pPr>
            <w:r w:rsidRPr="00E47B22">
              <w:rPr>
                <w:sz w:val="24"/>
                <w:szCs w:val="24"/>
                <w:lang w:val="ro-MD"/>
              </w:rPr>
              <w:t>Totodată, d</w:t>
            </w:r>
            <w:r w:rsidR="00864531" w:rsidRPr="00E47B22">
              <w:rPr>
                <w:rFonts w:cstheme="minorHAnsi"/>
                <w:color w:val="000000"/>
                <w:sz w:val="24"/>
                <w:szCs w:val="24"/>
                <w:lang w:val="ro-MD"/>
              </w:rPr>
              <w:t xml:space="preserve">e ani în șir, </w:t>
            </w:r>
            <w:proofErr w:type="spellStart"/>
            <w:r w:rsidR="00864531" w:rsidRPr="00E47B22">
              <w:rPr>
                <w:rFonts w:cstheme="minorHAnsi"/>
                <w:color w:val="000000"/>
                <w:sz w:val="24"/>
                <w:szCs w:val="24"/>
                <w:lang w:val="ro-MD"/>
              </w:rPr>
              <w:t>şoferii</w:t>
            </w:r>
            <w:proofErr w:type="spellEnd"/>
            <w:r w:rsidR="00864531" w:rsidRPr="00E47B22">
              <w:rPr>
                <w:rFonts w:cstheme="minorHAnsi"/>
                <w:color w:val="000000"/>
                <w:sz w:val="24"/>
                <w:szCs w:val="24"/>
                <w:lang w:val="ro-MD"/>
              </w:rPr>
              <w:t xml:space="preserve"> nu au nicio certitudine că pun în rezervoare combustibil de calitate. În perioada 2013-2017, în adresa Agenției pentru Protecția Consuma</w:t>
            </w:r>
            <w:r w:rsidR="00202051" w:rsidRPr="00E47B22">
              <w:rPr>
                <w:rFonts w:cstheme="minorHAnsi"/>
                <w:color w:val="000000"/>
                <w:sz w:val="24"/>
                <w:szCs w:val="24"/>
                <w:lang w:val="ro-MD"/>
              </w:rPr>
              <w:t>torilor au parvenit 127 petiții</w:t>
            </w:r>
            <w:r w:rsidR="00864531" w:rsidRPr="00E47B22">
              <w:rPr>
                <w:rFonts w:cstheme="minorHAnsi"/>
                <w:sz w:val="24"/>
                <w:szCs w:val="24"/>
                <w:lang w:val="ro-MD"/>
              </w:rPr>
              <w:t xml:space="preserve"> referitor la neconformitățile admise la stațiile de alimentare cu combustibil, inclusiv: 2013 -18 petiții; 2014 - 22 petiții; 2015 – 42 petiț</w:t>
            </w:r>
            <w:r w:rsidR="003E1DFA" w:rsidRPr="00E47B22">
              <w:rPr>
                <w:rFonts w:cstheme="minorHAnsi"/>
                <w:sz w:val="24"/>
                <w:szCs w:val="24"/>
                <w:lang w:val="ro-MD"/>
              </w:rPr>
              <w:t>ii; 2016 – 25 petiții; 2017 – 20</w:t>
            </w:r>
            <w:r w:rsidR="00864531" w:rsidRPr="00E47B22">
              <w:rPr>
                <w:rFonts w:cstheme="minorHAnsi"/>
                <w:sz w:val="24"/>
                <w:szCs w:val="24"/>
                <w:lang w:val="ro-MD"/>
              </w:rPr>
              <w:t xml:space="preserve"> petiții.  Prin control au fost examinate 97 petiții, 30 de petiții s-au examinat din oficiu, din care în 16 petiții se invoca  calitatea necorespunzătoare a produselor petroliere,  ce a condus la deteriorarea </w:t>
            </w:r>
            <w:proofErr w:type="spellStart"/>
            <w:r w:rsidR="00864531" w:rsidRPr="00E47B22">
              <w:rPr>
                <w:rFonts w:cstheme="minorHAnsi"/>
                <w:sz w:val="24"/>
                <w:szCs w:val="24"/>
                <w:lang w:val="ro-MD"/>
              </w:rPr>
              <w:t>automobilelor.Este</w:t>
            </w:r>
            <w:proofErr w:type="spellEnd"/>
            <w:r w:rsidR="00864531" w:rsidRPr="00E47B22">
              <w:rPr>
                <w:rFonts w:cstheme="minorHAnsi"/>
                <w:sz w:val="24"/>
                <w:szCs w:val="24"/>
                <w:lang w:val="ro-MD"/>
              </w:rPr>
              <w:t xml:space="preserve"> de menţionat, că pe perioada 2015-2016 au fost constatate ca neconforme 41 de probe pentru benzină și motorină.</w:t>
            </w:r>
          </w:p>
          <w:p w:rsidR="004D6498" w:rsidRPr="00E47B22" w:rsidRDefault="004D6498" w:rsidP="003E1DFA">
            <w:pPr>
              <w:spacing w:after="120"/>
              <w:jc w:val="both"/>
              <w:rPr>
                <w:color w:val="000000"/>
                <w:sz w:val="24"/>
                <w:szCs w:val="24"/>
                <w:lang w:val="ro-MD"/>
              </w:rPr>
            </w:pPr>
            <w:r w:rsidRPr="00E47B22">
              <w:rPr>
                <w:rFonts w:cstheme="minorHAnsi"/>
                <w:sz w:val="24"/>
                <w:szCs w:val="24"/>
                <w:lang w:val="ro-MD"/>
              </w:rPr>
              <w:t xml:space="preserve">Cu referire la controale oficiale, este de menționat, că pe perioada anilor 2017-2018 au fost efectuate, în cadrul supravegherii pieții,  12 controale oficiale planificate la stațiile de alimentare. Controlul calității </w:t>
            </w:r>
            <w:proofErr w:type="spellStart"/>
            <w:r w:rsidRPr="00E47B22">
              <w:rPr>
                <w:sz w:val="24"/>
                <w:szCs w:val="24"/>
                <w:lang w:val="ro-MD"/>
              </w:rPr>
              <w:t>benzineisimotorinei</w:t>
            </w:r>
            <w:proofErr w:type="spellEnd"/>
            <w:r w:rsidRPr="00E47B22">
              <w:rPr>
                <w:sz w:val="24"/>
                <w:szCs w:val="24"/>
                <w:lang w:val="ro-MD"/>
              </w:rPr>
              <w:t xml:space="preserve"> a </w:t>
            </w:r>
            <w:proofErr w:type="spellStart"/>
            <w:r w:rsidRPr="00E47B22">
              <w:rPr>
                <w:sz w:val="24"/>
                <w:szCs w:val="24"/>
                <w:lang w:val="ro-MD"/>
              </w:rPr>
              <w:t>fostefectuatprin</w:t>
            </w:r>
            <w:proofErr w:type="spellEnd"/>
            <w:r w:rsidRPr="00E47B22">
              <w:rPr>
                <w:sz w:val="24"/>
                <w:szCs w:val="24"/>
                <w:lang w:val="ro-MD"/>
              </w:rPr>
              <w:t xml:space="preserve"> control documentar cu  </w:t>
            </w:r>
            <w:proofErr w:type="spellStart"/>
            <w:r w:rsidRPr="00E47B22">
              <w:rPr>
                <w:sz w:val="24"/>
                <w:szCs w:val="24"/>
                <w:lang w:val="ro-MD"/>
              </w:rPr>
              <w:t>examinareacertificatelor</w:t>
            </w:r>
            <w:proofErr w:type="spellEnd"/>
            <w:r w:rsidRPr="00E47B22">
              <w:rPr>
                <w:sz w:val="24"/>
                <w:szCs w:val="24"/>
                <w:lang w:val="ro-MD"/>
              </w:rPr>
              <w:t xml:space="preserve"> de conformitate, prezentate de </w:t>
            </w:r>
            <w:proofErr w:type="spellStart"/>
            <w:r w:rsidRPr="00E47B22">
              <w:rPr>
                <w:sz w:val="24"/>
                <w:szCs w:val="24"/>
                <w:lang w:val="ro-MD"/>
              </w:rPr>
              <w:t>cătreoperatoriieconomici.</w:t>
            </w:r>
            <w:r w:rsidR="003E1DFA" w:rsidRPr="00E47B22">
              <w:rPr>
                <w:sz w:val="24"/>
                <w:szCs w:val="24"/>
                <w:lang w:val="ro-MD"/>
              </w:rPr>
              <w:t>Neco</w:t>
            </w:r>
            <w:r w:rsidRPr="00E47B22">
              <w:rPr>
                <w:sz w:val="24"/>
                <w:szCs w:val="24"/>
                <w:lang w:val="ro-MD"/>
              </w:rPr>
              <w:t>nformități</w:t>
            </w:r>
            <w:proofErr w:type="spellEnd"/>
            <w:r w:rsidRPr="00E47B22">
              <w:rPr>
                <w:sz w:val="24"/>
                <w:szCs w:val="24"/>
                <w:lang w:val="ro-MD"/>
              </w:rPr>
              <w:t xml:space="preserve"> nu au </w:t>
            </w:r>
            <w:proofErr w:type="spellStart"/>
            <w:r w:rsidRPr="00E47B22">
              <w:rPr>
                <w:sz w:val="24"/>
                <w:szCs w:val="24"/>
                <w:lang w:val="ro-MD"/>
              </w:rPr>
              <w:t>fostdepistate</w:t>
            </w:r>
            <w:proofErr w:type="spellEnd"/>
            <w:r w:rsidRPr="00E47B22">
              <w:rPr>
                <w:sz w:val="24"/>
                <w:szCs w:val="24"/>
                <w:lang w:val="ro-MD"/>
              </w:rPr>
              <w:t>.</w:t>
            </w:r>
          </w:p>
          <w:p w:rsidR="00D172A7" w:rsidRPr="00E47B22" w:rsidRDefault="00D172A7" w:rsidP="003E1DFA">
            <w:pPr>
              <w:spacing w:after="120"/>
              <w:jc w:val="both"/>
              <w:rPr>
                <w:rFonts w:cs="TimesNewRomanPSMT"/>
                <w:sz w:val="24"/>
                <w:szCs w:val="24"/>
                <w:lang w:val="ro-MD"/>
              </w:rPr>
            </w:pPr>
            <w:r w:rsidRPr="00E47B22">
              <w:rPr>
                <w:rFonts w:cs="TimesNewRomanPSMT"/>
                <w:sz w:val="24"/>
                <w:szCs w:val="24"/>
                <w:lang w:val="ro-MD"/>
              </w:rPr>
              <w:t>Prin introducerea sistemului de monitorizare a calității benzinei și motorinei vor fi create premisele de asigurare a cal</w:t>
            </w:r>
            <w:r w:rsidR="00890FD5" w:rsidRPr="00E47B22">
              <w:rPr>
                <w:rFonts w:cs="TimesNewRomanPSMT"/>
                <w:sz w:val="24"/>
                <w:szCs w:val="24"/>
                <w:lang w:val="ro-MD"/>
              </w:rPr>
              <w:t>ității benzinei și motorinei atît la importul cî</w:t>
            </w:r>
            <w:r w:rsidRPr="00E47B22">
              <w:rPr>
                <w:rFonts w:cs="TimesNewRomanPSMT"/>
                <w:sz w:val="24"/>
                <w:szCs w:val="24"/>
                <w:lang w:val="ro-MD"/>
              </w:rPr>
              <w:t xml:space="preserve">t și la comercializarea acestora la stațiile </w:t>
            </w:r>
            <w:r w:rsidR="006F13C1" w:rsidRPr="00E47B22">
              <w:rPr>
                <w:rFonts w:cs="TimesNewRomanPSMT"/>
                <w:sz w:val="24"/>
                <w:szCs w:val="24"/>
                <w:lang w:val="ro-MD"/>
              </w:rPr>
              <w:t>de alimentare. În rezultat se vor</w:t>
            </w:r>
            <w:r w:rsidRPr="00E47B22">
              <w:rPr>
                <w:rFonts w:cs="TimesNewRomanPSMT"/>
                <w:sz w:val="24"/>
                <w:szCs w:val="24"/>
                <w:lang w:val="ro-MD"/>
              </w:rPr>
              <w:t xml:space="preserve"> urmăr</w:t>
            </w:r>
            <w:r w:rsidR="006F13C1" w:rsidRPr="00E47B22">
              <w:rPr>
                <w:rFonts w:cs="TimesNewRomanPSMT"/>
                <w:sz w:val="24"/>
                <w:szCs w:val="24"/>
                <w:lang w:val="ro-MD"/>
              </w:rPr>
              <w:t xml:space="preserve">i </w:t>
            </w:r>
            <w:r w:rsidR="00722442" w:rsidRPr="00E47B22">
              <w:rPr>
                <w:rFonts w:cs="TimesNewRomanPSMT"/>
                <w:sz w:val="24"/>
                <w:szCs w:val="24"/>
                <w:lang w:val="ro-MD"/>
              </w:rPr>
              <w:t>scop</w:t>
            </w:r>
            <w:r w:rsidR="006F13C1" w:rsidRPr="00E47B22">
              <w:rPr>
                <w:rFonts w:cs="TimesNewRomanPSMT"/>
                <w:sz w:val="24"/>
                <w:szCs w:val="24"/>
                <w:lang w:val="ro-MD"/>
              </w:rPr>
              <w:t>urile</w:t>
            </w:r>
            <w:r w:rsidR="00722442" w:rsidRPr="00E47B22">
              <w:rPr>
                <w:rFonts w:cs="TimesNewRomanPSMT"/>
                <w:sz w:val="24"/>
                <w:szCs w:val="24"/>
                <w:lang w:val="ro-MD"/>
              </w:rPr>
              <w:t xml:space="preserve"> de o valoare înaltă </w:t>
            </w:r>
            <w:proofErr w:type="spellStart"/>
            <w:r w:rsidR="00722442" w:rsidRPr="00E47B22">
              <w:rPr>
                <w:rFonts w:cs="TimesNewRomanPSMT"/>
                <w:sz w:val="24"/>
                <w:szCs w:val="24"/>
                <w:lang w:val="ro-MD"/>
              </w:rPr>
              <w:t>a</w:t>
            </w:r>
            <w:r w:rsidRPr="00E47B22">
              <w:rPr>
                <w:rFonts w:cs="TimesNewRomanPSMT"/>
                <w:sz w:val="24"/>
                <w:szCs w:val="24"/>
                <w:lang w:val="ro-MD"/>
              </w:rPr>
              <w:t>statului</w:t>
            </w:r>
            <w:proofErr w:type="spellEnd"/>
            <w:r w:rsidRPr="00E47B22">
              <w:rPr>
                <w:rFonts w:cs="TimesNewRomanPSMT"/>
                <w:sz w:val="24"/>
                <w:szCs w:val="24"/>
                <w:lang w:val="ro-MD"/>
              </w:rPr>
              <w:t>,</w:t>
            </w:r>
            <w:r w:rsidR="006F13C1" w:rsidRPr="00E47B22">
              <w:rPr>
                <w:rFonts w:cs="TimesNewRomanPSMT"/>
                <w:sz w:val="24"/>
                <w:szCs w:val="24"/>
                <w:lang w:val="ro-MD"/>
              </w:rPr>
              <w:t xml:space="preserve"> inclusiv</w:t>
            </w:r>
            <w:r w:rsidRPr="00E47B22">
              <w:rPr>
                <w:rFonts w:cs="TimesNewRomanPSMT"/>
                <w:sz w:val="24"/>
                <w:szCs w:val="24"/>
                <w:lang w:val="ro-MD"/>
              </w:rPr>
              <w:t xml:space="preserve"> protecția consumatorilor.</w:t>
            </w:r>
            <w:r w:rsidRPr="00E47B22">
              <w:rPr>
                <w:rFonts w:cs="TimesNewRomanPS-BoldMT"/>
                <w:bCs/>
                <w:sz w:val="24"/>
                <w:szCs w:val="24"/>
                <w:lang w:val="ro-MD"/>
              </w:rPr>
              <w:t>Ca urmare impactul</w:t>
            </w:r>
            <w:r w:rsidR="00722442" w:rsidRPr="00E47B22">
              <w:rPr>
                <w:rFonts w:cs="TimesNewRomanPS-BoldMT"/>
                <w:bCs/>
                <w:sz w:val="24"/>
                <w:szCs w:val="24"/>
                <w:lang w:val="ro-MD"/>
              </w:rPr>
              <w:t xml:space="preserve"> socioeconomic al proiectului  Hotărîrii</w:t>
            </w:r>
            <w:r w:rsidRPr="00E47B22">
              <w:rPr>
                <w:rFonts w:cs="TimesNewRomanPS-BoldMT"/>
                <w:bCs/>
                <w:sz w:val="24"/>
                <w:szCs w:val="24"/>
                <w:lang w:val="ro-MD"/>
              </w:rPr>
              <w:t xml:space="preserve"> Guvern</w:t>
            </w:r>
            <w:r w:rsidR="00722442" w:rsidRPr="00E47B22">
              <w:rPr>
                <w:rFonts w:cs="TimesNewRomanPS-BoldMT"/>
                <w:bCs/>
                <w:sz w:val="24"/>
                <w:szCs w:val="24"/>
                <w:lang w:val="ro-MD"/>
              </w:rPr>
              <w:t>ului</w:t>
            </w:r>
            <w:r w:rsidRPr="00E47B22">
              <w:rPr>
                <w:rFonts w:cs="TimesNewRomanPS-BoldMT"/>
                <w:bCs/>
                <w:sz w:val="24"/>
                <w:szCs w:val="24"/>
                <w:lang w:val="ro-MD"/>
              </w:rPr>
              <w:t xml:space="preserve"> este pozitiv, mai mult, p</w:t>
            </w:r>
            <w:r w:rsidRPr="00E47B22">
              <w:rPr>
                <w:rFonts w:cs="TimesNewRomanPSMT"/>
                <w:sz w:val="24"/>
                <w:szCs w:val="24"/>
                <w:lang w:val="ro-MD"/>
              </w:rPr>
              <w:t>roiectul va asigura</w:t>
            </w:r>
            <w:r w:rsidR="001B025F" w:rsidRPr="00E47B22">
              <w:rPr>
                <w:rFonts w:cs="TimesNewRomanPSMT"/>
                <w:sz w:val="24"/>
                <w:szCs w:val="24"/>
                <w:lang w:val="ro-MD"/>
              </w:rPr>
              <w:t xml:space="preserve"> indirect </w:t>
            </w:r>
            <w:r w:rsidRPr="00E47B22">
              <w:rPr>
                <w:rFonts w:cs="TimesNewRomanPSMT"/>
                <w:sz w:val="24"/>
                <w:szCs w:val="24"/>
                <w:lang w:val="ro-MD"/>
              </w:rPr>
              <w:t>limitarea şi reducerea emi</w:t>
            </w:r>
            <w:r w:rsidR="00722442" w:rsidRPr="00E47B22">
              <w:rPr>
                <w:rFonts w:cs="TimesNewRomanPSMT"/>
                <w:sz w:val="24"/>
                <w:szCs w:val="24"/>
                <w:lang w:val="ro-MD"/>
              </w:rPr>
              <w:t xml:space="preserve">siilor de gaze cu efect de seră, </w:t>
            </w:r>
            <w:r w:rsidR="00890FD5" w:rsidRPr="00E47B22">
              <w:rPr>
                <w:rFonts w:cs="TimesNewRomanPSMT"/>
                <w:sz w:val="24"/>
                <w:szCs w:val="24"/>
                <w:lang w:val="ro-MD"/>
              </w:rPr>
              <w:t xml:space="preserve">care au impact direct </w:t>
            </w:r>
            <w:r w:rsidRPr="00E47B22">
              <w:rPr>
                <w:rFonts w:cs="TimesNewRomanPSMT"/>
                <w:sz w:val="24"/>
                <w:szCs w:val="24"/>
                <w:lang w:val="ro-MD"/>
              </w:rPr>
              <w:t xml:space="preserve"> asupra sănătăţii populaţiei şi a mediului.</w:t>
            </w:r>
          </w:p>
          <w:p w:rsidR="00B462D9" w:rsidRPr="00E47B22" w:rsidRDefault="001378DD" w:rsidP="00B462D9">
            <w:pPr>
              <w:jc w:val="both"/>
              <w:rPr>
                <w:rFonts w:cs="Times New Roman"/>
                <w:sz w:val="24"/>
                <w:szCs w:val="24"/>
                <w:lang w:val="ro-MD"/>
              </w:rPr>
            </w:pPr>
            <w:r w:rsidRPr="00E47B22">
              <w:rPr>
                <w:color w:val="000000"/>
                <w:lang w:val="ro-MD"/>
              </w:rPr>
              <w:t> </w:t>
            </w:r>
            <w:r w:rsidR="00351C8C" w:rsidRPr="00E47B22">
              <w:rPr>
                <w:b/>
                <w:noProof/>
                <w:sz w:val="24"/>
                <w:szCs w:val="24"/>
                <w:lang w:val="ro-MD"/>
              </w:rPr>
              <w:t>c)</w:t>
            </w:r>
            <w:r w:rsidR="0057003B" w:rsidRPr="00E47B22">
              <w:rPr>
                <w:noProof/>
                <w:sz w:val="24"/>
                <w:szCs w:val="24"/>
                <w:lang w:val="ro-MD"/>
              </w:rPr>
              <w:t>Se conturează un șir de cauze care au contribuit la apariția problem</w:t>
            </w:r>
            <w:r w:rsidR="00B462D9" w:rsidRPr="00E47B22">
              <w:rPr>
                <w:noProof/>
                <w:sz w:val="24"/>
                <w:szCs w:val="24"/>
                <w:lang w:val="ro-MD"/>
              </w:rPr>
              <w:t>elor definit</w:t>
            </w:r>
            <w:r w:rsidR="001A48C4" w:rsidRPr="00E47B22">
              <w:rPr>
                <w:noProof/>
                <w:sz w:val="24"/>
                <w:szCs w:val="24"/>
                <w:lang w:val="ro-MD"/>
              </w:rPr>
              <w:t>e la pct. 2 lit. b</w:t>
            </w:r>
            <w:r w:rsidR="00AE1AF2" w:rsidRPr="00E47B22">
              <w:rPr>
                <w:noProof/>
                <w:sz w:val="24"/>
                <w:szCs w:val="24"/>
                <w:lang w:val="ro-MD"/>
              </w:rPr>
              <w:t>), cum ar fi:</w:t>
            </w:r>
            <w:r w:rsidR="0057003B" w:rsidRPr="00E47B22">
              <w:rPr>
                <w:noProof/>
                <w:sz w:val="24"/>
                <w:szCs w:val="24"/>
                <w:lang w:val="ro-MD"/>
              </w:rPr>
              <w:t>lipsa unui sistem de monitorizare a calității benzinei și motorinei, care prevede asigurarea calității acestor produse pe tot lanțul – de la import p</w:t>
            </w:r>
            <w:r w:rsidR="00890FD5" w:rsidRPr="00E47B22">
              <w:rPr>
                <w:noProof/>
                <w:sz w:val="24"/>
                <w:szCs w:val="24"/>
                <w:lang w:val="ro-MD"/>
              </w:rPr>
              <w:t>î</w:t>
            </w:r>
            <w:r w:rsidR="0057003B" w:rsidRPr="00E47B22">
              <w:rPr>
                <w:noProof/>
                <w:sz w:val="24"/>
                <w:szCs w:val="24"/>
                <w:lang w:val="ro-MD"/>
              </w:rPr>
              <w:t>nă la livrarea către consumatorul fina</w:t>
            </w:r>
            <w:r w:rsidR="00B462D9" w:rsidRPr="00E47B22">
              <w:rPr>
                <w:noProof/>
                <w:sz w:val="24"/>
                <w:szCs w:val="24"/>
                <w:lang w:val="ro-MD"/>
              </w:rPr>
              <w:t xml:space="preserve">l, prejudiciu  major pentru consumatorul final, datorat faptului că calitatea produselor petroliere nu </w:t>
            </w:r>
            <w:r w:rsidR="001A48C4" w:rsidRPr="00E47B22">
              <w:rPr>
                <w:noProof/>
                <w:sz w:val="24"/>
                <w:szCs w:val="24"/>
                <w:lang w:val="ro-MD"/>
              </w:rPr>
              <w:t xml:space="preserve">poate fi stabilită </w:t>
            </w:r>
            <w:r w:rsidR="00243A9F" w:rsidRPr="00E47B22">
              <w:rPr>
                <w:noProof/>
                <w:sz w:val="24"/>
                <w:szCs w:val="24"/>
                <w:lang w:val="ro-MD"/>
              </w:rPr>
              <w:t xml:space="preserve">în baza controalelor precum și nu este </w:t>
            </w:r>
            <w:r w:rsidR="001A48C4" w:rsidRPr="00E47B22">
              <w:rPr>
                <w:noProof/>
                <w:sz w:val="24"/>
                <w:szCs w:val="24"/>
                <w:lang w:val="ro-MD"/>
              </w:rPr>
              <w:t>argumentată de  prețul</w:t>
            </w:r>
            <w:r w:rsidR="00B462D9" w:rsidRPr="00E47B22">
              <w:rPr>
                <w:noProof/>
                <w:sz w:val="24"/>
                <w:szCs w:val="24"/>
                <w:lang w:val="ro-MD"/>
              </w:rPr>
              <w:t xml:space="preserve">  ridicat al acestora</w:t>
            </w:r>
            <w:r w:rsidR="00AE1AF2" w:rsidRPr="00E47B22">
              <w:rPr>
                <w:rFonts w:cs="Times New Roman"/>
                <w:sz w:val="24"/>
                <w:szCs w:val="24"/>
                <w:lang w:val="ro-MD"/>
              </w:rPr>
              <w:t xml:space="preserve">. Concomitent, este de menționat, că </w:t>
            </w:r>
            <w:r w:rsidR="00AE1AF2" w:rsidRPr="00E47B22">
              <w:rPr>
                <w:sz w:val="24"/>
                <w:szCs w:val="24"/>
                <w:lang w:val="ro-MD"/>
              </w:rPr>
              <w:t xml:space="preserve">Agenţia  Naţională pentru Reglementare în Energetică, care exercită reglementarea de stat a pieței produselor petroliere, nu deține funcții de </w:t>
            </w:r>
            <w:r w:rsidR="00243A9F" w:rsidRPr="00E47B22">
              <w:rPr>
                <w:sz w:val="24"/>
                <w:szCs w:val="24"/>
                <w:lang w:val="ro-MD"/>
              </w:rPr>
              <w:t xml:space="preserve">control și monitorizare  a </w:t>
            </w:r>
            <w:r w:rsidR="00AE1AF2" w:rsidRPr="00E47B22">
              <w:rPr>
                <w:noProof/>
                <w:sz w:val="24"/>
                <w:szCs w:val="24"/>
                <w:lang w:val="ro-MD"/>
              </w:rPr>
              <w:t xml:space="preserve">calității benzinei și motorinei pe întreg lanțul de import și comercializare.   </w:t>
            </w:r>
          </w:p>
          <w:p w:rsidR="00974EBA" w:rsidRPr="00E47B22" w:rsidRDefault="00A541B5" w:rsidP="000E20B7">
            <w:pPr>
              <w:jc w:val="both"/>
              <w:rPr>
                <w:noProof/>
                <w:sz w:val="24"/>
                <w:szCs w:val="24"/>
                <w:lang w:val="ro-MD"/>
              </w:rPr>
            </w:pPr>
            <w:r w:rsidRPr="00E47B22">
              <w:rPr>
                <w:noProof/>
                <w:sz w:val="24"/>
                <w:szCs w:val="24"/>
                <w:lang w:val="ro-MD"/>
              </w:rPr>
              <w:t>Sistemul existent</w:t>
            </w:r>
            <w:r w:rsidR="00722442" w:rsidRPr="00E47B22">
              <w:rPr>
                <w:noProof/>
                <w:sz w:val="24"/>
                <w:szCs w:val="24"/>
                <w:lang w:val="ro-MD"/>
              </w:rPr>
              <w:t xml:space="preserve"> nu soluționează în complex problema </w:t>
            </w:r>
            <w:r w:rsidR="0008636E" w:rsidRPr="00E47B22">
              <w:rPr>
                <w:noProof/>
                <w:sz w:val="24"/>
                <w:szCs w:val="24"/>
                <w:lang w:val="ro-MD"/>
              </w:rPr>
              <w:t>calității be</w:t>
            </w:r>
            <w:r w:rsidR="00614CAF" w:rsidRPr="00E47B22">
              <w:rPr>
                <w:noProof/>
                <w:sz w:val="24"/>
                <w:szCs w:val="24"/>
                <w:lang w:val="ro-MD"/>
              </w:rPr>
              <w:t xml:space="preserve">nzinei și motorinei </w:t>
            </w:r>
            <w:r w:rsidR="0008636E" w:rsidRPr="00E47B22">
              <w:rPr>
                <w:noProof/>
                <w:sz w:val="24"/>
                <w:szCs w:val="24"/>
                <w:lang w:val="ro-MD"/>
              </w:rPr>
              <w:t xml:space="preserve"> comercializate </w:t>
            </w:r>
            <w:r w:rsidR="00614CAF" w:rsidRPr="00E47B22">
              <w:rPr>
                <w:noProof/>
                <w:sz w:val="24"/>
                <w:szCs w:val="24"/>
                <w:lang w:val="ro-MD"/>
              </w:rPr>
              <w:t>pe teritori</w:t>
            </w:r>
            <w:r w:rsidR="00FC40EA" w:rsidRPr="00E47B22">
              <w:rPr>
                <w:noProof/>
                <w:sz w:val="24"/>
                <w:szCs w:val="24"/>
                <w:lang w:val="ro-MD"/>
              </w:rPr>
              <w:t>u</w:t>
            </w:r>
            <w:r w:rsidR="000B318D" w:rsidRPr="00E47B22">
              <w:rPr>
                <w:noProof/>
                <w:sz w:val="24"/>
                <w:szCs w:val="24"/>
                <w:lang w:val="ro-MD"/>
              </w:rPr>
              <w:t>l Republicii Moldova</w:t>
            </w:r>
            <w:r w:rsidR="00974EBA" w:rsidRPr="00E47B22">
              <w:rPr>
                <w:noProof/>
                <w:sz w:val="24"/>
                <w:szCs w:val="24"/>
                <w:lang w:val="ro-MD"/>
              </w:rPr>
              <w:t xml:space="preserve"> din următoarele  considerente:</w:t>
            </w:r>
          </w:p>
          <w:p w:rsidR="00974EBA" w:rsidRPr="00E47B22" w:rsidRDefault="00890FD5" w:rsidP="00974EBA">
            <w:pPr>
              <w:pStyle w:val="ListParagraph"/>
              <w:numPr>
                <w:ilvl w:val="0"/>
                <w:numId w:val="2"/>
              </w:numPr>
              <w:jc w:val="both"/>
              <w:rPr>
                <w:noProof/>
                <w:sz w:val="24"/>
                <w:szCs w:val="24"/>
                <w:lang w:val="ro-MD"/>
              </w:rPr>
            </w:pPr>
            <w:r w:rsidRPr="00E47B22">
              <w:rPr>
                <w:noProof/>
                <w:sz w:val="24"/>
                <w:szCs w:val="24"/>
                <w:lang w:val="ro-MD"/>
              </w:rPr>
              <w:t>în primul rî</w:t>
            </w:r>
            <w:r w:rsidR="000B318D" w:rsidRPr="00E47B22">
              <w:rPr>
                <w:noProof/>
                <w:sz w:val="24"/>
                <w:szCs w:val="24"/>
                <w:lang w:val="ro-MD"/>
              </w:rPr>
              <w:t>nd</w:t>
            </w:r>
            <w:r w:rsidR="00974EBA" w:rsidRPr="00E47B22">
              <w:rPr>
                <w:noProof/>
                <w:sz w:val="24"/>
                <w:szCs w:val="24"/>
                <w:lang w:val="ro-MD"/>
              </w:rPr>
              <w:t xml:space="preserve">, </w:t>
            </w:r>
            <w:r w:rsidR="004A15AF" w:rsidRPr="00E47B22">
              <w:rPr>
                <w:noProof/>
                <w:sz w:val="24"/>
                <w:szCs w:val="24"/>
                <w:lang w:val="ro-MD"/>
              </w:rPr>
              <w:t xml:space="preserve">procedura de certificare </w:t>
            </w:r>
            <w:r w:rsidR="00BE1F4F" w:rsidRPr="00E47B22">
              <w:rPr>
                <w:noProof/>
                <w:sz w:val="24"/>
                <w:szCs w:val="24"/>
                <w:lang w:val="ro-MD"/>
              </w:rPr>
              <w:t>efectuată în teritoriul vamal nu garantează calitatea benzinei și motorinei comercializate la stațiile de alimentare</w:t>
            </w:r>
            <w:r w:rsidR="00974EBA" w:rsidRPr="00E47B22">
              <w:rPr>
                <w:noProof/>
                <w:sz w:val="24"/>
                <w:szCs w:val="24"/>
                <w:lang w:val="ro-MD"/>
              </w:rPr>
              <w:t xml:space="preserve"> și,</w:t>
            </w:r>
          </w:p>
          <w:p w:rsidR="00F10497" w:rsidRPr="00E47B22" w:rsidRDefault="00BE1F4F" w:rsidP="006F13C1">
            <w:pPr>
              <w:pStyle w:val="ListParagraph"/>
              <w:numPr>
                <w:ilvl w:val="0"/>
                <w:numId w:val="2"/>
              </w:numPr>
              <w:spacing w:after="120"/>
              <w:jc w:val="both"/>
              <w:rPr>
                <w:noProof/>
                <w:sz w:val="16"/>
                <w:szCs w:val="16"/>
                <w:lang w:val="ro-MD"/>
              </w:rPr>
            </w:pPr>
            <w:r w:rsidRPr="00E47B22">
              <w:rPr>
                <w:noProof/>
                <w:sz w:val="24"/>
                <w:szCs w:val="24"/>
                <w:lang w:val="ro-MD"/>
              </w:rPr>
              <w:t>în al doilea rî</w:t>
            </w:r>
            <w:r w:rsidR="00974EBA" w:rsidRPr="00E47B22">
              <w:rPr>
                <w:noProof/>
                <w:sz w:val="24"/>
                <w:szCs w:val="24"/>
                <w:lang w:val="ro-MD"/>
              </w:rPr>
              <w:t>nd</w:t>
            </w:r>
            <w:r w:rsidR="000B318D" w:rsidRPr="00E47B22">
              <w:rPr>
                <w:noProof/>
                <w:sz w:val="24"/>
                <w:szCs w:val="24"/>
                <w:lang w:val="ro-MD"/>
              </w:rPr>
              <w:t xml:space="preserve">, </w:t>
            </w:r>
            <w:r w:rsidRPr="00E47B22">
              <w:rPr>
                <w:noProof/>
                <w:sz w:val="24"/>
                <w:szCs w:val="24"/>
                <w:lang w:val="ro-MD"/>
              </w:rPr>
              <w:t>cerințele către calitatea benzinei și motorinei specificate în standardede actuale</w:t>
            </w:r>
            <w:r w:rsidR="00F10497" w:rsidRPr="00E47B22">
              <w:rPr>
                <w:noProof/>
                <w:sz w:val="24"/>
                <w:szCs w:val="24"/>
                <w:lang w:val="ro-MD"/>
              </w:rPr>
              <w:t xml:space="preserve"> (SM și GOST)nu corespund cu cerințele specificate în legislația europeană. Este de menționat că, conform datelor ANRE, circa 98 % de benzina și 82% de motorină importate în 2017 </w:t>
            </w:r>
            <w:r w:rsidR="00790907" w:rsidRPr="00E47B22">
              <w:rPr>
                <w:noProof/>
                <w:sz w:val="24"/>
                <w:szCs w:val="24"/>
                <w:lang w:val="ro-MD"/>
              </w:rPr>
              <w:t>sî</w:t>
            </w:r>
            <w:r w:rsidR="00F10497" w:rsidRPr="00E47B22">
              <w:rPr>
                <w:noProof/>
                <w:sz w:val="24"/>
                <w:szCs w:val="24"/>
                <w:lang w:val="ro-MD"/>
              </w:rPr>
              <w:t>nt din țările UE.</w:t>
            </w:r>
          </w:p>
          <w:p w:rsidR="004259C9" w:rsidRPr="00E47B22" w:rsidRDefault="0036108E" w:rsidP="006F13C1">
            <w:pPr>
              <w:spacing w:after="120"/>
              <w:jc w:val="both"/>
              <w:rPr>
                <w:rFonts w:eastAsia="Calibri" w:cs="Times New Roman"/>
                <w:sz w:val="24"/>
                <w:szCs w:val="24"/>
                <w:lang w:val="ro-MD"/>
              </w:rPr>
            </w:pPr>
            <w:r w:rsidRPr="00E47B22">
              <w:rPr>
                <w:rFonts w:eastAsia="Calibri" w:cs="Times New Roman"/>
                <w:sz w:val="24"/>
                <w:szCs w:val="24"/>
                <w:lang w:val="ro-MD"/>
              </w:rPr>
              <w:t>Actualmente</w:t>
            </w:r>
            <w:r w:rsidR="00974EBA" w:rsidRPr="00E47B22">
              <w:rPr>
                <w:rFonts w:eastAsia="Calibri" w:cs="Times New Roman"/>
                <w:sz w:val="24"/>
                <w:szCs w:val="24"/>
                <w:lang w:val="ro-MD"/>
              </w:rPr>
              <w:t xml:space="preserve">, procedura de certificare a benzinei și motorinei se efectuează numai pentru produsele </w:t>
            </w:r>
            <w:r w:rsidR="00A541B5" w:rsidRPr="00E47B22">
              <w:rPr>
                <w:rFonts w:eastAsia="Calibri" w:cs="Times New Roman"/>
                <w:sz w:val="24"/>
                <w:szCs w:val="24"/>
                <w:lang w:val="ro-MD"/>
              </w:rPr>
              <w:t>petroliere introduse în teritoriul vamal</w:t>
            </w:r>
            <w:r w:rsidR="00974EBA" w:rsidRPr="00E47B22">
              <w:rPr>
                <w:rFonts w:eastAsia="Calibri" w:cs="Times New Roman"/>
                <w:sz w:val="24"/>
                <w:szCs w:val="24"/>
                <w:lang w:val="ro-MD"/>
              </w:rPr>
              <w:t>.</w:t>
            </w:r>
            <w:r w:rsidRPr="00E47B22">
              <w:rPr>
                <w:rFonts w:eastAsia="Calibri" w:cs="Times New Roman"/>
                <w:sz w:val="24"/>
                <w:szCs w:val="24"/>
                <w:lang w:val="ro-MD"/>
              </w:rPr>
              <w:t xml:space="preserve"> Cerințele de calitate pentru carburanți </w:t>
            </w:r>
            <w:r w:rsidR="00890FD5" w:rsidRPr="00E47B22">
              <w:rPr>
                <w:rFonts w:eastAsia="Calibri" w:cs="Times New Roman"/>
                <w:sz w:val="24"/>
                <w:szCs w:val="24"/>
                <w:lang w:val="ro-MD"/>
              </w:rPr>
              <w:t>sî</w:t>
            </w:r>
            <w:r w:rsidRPr="00E47B22">
              <w:rPr>
                <w:rFonts w:eastAsia="Calibri" w:cs="Times New Roman"/>
                <w:sz w:val="24"/>
                <w:szCs w:val="24"/>
                <w:lang w:val="ro-MD"/>
              </w:rPr>
              <w:t xml:space="preserve">nt prevăzute în standardele naționale, </w:t>
            </w:r>
            <w:r w:rsidRPr="00E47B22">
              <w:rPr>
                <w:sz w:val="24"/>
                <w:szCs w:val="24"/>
                <w:lang w:val="ro-MD"/>
              </w:rPr>
              <w:t xml:space="preserve">aplicarea cărora este voluntară, iar </w:t>
            </w:r>
            <w:r w:rsidRPr="00E47B22">
              <w:rPr>
                <w:rFonts w:eastAsia="Calibri" w:cs="Times New Roman"/>
                <w:sz w:val="24"/>
                <w:szCs w:val="24"/>
                <w:lang w:val="ro-MD"/>
              </w:rPr>
              <w:t xml:space="preserve"> controlul </w:t>
            </w:r>
            <w:r w:rsidRPr="00E47B22">
              <w:rPr>
                <w:rFonts w:eastAsia="Calibri" w:cs="Times New Roman"/>
                <w:sz w:val="24"/>
                <w:szCs w:val="24"/>
                <w:lang w:val="ro-MD"/>
              </w:rPr>
              <w:lastRenderedPageBreak/>
              <w:t>calității benzinei și motorinei se efectuează</w:t>
            </w:r>
            <w:r w:rsidR="00974EBA" w:rsidRPr="00E47B22">
              <w:rPr>
                <w:rFonts w:eastAsia="Calibri" w:cs="Times New Roman"/>
                <w:sz w:val="24"/>
                <w:szCs w:val="24"/>
                <w:lang w:val="ro-MD"/>
              </w:rPr>
              <w:t xml:space="preserve">, </w:t>
            </w:r>
            <w:r w:rsidR="00890FD5" w:rsidRPr="00E47B22">
              <w:rPr>
                <w:rFonts w:eastAsia="Calibri" w:cs="Times New Roman"/>
                <w:sz w:val="24"/>
                <w:szCs w:val="24"/>
                <w:lang w:val="ro-MD"/>
              </w:rPr>
              <w:t xml:space="preserve"> </w:t>
            </w:r>
            <w:proofErr w:type="spellStart"/>
            <w:r w:rsidR="00890FD5" w:rsidRPr="00E47B22">
              <w:rPr>
                <w:rFonts w:eastAsia="Calibri" w:cs="Times New Roman"/>
                <w:sz w:val="24"/>
                <w:szCs w:val="24"/>
                <w:lang w:val="ro-MD"/>
              </w:rPr>
              <w:t>aplicî</w:t>
            </w:r>
            <w:r w:rsidRPr="00E47B22">
              <w:rPr>
                <w:rFonts w:eastAsia="Calibri" w:cs="Times New Roman"/>
                <w:sz w:val="24"/>
                <w:szCs w:val="24"/>
                <w:lang w:val="ro-MD"/>
              </w:rPr>
              <w:t>nd</w:t>
            </w:r>
            <w:proofErr w:type="spellEnd"/>
            <w:r w:rsidRPr="00E47B22">
              <w:rPr>
                <w:rFonts w:eastAsia="Calibri" w:cs="Times New Roman"/>
                <w:sz w:val="24"/>
                <w:szCs w:val="24"/>
                <w:lang w:val="ro-MD"/>
              </w:rPr>
              <w:t xml:space="preserve">  procedurile de certificare</w:t>
            </w:r>
            <w:r w:rsidR="004259C9" w:rsidRPr="00E47B22">
              <w:rPr>
                <w:rFonts w:eastAsia="Calibri" w:cs="Times New Roman"/>
                <w:sz w:val="24"/>
                <w:szCs w:val="24"/>
                <w:lang w:val="ro-MD"/>
              </w:rPr>
              <w:t>. Ca urmare se execută următoarele etape ale certificării: organismul de certificare  e</w:t>
            </w:r>
            <w:r w:rsidR="00722442" w:rsidRPr="00E47B22">
              <w:rPr>
                <w:rFonts w:eastAsia="Calibri" w:cs="Times New Roman"/>
                <w:sz w:val="24"/>
                <w:szCs w:val="24"/>
                <w:lang w:val="ro-MD"/>
              </w:rPr>
              <w:t>fectuează prelevarea probelor de benzină și motorină</w:t>
            </w:r>
            <w:r w:rsidR="004259C9" w:rsidRPr="00E47B22">
              <w:rPr>
                <w:rFonts w:eastAsia="Calibri" w:cs="Times New Roman"/>
                <w:sz w:val="24"/>
                <w:szCs w:val="24"/>
                <w:lang w:val="ro-MD"/>
              </w:rPr>
              <w:t xml:space="preserve">, aflate </w:t>
            </w:r>
            <w:proofErr w:type="spellStart"/>
            <w:r w:rsidR="004259C9" w:rsidRPr="00E47B22">
              <w:rPr>
                <w:rFonts w:eastAsia="Calibri" w:cs="Times New Roman"/>
                <w:sz w:val="24"/>
                <w:szCs w:val="24"/>
                <w:lang w:val="ro-MD"/>
              </w:rPr>
              <w:t>în</w:t>
            </w:r>
            <w:r w:rsidR="00313843" w:rsidRPr="00E47B22">
              <w:rPr>
                <w:rFonts w:eastAsia="Calibri" w:cs="Times New Roman"/>
                <w:sz w:val="24"/>
                <w:szCs w:val="24"/>
                <w:lang w:val="ro-MD"/>
              </w:rPr>
              <w:t>teritoriul</w:t>
            </w:r>
            <w:proofErr w:type="spellEnd"/>
            <w:r w:rsidR="00313843" w:rsidRPr="00E47B22">
              <w:rPr>
                <w:rFonts w:eastAsia="Calibri" w:cs="Times New Roman"/>
                <w:sz w:val="24"/>
                <w:szCs w:val="24"/>
                <w:lang w:val="ro-MD"/>
              </w:rPr>
              <w:t xml:space="preserve"> vamal</w:t>
            </w:r>
            <w:r w:rsidR="00890FD5" w:rsidRPr="00E47B22">
              <w:rPr>
                <w:rFonts w:eastAsia="Calibri" w:cs="Times New Roman"/>
                <w:sz w:val="24"/>
                <w:szCs w:val="24"/>
                <w:lang w:val="ro-MD"/>
              </w:rPr>
              <w:t>; probele sî</w:t>
            </w:r>
            <w:r w:rsidR="004259C9" w:rsidRPr="00E47B22">
              <w:rPr>
                <w:rFonts w:eastAsia="Calibri" w:cs="Times New Roman"/>
                <w:sz w:val="24"/>
                <w:szCs w:val="24"/>
                <w:lang w:val="ro-MD"/>
              </w:rPr>
              <w:t>nt transmise către laboratorul de încercări acreditat pentru efectuarea încercărilor;  laboratorul de încercări acreditat efectuează încercările și întocmește raportul de încercări; raportul de încercări se transmite organismului de certificare, care eliberează certificatul de conformitate.</w:t>
            </w:r>
          </w:p>
          <w:p w:rsidR="00A541B5" w:rsidRPr="00E47B22" w:rsidRDefault="00A541B5" w:rsidP="006F13C1">
            <w:pPr>
              <w:autoSpaceDE w:val="0"/>
              <w:autoSpaceDN w:val="0"/>
              <w:adjustRightInd w:val="0"/>
              <w:spacing w:after="120"/>
              <w:jc w:val="both"/>
              <w:rPr>
                <w:rFonts w:eastAsia="Calibri" w:cs="Times New Roman"/>
                <w:sz w:val="24"/>
                <w:szCs w:val="24"/>
                <w:lang w:val="ro-MD"/>
              </w:rPr>
            </w:pPr>
            <w:r w:rsidRPr="00E47B22">
              <w:rPr>
                <w:rFonts w:eastAsia="Calibri" w:cs="Times New Roman"/>
                <w:sz w:val="24"/>
                <w:szCs w:val="24"/>
                <w:lang w:val="ro-MD"/>
              </w:rPr>
              <w:t xml:space="preserve">Urmare celor expuse, este de specificat, că problema definită privind costurile </w:t>
            </w:r>
            <w:r w:rsidR="00BE1F4F" w:rsidRPr="00E47B22">
              <w:rPr>
                <w:rFonts w:eastAsia="Calibri" w:cs="Times New Roman"/>
                <w:sz w:val="24"/>
                <w:szCs w:val="24"/>
                <w:lang w:val="ro-MD"/>
              </w:rPr>
              <w:t xml:space="preserve">nejustificate pentru certificarea benzinei și motorinei </w:t>
            </w:r>
            <w:r w:rsidRPr="00E47B22">
              <w:rPr>
                <w:rFonts w:eastAsia="Calibri" w:cs="Times New Roman"/>
                <w:sz w:val="24"/>
                <w:szCs w:val="24"/>
                <w:lang w:val="ro-MD"/>
              </w:rPr>
              <w:t xml:space="preserve"> este datorată unei reglementări depășite și neclare.  Reieșind din prevederile menționate, se identifică scopul statului  - de a implementa un sistem de monitorizare a calității benzinei și motorinei armonizat cu </w:t>
            </w:r>
            <w:r w:rsidR="00A10570" w:rsidRPr="00E47B22">
              <w:rPr>
                <w:rFonts w:eastAsia="Calibri" w:cs="Times New Roman"/>
                <w:sz w:val="24"/>
                <w:szCs w:val="24"/>
                <w:lang w:val="ro-MD"/>
              </w:rPr>
              <w:t>practicile europene.</w:t>
            </w:r>
          </w:p>
          <w:p w:rsidR="00F02260" w:rsidRPr="00E47B22" w:rsidRDefault="00760176" w:rsidP="006F13C1">
            <w:pPr>
              <w:spacing w:after="120"/>
              <w:jc w:val="both"/>
              <w:rPr>
                <w:sz w:val="24"/>
                <w:szCs w:val="24"/>
                <w:lang w:val="ro-MD"/>
              </w:rPr>
            </w:pPr>
            <w:r w:rsidRPr="00E47B22">
              <w:rPr>
                <w:rFonts w:cstheme="minorHAnsi"/>
                <w:b/>
                <w:sz w:val="24"/>
                <w:szCs w:val="24"/>
                <w:lang w:val="ro-MD"/>
              </w:rPr>
              <w:t>d)</w:t>
            </w:r>
            <w:r w:rsidR="00F02260" w:rsidRPr="00E47B22">
              <w:rPr>
                <w:rFonts w:cstheme="minorHAnsi"/>
                <w:sz w:val="24"/>
                <w:lang w:val="ro-MD"/>
              </w:rPr>
              <w:t xml:space="preserve">Hotărîrea Guvernului nr. 1116 din 22 august 2002 </w:t>
            </w:r>
            <w:r w:rsidR="00F02260" w:rsidRPr="00E47B22">
              <w:rPr>
                <w:i/>
                <w:noProof/>
                <w:sz w:val="24"/>
                <w:szCs w:val="24"/>
                <w:lang w:val="ro-MD"/>
              </w:rPr>
              <w:t>despre aprobarea Regulamentului cu privire la depozitarea și comercializarea cu ridicata, prin sistem automatizat, a produselor petroliere identificate</w:t>
            </w:r>
            <w:r w:rsidR="009D70F8" w:rsidRPr="00E47B22">
              <w:rPr>
                <w:noProof/>
                <w:sz w:val="24"/>
                <w:szCs w:val="24"/>
                <w:lang w:val="ro-MD"/>
              </w:rPr>
              <w:t xml:space="preserve">, </w:t>
            </w:r>
            <w:r w:rsidR="00F02260" w:rsidRPr="00E47B22">
              <w:rPr>
                <w:noProof/>
                <w:sz w:val="24"/>
                <w:szCs w:val="24"/>
                <w:lang w:val="ro-MD"/>
              </w:rPr>
              <w:t>la capitolul IV. A</w:t>
            </w:r>
            <w:r w:rsidR="009D70F8" w:rsidRPr="00E47B22">
              <w:rPr>
                <w:noProof/>
                <w:sz w:val="24"/>
                <w:szCs w:val="24"/>
                <w:lang w:val="ro-MD"/>
              </w:rPr>
              <w:t xml:space="preserve">sigurarea calității stabilește </w:t>
            </w:r>
            <w:r w:rsidR="00F02260" w:rsidRPr="00E47B22">
              <w:rPr>
                <w:noProof/>
                <w:sz w:val="24"/>
                <w:szCs w:val="24"/>
                <w:lang w:val="ro-MD"/>
              </w:rPr>
              <w:t>că</w:t>
            </w:r>
            <w:r w:rsidR="009D70F8" w:rsidRPr="00E47B22">
              <w:rPr>
                <w:noProof/>
                <w:sz w:val="24"/>
                <w:szCs w:val="24"/>
                <w:lang w:val="ro-MD"/>
              </w:rPr>
              <w:t xml:space="preserve">, </w:t>
            </w:r>
            <w:r w:rsidR="00F02260" w:rsidRPr="00E47B22">
              <w:rPr>
                <w:i/>
                <w:sz w:val="24"/>
                <w:szCs w:val="24"/>
                <w:lang w:val="ro-MD"/>
              </w:rPr>
              <w:t xml:space="preserve">produsele petroliere comercializate consumatorului trebuie să corespundă standardelor de calitate în vigoare stabilite în Republica Moldova şi documentului de însoţire ce confirmă calitatea, anexat în mod obligatoriu la fiecare partidă cu ridicata. </w:t>
            </w:r>
            <w:proofErr w:type="spellStart"/>
            <w:r w:rsidR="00F02260" w:rsidRPr="00E47B22">
              <w:rPr>
                <w:sz w:val="24"/>
                <w:szCs w:val="24"/>
                <w:lang w:val="ro-MD"/>
              </w:rPr>
              <w:t>Totoată</w:t>
            </w:r>
            <w:proofErr w:type="spellEnd"/>
            <w:r w:rsidR="00F02260" w:rsidRPr="00E47B22">
              <w:rPr>
                <w:sz w:val="24"/>
                <w:szCs w:val="24"/>
                <w:lang w:val="ro-MD"/>
              </w:rPr>
              <w:t xml:space="preserve"> se stabilește că calitatea produselor petroliere este confirmată prin </w:t>
            </w:r>
            <w:r w:rsidR="00F02260" w:rsidRPr="00E47B22">
              <w:rPr>
                <w:b/>
                <w:i/>
                <w:sz w:val="24"/>
                <w:szCs w:val="24"/>
                <w:lang w:val="ro-MD"/>
              </w:rPr>
              <w:t>certificatul de calitate</w:t>
            </w:r>
            <w:r w:rsidR="00F02260" w:rsidRPr="00E47B22">
              <w:rPr>
                <w:sz w:val="24"/>
                <w:szCs w:val="24"/>
                <w:lang w:val="ro-MD"/>
              </w:rPr>
              <w:t xml:space="preserve">, copia căruia trebuie să fie autentificată de către Departamentul Standardizare și Metrologie.  Concomitent se relatează că </w:t>
            </w:r>
            <w:r w:rsidR="00F02260" w:rsidRPr="00E47B22">
              <w:rPr>
                <w:i/>
                <w:sz w:val="24"/>
                <w:szCs w:val="24"/>
                <w:lang w:val="ro-MD"/>
              </w:rPr>
              <w:t xml:space="preserve">documentul ce confirmă calitatea produselor petroliere este certificatul de conformitate ori copia acestuia primite de către </w:t>
            </w:r>
            <w:proofErr w:type="spellStart"/>
            <w:r w:rsidR="00F02260" w:rsidRPr="00E47B22">
              <w:rPr>
                <w:i/>
                <w:sz w:val="24"/>
                <w:szCs w:val="24"/>
                <w:lang w:val="ro-MD"/>
              </w:rPr>
              <w:t>vînzător</w:t>
            </w:r>
            <w:proofErr w:type="spellEnd"/>
            <w:r w:rsidR="00F02260" w:rsidRPr="00E47B22">
              <w:rPr>
                <w:i/>
                <w:sz w:val="24"/>
                <w:szCs w:val="24"/>
                <w:lang w:val="ro-MD"/>
              </w:rPr>
              <w:t xml:space="preserve"> împreună cu actele de însoţire de la importatorul ce comercializează marfa în </w:t>
            </w:r>
            <w:proofErr w:type="spellStart"/>
            <w:r w:rsidR="00F02260" w:rsidRPr="00E47B22">
              <w:rPr>
                <w:i/>
                <w:sz w:val="24"/>
                <w:szCs w:val="24"/>
                <w:lang w:val="ro-MD"/>
              </w:rPr>
              <w:t>cauză.</w:t>
            </w:r>
            <w:r w:rsidR="00EF5620" w:rsidRPr="00E47B22">
              <w:rPr>
                <w:sz w:val="24"/>
                <w:szCs w:val="24"/>
                <w:lang w:val="ro-MD"/>
              </w:rPr>
              <w:t>Hotărîrea</w:t>
            </w:r>
            <w:proofErr w:type="spellEnd"/>
            <w:r w:rsidR="00EF5620" w:rsidRPr="00E47B22">
              <w:rPr>
                <w:sz w:val="24"/>
                <w:szCs w:val="24"/>
                <w:lang w:val="ro-MD"/>
              </w:rPr>
              <w:t xml:space="preserve"> Guvernului menționată supra specifică și obligațiile importatorului privind asigurarea calității produselor petroliere. Ca urmare </w:t>
            </w:r>
            <w:r w:rsidR="00EF5620" w:rsidRPr="00E47B22">
              <w:rPr>
                <w:i/>
                <w:sz w:val="24"/>
                <w:szCs w:val="24"/>
                <w:lang w:val="ro-MD"/>
              </w:rPr>
              <w:t xml:space="preserve">importatorul este obligat să elibereze copia certificatului de conformitate, vizat şi </w:t>
            </w:r>
            <w:proofErr w:type="spellStart"/>
            <w:r w:rsidR="00EF5620" w:rsidRPr="00E47B22">
              <w:rPr>
                <w:i/>
                <w:sz w:val="24"/>
                <w:szCs w:val="24"/>
                <w:lang w:val="ro-MD"/>
              </w:rPr>
              <w:t>ştampilat</w:t>
            </w:r>
            <w:proofErr w:type="spellEnd"/>
            <w:r w:rsidR="00EF5620" w:rsidRPr="00E47B22">
              <w:rPr>
                <w:i/>
                <w:sz w:val="24"/>
                <w:szCs w:val="24"/>
                <w:lang w:val="ro-MD"/>
              </w:rPr>
              <w:t xml:space="preserve"> de către organul de certificare care l-a emis fiecărui cumpărător cu ridicata ori </w:t>
            </w:r>
            <w:proofErr w:type="spellStart"/>
            <w:r w:rsidR="00EF5620" w:rsidRPr="00E47B22">
              <w:rPr>
                <w:i/>
                <w:sz w:val="24"/>
                <w:szCs w:val="24"/>
                <w:lang w:val="ro-MD"/>
              </w:rPr>
              <w:t>vînzător</w:t>
            </w:r>
            <w:proofErr w:type="spellEnd"/>
            <w:r w:rsidR="00EF5620" w:rsidRPr="00E47B22">
              <w:rPr>
                <w:i/>
                <w:sz w:val="24"/>
                <w:szCs w:val="24"/>
                <w:lang w:val="ro-MD"/>
              </w:rPr>
              <w:t xml:space="preserve"> cu amănuntul de produsele petroliere, pentru fiecare lot separat. </w:t>
            </w:r>
            <w:r w:rsidR="00EF5620" w:rsidRPr="00E47B22">
              <w:rPr>
                <w:sz w:val="24"/>
                <w:szCs w:val="24"/>
                <w:lang w:val="ro-MD"/>
              </w:rPr>
              <w:t xml:space="preserve">Cu referire la importul și comercializarea produselor petroliere </w:t>
            </w:r>
            <w:r w:rsidR="00320AB4" w:rsidRPr="00E47B22">
              <w:rPr>
                <w:sz w:val="24"/>
                <w:szCs w:val="24"/>
                <w:lang w:val="ro-MD"/>
              </w:rPr>
              <w:t xml:space="preserve">se pun restricții - </w:t>
            </w:r>
            <w:r w:rsidR="00320AB4" w:rsidRPr="00E47B22">
              <w:rPr>
                <w:i/>
                <w:sz w:val="24"/>
                <w:szCs w:val="24"/>
                <w:lang w:val="ro-MD"/>
              </w:rPr>
              <w:t xml:space="preserve">se interzice importul şi comercializarea cu ridicata a produselor petroliere fără </w:t>
            </w:r>
            <w:r w:rsidR="00320AB4" w:rsidRPr="00E47B22">
              <w:rPr>
                <w:b/>
                <w:i/>
                <w:sz w:val="24"/>
                <w:szCs w:val="24"/>
                <w:lang w:val="ro-MD"/>
              </w:rPr>
              <w:t>certificatele de origine şi de calitate</w:t>
            </w:r>
            <w:r w:rsidR="00320AB4" w:rsidRPr="00E47B22">
              <w:rPr>
                <w:i/>
                <w:sz w:val="24"/>
                <w:szCs w:val="24"/>
                <w:lang w:val="ro-MD"/>
              </w:rPr>
              <w:t xml:space="preserve">, precum şi fără documentele de însoţire şi </w:t>
            </w:r>
            <w:r w:rsidR="00320AB4" w:rsidRPr="00E47B22">
              <w:rPr>
                <w:b/>
                <w:i/>
                <w:sz w:val="24"/>
                <w:szCs w:val="24"/>
                <w:lang w:val="ro-MD"/>
              </w:rPr>
              <w:t xml:space="preserve">certificatul de conformitate </w:t>
            </w:r>
            <w:r w:rsidR="00320AB4" w:rsidRPr="00E47B22">
              <w:rPr>
                <w:i/>
                <w:sz w:val="24"/>
                <w:szCs w:val="24"/>
                <w:lang w:val="ro-MD"/>
              </w:rPr>
              <w:t>eliberat în conformitate cu cerinţele Sistemului Naţional de Certificare</w:t>
            </w:r>
            <w:r w:rsidR="00320AB4" w:rsidRPr="00E47B22">
              <w:rPr>
                <w:lang w:val="ro-MD"/>
              </w:rPr>
              <w:t>.</w:t>
            </w:r>
          </w:p>
          <w:p w:rsidR="00663D36" w:rsidRPr="00E47B22" w:rsidRDefault="007D4F02" w:rsidP="00760176">
            <w:pPr>
              <w:jc w:val="both"/>
              <w:rPr>
                <w:rFonts w:cstheme="minorHAnsi"/>
                <w:sz w:val="24"/>
                <w:szCs w:val="24"/>
                <w:lang w:val="ro-MD"/>
              </w:rPr>
            </w:pPr>
            <w:r w:rsidRPr="00E47B22">
              <w:rPr>
                <w:rFonts w:cstheme="minorHAnsi"/>
                <w:sz w:val="24"/>
                <w:szCs w:val="24"/>
                <w:lang w:val="ro-MD"/>
              </w:rPr>
              <w:t xml:space="preserve">În rezultatul celor relatate se conchide că actualmente importul și comercializarea </w:t>
            </w:r>
            <w:r w:rsidR="00F4352C" w:rsidRPr="00E47B22">
              <w:rPr>
                <w:rFonts w:cstheme="minorHAnsi"/>
                <w:sz w:val="24"/>
                <w:szCs w:val="24"/>
                <w:lang w:val="ro-MD"/>
              </w:rPr>
              <w:t>sî</w:t>
            </w:r>
            <w:r w:rsidRPr="00E47B22">
              <w:rPr>
                <w:rFonts w:cstheme="minorHAnsi"/>
                <w:sz w:val="24"/>
                <w:szCs w:val="24"/>
                <w:lang w:val="ro-MD"/>
              </w:rPr>
              <w:t xml:space="preserve">nt precedate </w:t>
            </w:r>
            <w:r w:rsidR="00F4352C" w:rsidRPr="00E47B22">
              <w:rPr>
                <w:rFonts w:cstheme="minorHAnsi"/>
                <w:sz w:val="24"/>
                <w:szCs w:val="24"/>
                <w:lang w:val="ro-MD"/>
              </w:rPr>
              <w:t xml:space="preserve">de procedura de cerificare care prevede prelevarea probelor în regim vamal cu eliberarea ulterioară a certificatului de conformitate. Totodată se face referire la  certificat de calitate, procedura de emitere a căruia nu este clară dar care confirmă </w:t>
            </w:r>
            <w:r w:rsidR="00890FD5" w:rsidRPr="00E47B22">
              <w:rPr>
                <w:rFonts w:cstheme="minorHAnsi"/>
                <w:sz w:val="24"/>
                <w:szCs w:val="24"/>
                <w:lang w:val="ro-MD"/>
              </w:rPr>
              <w:t>calitatea produselor petroliere</w:t>
            </w:r>
            <w:r w:rsidR="00F4352C" w:rsidRPr="00E47B22">
              <w:rPr>
                <w:rFonts w:cstheme="minorHAnsi"/>
                <w:sz w:val="24"/>
                <w:szCs w:val="24"/>
                <w:lang w:val="ro-MD"/>
              </w:rPr>
              <w:t>.  Ca urmare calitatea produselor petroliere se confirmă prin două documente – certificat de conformitate și certificat de calitate.</w:t>
            </w:r>
          </w:p>
          <w:p w:rsidR="00F4352C" w:rsidRPr="00E47B22" w:rsidRDefault="00F4352C" w:rsidP="00C12937">
            <w:pPr>
              <w:spacing w:after="120"/>
              <w:jc w:val="both"/>
              <w:rPr>
                <w:rFonts w:cstheme="minorHAnsi"/>
                <w:sz w:val="24"/>
                <w:szCs w:val="24"/>
                <w:lang w:val="ro-MD"/>
              </w:rPr>
            </w:pPr>
            <w:r w:rsidRPr="00E47B22">
              <w:rPr>
                <w:rFonts w:cstheme="minorHAnsi"/>
                <w:sz w:val="24"/>
                <w:szCs w:val="24"/>
                <w:lang w:val="ro-MD"/>
              </w:rPr>
              <w:t xml:space="preserve">Ce ține de calitatea produselor petroliere comercializate cu amănuntul  la stațiile </w:t>
            </w:r>
            <w:r w:rsidR="00063146" w:rsidRPr="00E47B22">
              <w:rPr>
                <w:rFonts w:cstheme="minorHAnsi"/>
                <w:sz w:val="24"/>
                <w:szCs w:val="24"/>
                <w:lang w:val="ro-MD"/>
              </w:rPr>
              <w:t>de alimentare, ace</w:t>
            </w:r>
            <w:r w:rsidR="00090EE1" w:rsidRPr="00E47B22">
              <w:rPr>
                <w:rFonts w:cstheme="minorHAnsi"/>
                <w:sz w:val="24"/>
                <w:szCs w:val="24"/>
                <w:lang w:val="ro-MD"/>
              </w:rPr>
              <w:t>a</w:t>
            </w:r>
            <w:r w:rsidR="00063146" w:rsidRPr="00E47B22">
              <w:rPr>
                <w:rFonts w:cstheme="minorHAnsi"/>
                <w:sz w:val="24"/>
                <w:szCs w:val="24"/>
                <w:lang w:val="ro-MD"/>
              </w:rPr>
              <w:t xml:space="preserve">sta se confirmă prin copiile certificatelor de conformitate eliberate  </w:t>
            </w:r>
            <w:proofErr w:type="spellStart"/>
            <w:r w:rsidR="00063146" w:rsidRPr="00E47B22">
              <w:rPr>
                <w:lang w:val="ro-MD"/>
              </w:rPr>
              <w:t>dupăefectuareatuturoroperaţiilornecesarevămuirii</w:t>
            </w:r>
            <w:proofErr w:type="spellEnd"/>
            <w:r w:rsidR="00063146" w:rsidRPr="00E47B22">
              <w:rPr>
                <w:lang w:val="ro-MD"/>
              </w:rPr>
              <w:t xml:space="preserve"> şi </w:t>
            </w:r>
            <w:proofErr w:type="spellStart"/>
            <w:r w:rsidR="00063146" w:rsidRPr="00E47B22">
              <w:rPr>
                <w:lang w:val="ro-MD"/>
              </w:rPr>
              <w:t>dupăprelevareaprobelor</w:t>
            </w:r>
            <w:proofErr w:type="spellEnd"/>
            <w:r w:rsidR="00063146" w:rsidRPr="00E47B22">
              <w:rPr>
                <w:lang w:val="ro-MD"/>
              </w:rPr>
              <w:t xml:space="preserve"> de </w:t>
            </w:r>
            <w:proofErr w:type="spellStart"/>
            <w:r w:rsidR="00063146" w:rsidRPr="00E47B22">
              <w:rPr>
                <w:lang w:val="ro-MD"/>
              </w:rPr>
              <w:t>produsepetroliere</w:t>
            </w:r>
            <w:proofErr w:type="spellEnd"/>
            <w:r w:rsidR="00063146" w:rsidRPr="00E47B22">
              <w:rPr>
                <w:rFonts w:cstheme="minorHAnsi"/>
                <w:sz w:val="24"/>
                <w:szCs w:val="24"/>
                <w:lang w:val="ro-MD"/>
              </w:rPr>
              <w:t xml:space="preserve"> în regim vamal.</w:t>
            </w:r>
            <w:r w:rsidR="00582882" w:rsidRPr="00E47B22">
              <w:rPr>
                <w:rFonts w:cstheme="minorHAnsi"/>
                <w:sz w:val="24"/>
                <w:szCs w:val="24"/>
                <w:lang w:val="ro-MD"/>
              </w:rPr>
              <w:t xml:space="preserve"> Este de menționat că, legislația actuală specifică că  produsele petroliere trebuie să corespundă standardelor de calitate în vigoare stabilite în Republica Moldova, dar nu se specifică clar indicativul </w:t>
            </w:r>
            <w:r w:rsidR="0003421A" w:rsidRPr="00E47B22">
              <w:rPr>
                <w:rFonts w:cstheme="minorHAnsi"/>
                <w:sz w:val="24"/>
                <w:szCs w:val="24"/>
                <w:lang w:val="ro-MD"/>
              </w:rPr>
              <w:t>ș</w:t>
            </w:r>
            <w:r w:rsidR="00582882" w:rsidRPr="00E47B22">
              <w:rPr>
                <w:rFonts w:cstheme="minorHAnsi"/>
                <w:sz w:val="24"/>
                <w:szCs w:val="24"/>
                <w:lang w:val="ro-MD"/>
              </w:rPr>
              <w:t>i titlul acestor standarde, precum și specificațiile tehnice a parametrilor benzinei și motorinei.</w:t>
            </w:r>
          </w:p>
          <w:p w:rsidR="00C12937" w:rsidRPr="00E47B22" w:rsidRDefault="00C12937" w:rsidP="00C12937">
            <w:pPr>
              <w:autoSpaceDE w:val="0"/>
              <w:autoSpaceDN w:val="0"/>
              <w:adjustRightInd w:val="0"/>
              <w:spacing w:after="120"/>
              <w:jc w:val="both"/>
              <w:rPr>
                <w:color w:val="000000"/>
                <w:lang w:val="ro-MD"/>
              </w:rPr>
            </w:pPr>
            <w:r w:rsidRPr="00E47B22">
              <w:rPr>
                <w:rFonts w:eastAsia="Calibri" w:cs="Times New Roman"/>
                <w:sz w:val="24"/>
                <w:szCs w:val="24"/>
                <w:lang w:val="ro-MD"/>
              </w:rPr>
              <w:t xml:space="preserve">Procedura de certificare a benzinei și motorinei se execută de către organismul de certificare, care  efectuează procedura de certificare în baza standardelor SM 226-2002 </w:t>
            </w:r>
            <w:r w:rsidRPr="00E47B22">
              <w:rPr>
                <w:rFonts w:eastAsia="Calibri" w:cs="Times New Roman"/>
                <w:sz w:val="24"/>
                <w:szCs w:val="24"/>
                <w:lang w:val="ro-MD"/>
              </w:rPr>
              <w:lastRenderedPageBreak/>
              <w:t>„Benzine auto utilizate în Republica Moldova. Condiţii tehnice  pentru evaluarea conformităţii”,  GOST 305-82 ”Combustibil pentru motoare diesel. Cerințe tehnice”</w:t>
            </w:r>
            <w:r w:rsidRPr="00E47B22">
              <w:rPr>
                <w:sz w:val="24"/>
                <w:szCs w:val="24"/>
                <w:lang w:val="ro-MD"/>
              </w:rPr>
              <w:t>. Standardele menționate, în temeiul Legii nr. 20 din 04.03.2016 cu privir</w:t>
            </w:r>
            <w:r w:rsidR="0051542D" w:rsidRPr="00E47B22">
              <w:rPr>
                <w:sz w:val="24"/>
                <w:szCs w:val="24"/>
                <w:lang w:val="ro-MD"/>
              </w:rPr>
              <w:t>e la standardizarea națională sî</w:t>
            </w:r>
            <w:r w:rsidRPr="00E47B22">
              <w:rPr>
                <w:sz w:val="24"/>
                <w:szCs w:val="24"/>
                <w:lang w:val="ro-MD"/>
              </w:rPr>
              <w:t xml:space="preserve">nt considerate  ca standarde conflictuale,  </w:t>
            </w:r>
            <w:r w:rsidRPr="00E47B22">
              <w:rPr>
                <w:color w:val="000000"/>
                <w:sz w:val="24"/>
                <w:szCs w:val="24"/>
                <w:lang w:val="ro-MD"/>
              </w:rPr>
              <w:t xml:space="preserve">care au  domeniu comun de aplicare cu un standard european sau internaţional, şi care cuprind  condiţii în </w:t>
            </w:r>
            <w:proofErr w:type="spellStart"/>
            <w:r w:rsidRPr="00E47B22">
              <w:rPr>
                <w:color w:val="000000"/>
                <w:sz w:val="24"/>
                <w:szCs w:val="24"/>
                <w:lang w:val="ro-MD"/>
              </w:rPr>
              <w:t>contradicţie</w:t>
            </w:r>
            <w:proofErr w:type="spellEnd"/>
            <w:r w:rsidRPr="00E47B22">
              <w:rPr>
                <w:color w:val="000000"/>
                <w:sz w:val="24"/>
                <w:szCs w:val="24"/>
                <w:lang w:val="ro-MD"/>
              </w:rPr>
              <w:t xml:space="preserve"> cu cele din standardul european sau internaţional</w:t>
            </w:r>
            <w:r w:rsidRPr="00E47B22">
              <w:rPr>
                <w:color w:val="000000"/>
                <w:lang w:val="ro-MD"/>
              </w:rPr>
              <w:t>.</w:t>
            </w:r>
          </w:p>
          <w:p w:rsidR="00C12937" w:rsidRPr="00E47B22" w:rsidRDefault="00C12937" w:rsidP="00C12937">
            <w:pPr>
              <w:autoSpaceDE w:val="0"/>
              <w:autoSpaceDN w:val="0"/>
              <w:adjustRightInd w:val="0"/>
              <w:spacing w:after="120"/>
              <w:jc w:val="both"/>
              <w:rPr>
                <w:rFonts w:eastAsia="Calibri" w:cs="Times New Roman"/>
                <w:sz w:val="24"/>
                <w:szCs w:val="24"/>
                <w:lang w:val="ro-MD"/>
              </w:rPr>
            </w:pPr>
            <w:r w:rsidRPr="00E47B22">
              <w:rPr>
                <w:rFonts w:eastAsia="Calibri" w:cs="Times New Roman"/>
                <w:sz w:val="24"/>
                <w:szCs w:val="24"/>
                <w:lang w:val="ro-MD"/>
              </w:rPr>
              <w:t>Deoarece specificații tehnice</w:t>
            </w:r>
            <w:r w:rsidRPr="00E47B22">
              <w:rPr>
                <w:sz w:val="24"/>
                <w:szCs w:val="24"/>
                <w:lang w:val="ro-MD"/>
              </w:rPr>
              <w:t xml:space="preserve"> privind calitatea benzinei și motorinei </w:t>
            </w:r>
            <w:r w:rsidR="00771A8F" w:rsidRPr="00E47B22">
              <w:rPr>
                <w:rFonts w:eastAsia="Calibri" w:cs="Times New Roman"/>
                <w:sz w:val="24"/>
                <w:szCs w:val="24"/>
                <w:lang w:val="ro-MD"/>
              </w:rPr>
              <w:t xml:space="preserve"> nu sî</w:t>
            </w:r>
            <w:r w:rsidRPr="00E47B22">
              <w:rPr>
                <w:rFonts w:eastAsia="Calibri" w:cs="Times New Roman"/>
                <w:sz w:val="24"/>
                <w:szCs w:val="24"/>
                <w:lang w:val="ro-MD"/>
              </w:rPr>
              <w:t>nt elaborate și aprobate în Re</w:t>
            </w:r>
            <w:r w:rsidR="00771A8F" w:rsidRPr="00E47B22">
              <w:rPr>
                <w:rFonts w:eastAsia="Calibri" w:cs="Times New Roman"/>
                <w:sz w:val="24"/>
                <w:szCs w:val="24"/>
                <w:lang w:val="ro-MD"/>
              </w:rPr>
              <w:t>publica Moldova, precum și nu sî</w:t>
            </w:r>
            <w:r w:rsidRPr="00E47B22">
              <w:rPr>
                <w:rFonts w:eastAsia="Calibri" w:cs="Times New Roman"/>
                <w:sz w:val="24"/>
                <w:szCs w:val="24"/>
                <w:lang w:val="ro-MD"/>
              </w:rPr>
              <w:t xml:space="preserve">nt stabilite exhaustiv metodele  de încercări pentru determinarea calității benzinei și motorinei, laboratoarele de </w:t>
            </w:r>
            <w:proofErr w:type="spellStart"/>
            <w:r w:rsidRPr="00E47B22">
              <w:rPr>
                <w:rFonts w:eastAsia="Calibri" w:cs="Times New Roman"/>
                <w:sz w:val="24"/>
                <w:szCs w:val="24"/>
                <w:lang w:val="ro-MD"/>
              </w:rPr>
              <w:t>înceracări</w:t>
            </w:r>
            <w:proofErr w:type="spellEnd"/>
            <w:r w:rsidRPr="00E47B22">
              <w:rPr>
                <w:rFonts w:eastAsia="Calibri" w:cs="Times New Roman"/>
                <w:sz w:val="24"/>
                <w:szCs w:val="24"/>
                <w:lang w:val="ro-MD"/>
              </w:rPr>
              <w:t xml:space="preserve"> naționale  aplică metode de încercări diferite de metodele  stabilite în Directiva 98/70/CE.</w:t>
            </w:r>
          </w:p>
          <w:p w:rsidR="00C12937" w:rsidRPr="00E47B22" w:rsidRDefault="00C12937" w:rsidP="00C12937">
            <w:pPr>
              <w:autoSpaceDE w:val="0"/>
              <w:autoSpaceDN w:val="0"/>
              <w:adjustRightInd w:val="0"/>
              <w:spacing w:after="120"/>
              <w:jc w:val="both"/>
              <w:rPr>
                <w:rFonts w:eastAsia="Calibri" w:cs="Times New Roman"/>
                <w:sz w:val="24"/>
                <w:szCs w:val="24"/>
                <w:lang w:val="ro-MD"/>
              </w:rPr>
            </w:pPr>
            <w:r w:rsidRPr="00E47B22">
              <w:rPr>
                <w:rFonts w:eastAsia="Calibri" w:cs="Times New Roman"/>
                <w:sz w:val="24"/>
                <w:szCs w:val="24"/>
                <w:lang w:val="ro-MD"/>
              </w:rPr>
              <w:t>Deci, actualmente se utilizează   metodele de încercare, stabilite în standarde,  prin care se verifică parametrii pentru</w:t>
            </w:r>
            <w:r w:rsidR="00771A8F" w:rsidRPr="00E47B22">
              <w:rPr>
                <w:rFonts w:eastAsia="Calibri" w:cs="Times New Roman"/>
                <w:sz w:val="24"/>
                <w:szCs w:val="24"/>
                <w:lang w:val="ro-MD"/>
              </w:rPr>
              <w:t xml:space="preserve"> benzină și motorină, și care sî</w:t>
            </w:r>
            <w:r w:rsidRPr="00E47B22">
              <w:rPr>
                <w:rFonts w:eastAsia="Calibri" w:cs="Times New Roman"/>
                <w:sz w:val="24"/>
                <w:szCs w:val="24"/>
                <w:lang w:val="ro-MD"/>
              </w:rPr>
              <w:t>nt prezentate în tabelele de mai jos.</w:t>
            </w:r>
          </w:p>
          <w:p w:rsidR="00C12937" w:rsidRPr="00E47B22" w:rsidRDefault="00C12937" w:rsidP="00C12937">
            <w:pPr>
              <w:autoSpaceDE w:val="0"/>
              <w:autoSpaceDN w:val="0"/>
              <w:adjustRightInd w:val="0"/>
              <w:jc w:val="both"/>
              <w:rPr>
                <w:rFonts w:eastAsia="Calibri" w:cs="Times New Roman"/>
                <w:sz w:val="16"/>
                <w:szCs w:val="16"/>
                <w:lang w:val="ro-MD"/>
              </w:rPr>
            </w:pPr>
          </w:p>
          <w:tbl>
            <w:tblPr>
              <w:tblStyle w:val="TableGrid"/>
              <w:tblW w:w="0" w:type="auto"/>
              <w:tblLayout w:type="fixed"/>
              <w:tblLook w:val="04A0" w:firstRow="1" w:lastRow="0" w:firstColumn="1" w:lastColumn="0" w:noHBand="0" w:noVBand="1"/>
            </w:tblPr>
            <w:tblGrid>
              <w:gridCol w:w="562"/>
              <w:gridCol w:w="5529"/>
              <w:gridCol w:w="2694"/>
            </w:tblGrid>
            <w:tr w:rsidR="00C12937" w:rsidRPr="00E47B22" w:rsidTr="00D11542">
              <w:tc>
                <w:tcPr>
                  <w:tcW w:w="8785" w:type="dxa"/>
                  <w:gridSpan w:val="3"/>
                </w:tcPr>
                <w:p w:rsidR="00C12937" w:rsidRPr="00E47B22" w:rsidRDefault="00C12937" w:rsidP="00C12937">
                  <w:pPr>
                    <w:autoSpaceDE w:val="0"/>
                    <w:autoSpaceDN w:val="0"/>
                    <w:adjustRightInd w:val="0"/>
                    <w:jc w:val="center"/>
                    <w:rPr>
                      <w:rFonts w:eastAsia="Calibri" w:cs="Times New Roman"/>
                      <w:b/>
                      <w:sz w:val="24"/>
                      <w:szCs w:val="24"/>
                      <w:lang w:val="ro-MD"/>
                    </w:rPr>
                  </w:pPr>
                  <w:r w:rsidRPr="00E47B22">
                    <w:rPr>
                      <w:rFonts w:eastAsia="Calibri" w:cs="Times New Roman"/>
                      <w:b/>
                      <w:sz w:val="24"/>
                      <w:szCs w:val="24"/>
                      <w:lang w:val="ro-MD"/>
                    </w:rPr>
                    <w:t xml:space="preserve">Benzină </w:t>
                  </w:r>
                </w:p>
              </w:tc>
            </w:tr>
            <w:tr w:rsidR="00C12937" w:rsidRPr="00E47B22" w:rsidTr="00D11542">
              <w:tc>
                <w:tcPr>
                  <w:tcW w:w="562" w:type="dxa"/>
                </w:tcPr>
                <w:p w:rsidR="00C12937" w:rsidRPr="00E47B22" w:rsidRDefault="00C12937" w:rsidP="00C12937">
                  <w:pPr>
                    <w:autoSpaceDE w:val="0"/>
                    <w:autoSpaceDN w:val="0"/>
                    <w:adjustRightInd w:val="0"/>
                    <w:jc w:val="center"/>
                    <w:rPr>
                      <w:rFonts w:eastAsia="Calibri" w:cs="Times New Roman"/>
                      <w:b/>
                      <w:sz w:val="24"/>
                      <w:szCs w:val="24"/>
                      <w:lang w:val="ro-MD"/>
                    </w:rPr>
                  </w:pPr>
                  <w:r w:rsidRPr="00E47B22">
                    <w:rPr>
                      <w:rFonts w:eastAsia="Calibri" w:cs="Times New Roman"/>
                      <w:b/>
                      <w:sz w:val="24"/>
                      <w:szCs w:val="24"/>
                      <w:lang w:val="ro-MD"/>
                    </w:rPr>
                    <w:t>Nr.</w:t>
                  </w:r>
                </w:p>
              </w:tc>
              <w:tc>
                <w:tcPr>
                  <w:tcW w:w="5529" w:type="dxa"/>
                </w:tcPr>
                <w:p w:rsidR="00C12937" w:rsidRPr="00E47B22" w:rsidRDefault="00C12937" w:rsidP="00C12937">
                  <w:pPr>
                    <w:jc w:val="center"/>
                    <w:rPr>
                      <w:b/>
                      <w:lang w:val="ro-MD"/>
                    </w:rPr>
                  </w:pPr>
                  <w:r w:rsidRPr="00E47B22">
                    <w:rPr>
                      <w:b/>
                      <w:lang w:val="ro-MD"/>
                    </w:rPr>
                    <w:t>Parametri</w:t>
                  </w:r>
                </w:p>
              </w:tc>
              <w:tc>
                <w:tcPr>
                  <w:tcW w:w="2694" w:type="dxa"/>
                </w:tcPr>
                <w:p w:rsidR="00C12937" w:rsidRPr="00E47B22" w:rsidRDefault="00C12937" w:rsidP="00C12937">
                  <w:pPr>
                    <w:autoSpaceDE w:val="0"/>
                    <w:autoSpaceDN w:val="0"/>
                    <w:adjustRightInd w:val="0"/>
                    <w:jc w:val="center"/>
                    <w:rPr>
                      <w:rFonts w:eastAsia="Calibri" w:cs="Times New Roman"/>
                      <w:b/>
                      <w:sz w:val="24"/>
                      <w:szCs w:val="24"/>
                      <w:lang w:val="ro-MD"/>
                    </w:rPr>
                  </w:pPr>
                  <w:r w:rsidRPr="00E47B22">
                    <w:rPr>
                      <w:rFonts w:eastAsia="Calibri" w:cs="Times New Roman"/>
                      <w:b/>
                      <w:sz w:val="24"/>
                      <w:szCs w:val="24"/>
                      <w:lang w:val="ro-MD"/>
                    </w:rPr>
                    <w:t xml:space="preserve">metoda de </w:t>
                  </w:r>
                  <w:proofErr w:type="spellStart"/>
                  <w:r w:rsidRPr="00E47B22">
                    <w:rPr>
                      <w:rFonts w:eastAsia="Calibri" w:cs="Times New Roman"/>
                      <w:b/>
                      <w:sz w:val="24"/>
                      <w:szCs w:val="24"/>
                      <w:lang w:val="ro-MD"/>
                    </w:rPr>
                    <w:t>încercare,standard</w:t>
                  </w:r>
                  <w:proofErr w:type="spellEnd"/>
                  <w:r w:rsidRPr="00E47B22">
                    <w:rPr>
                      <w:rFonts w:eastAsia="Calibri" w:cs="Times New Roman"/>
                      <w:b/>
                      <w:sz w:val="24"/>
                      <w:szCs w:val="24"/>
                      <w:lang w:val="ro-MD"/>
                    </w:rPr>
                    <w:t xml:space="preserve"> utilizat</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1</w:t>
                  </w:r>
                </w:p>
              </w:tc>
              <w:tc>
                <w:tcPr>
                  <w:tcW w:w="5529" w:type="dxa"/>
                </w:tcPr>
                <w:p w:rsidR="00C12937" w:rsidRPr="00E47B22" w:rsidRDefault="00C12937" w:rsidP="00C12937">
                  <w:pPr>
                    <w:rPr>
                      <w:lang w:val="ro-MD"/>
                    </w:rPr>
                  </w:pPr>
                  <w:r w:rsidRPr="00E47B22">
                    <w:rPr>
                      <w:lang w:val="ro-MD"/>
                    </w:rPr>
                    <w:t xml:space="preserve">Determinarea stabilităţii de </w:t>
                  </w:r>
                  <w:proofErr w:type="spellStart"/>
                  <w:r w:rsidRPr="00E47B22">
                    <w:rPr>
                      <w:lang w:val="ro-MD"/>
                    </w:rPr>
                    <w:t>detonaţie</w:t>
                  </w:r>
                  <w:proofErr w:type="spellEnd"/>
                  <w:r w:rsidRPr="00E47B22">
                    <w:rPr>
                      <w:lang w:val="ro-MD"/>
                    </w:rPr>
                    <w:t>: cifra octanică conform metodei „Motor” (MON) „</w:t>
                  </w:r>
                  <w:proofErr w:type="spellStart"/>
                  <w:r w:rsidRPr="00E47B22">
                    <w:rPr>
                      <w:lang w:val="ro-MD"/>
                    </w:rPr>
                    <w:t>Research</w:t>
                  </w:r>
                  <w:proofErr w:type="spellEnd"/>
                  <w:r w:rsidRPr="00E47B22">
                    <w:rPr>
                      <w:lang w:val="ro-MD"/>
                    </w:rPr>
                    <w:t>” (RON)</w:t>
                  </w:r>
                </w:p>
              </w:tc>
              <w:tc>
                <w:tcPr>
                  <w:tcW w:w="2694" w:type="dxa"/>
                </w:tcPr>
                <w:p w:rsidR="00C12937" w:rsidRPr="00E47B22" w:rsidRDefault="00C12937" w:rsidP="00C12937">
                  <w:pPr>
                    <w:pStyle w:val="Default"/>
                    <w:rPr>
                      <w:sz w:val="22"/>
                      <w:szCs w:val="22"/>
                      <w:lang w:val="ro-MD"/>
                    </w:rPr>
                  </w:pPr>
                  <w:r w:rsidRPr="00E47B22">
                    <w:rPr>
                      <w:sz w:val="22"/>
                      <w:szCs w:val="22"/>
                      <w:lang w:val="ro-MD"/>
                    </w:rPr>
                    <w:t>GOST 511</w:t>
                  </w:r>
                </w:p>
                <w:p w:rsidR="00C12937" w:rsidRPr="00E47B22" w:rsidRDefault="00C12937" w:rsidP="00C12937">
                  <w:pPr>
                    <w:pStyle w:val="Default"/>
                    <w:rPr>
                      <w:rFonts w:eastAsia="Calibri" w:cs="Times New Roman"/>
                      <w:lang w:val="ro-MD"/>
                    </w:rPr>
                  </w:pPr>
                  <w:r w:rsidRPr="00E47B22">
                    <w:rPr>
                      <w:sz w:val="22"/>
                      <w:szCs w:val="22"/>
                      <w:lang w:val="ro-MD"/>
                    </w:rPr>
                    <w:t>GOST 8226</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2</w:t>
                  </w:r>
                </w:p>
              </w:tc>
              <w:tc>
                <w:tcPr>
                  <w:tcW w:w="5529" w:type="dxa"/>
                </w:tcPr>
                <w:p w:rsidR="00C12937" w:rsidRPr="00E47B22" w:rsidRDefault="00C12937" w:rsidP="00C12937">
                  <w:pPr>
                    <w:rPr>
                      <w:lang w:val="ro-MD"/>
                    </w:rPr>
                  </w:pPr>
                  <w:r w:rsidRPr="00E47B22">
                    <w:rPr>
                      <w:lang w:val="ro-MD"/>
                    </w:rPr>
                    <w:t xml:space="preserve">Determinarea </w:t>
                  </w:r>
                  <w:proofErr w:type="spellStart"/>
                  <w:r w:rsidRPr="00E47B22">
                    <w:rPr>
                      <w:lang w:val="ro-MD"/>
                    </w:rPr>
                    <w:t>compoziţieifracţionare</w:t>
                  </w:r>
                  <w:proofErr w:type="spellEnd"/>
                </w:p>
              </w:tc>
              <w:tc>
                <w:tcPr>
                  <w:tcW w:w="2694"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2177</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3</w:t>
                  </w:r>
                </w:p>
              </w:tc>
              <w:tc>
                <w:tcPr>
                  <w:tcW w:w="5529" w:type="dxa"/>
                </w:tcPr>
                <w:p w:rsidR="00C12937" w:rsidRPr="00E47B22" w:rsidRDefault="00C12937" w:rsidP="00C12937">
                  <w:pPr>
                    <w:rPr>
                      <w:lang w:val="ro-MD"/>
                    </w:rPr>
                  </w:pPr>
                  <w:r w:rsidRPr="00E47B22">
                    <w:rPr>
                      <w:lang w:val="ro-MD"/>
                    </w:rPr>
                    <w:t xml:space="preserve">Determinarea </w:t>
                  </w:r>
                  <w:proofErr w:type="spellStart"/>
                  <w:r w:rsidRPr="00E47B22">
                    <w:rPr>
                      <w:lang w:val="ro-MD"/>
                    </w:rPr>
                    <w:t>densităţii</w:t>
                  </w:r>
                  <w:proofErr w:type="spellEnd"/>
                </w:p>
              </w:tc>
              <w:tc>
                <w:tcPr>
                  <w:tcW w:w="2694"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3900</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4</w:t>
                  </w:r>
                </w:p>
              </w:tc>
              <w:tc>
                <w:tcPr>
                  <w:tcW w:w="5529" w:type="dxa"/>
                </w:tcPr>
                <w:p w:rsidR="00C12937" w:rsidRPr="00E47B22" w:rsidRDefault="00C12937" w:rsidP="00C12937">
                  <w:pPr>
                    <w:rPr>
                      <w:lang w:val="ro-MD"/>
                    </w:rPr>
                  </w:pPr>
                  <w:r w:rsidRPr="00E47B22">
                    <w:rPr>
                      <w:lang w:val="ro-MD"/>
                    </w:rPr>
                    <w:t xml:space="preserve">Determinarea presiunii vaporilor </w:t>
                  </w:r>
                  <w:proofErr w:type="spellStart"/>
                  <w:r w:rsidRPr="00E47B22">
                    <w:rPr>
                      <w:lang w:val="ro-MD"/>
                    </w:rPr>
                    <w:t>saturaţi</w:t>
                  </w:r>
                  <w:proofErr w:type="spellEnd"/>
                  <w:r w:rsidRPr="00E47B22">
                    <w:rPr>
                      <w:lang w:val="ro-MD"/>
                    </w:rPr>
                    <w:t xml:space="preserve"> de benzină</w:t>
                  </w:r>
                </w:p>
              </w:tc>
              <w:tc>
                <w:tcPr>
                  <w:tcW w:w="2694"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1756</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5</w:t>
                  </w:r>
                </w:p>
              </w:tc>
              <w:tc>
                <w:tcPr>
                  <w:tcW w:w="5529" w:type="dxa"/>
                </w:tcPr>
                <w:p w:rsidR="00C12937" w:rsidRPr="00E47B22" w:rsidRDefault="00C12937" w:rsidP="00C12937">
                  <w:pPr>
                    <w:rPr>
                      <w:lang w:val="ro-MD"/>
                    </w:rPr>
                  </w:pPr>
                  <w:r w:rsidRPr="00E47B22">
                    <w:rPr>
                      <w:lang w:val="ro-MD"/>
                    </w:rPr>
                    <w:t xml:space="preserve">Determinarea </w:t>
                  </w:r>
                  <w:proofErr w:type="spellStart"/>
                  <w:r w:rsidRPr="00E47B22">
                    <w:rPr>
                      <w:lang w:val="ro-MD"/>
                    </w:rPr>
                    <w:t>concentraţiei</w:t>
                  </w:r>
                  <w:proofErr w:type="spellEnd"/>
                  <w:r w:rsidRPr="00E47B22">
                    <w:rPr>
                      <w:lang w:val="ro-MD"/>
                    </w:rPr>
                    <w:t xml:space="preserve"> de plumb</w:t>
                  </w:r>
                </w:p>
              </w:tc>
              <w:tc>
                <w:tcPr>
                  <w:tcW w:w="2694"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28828</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6</w:t>
                  </w:r>
                </w:p>
              </w:tc>
              <w:tc>
                <w:tcPr>
                  <w:tcW w:w="5529" w:type="dxa"/>
                </w:tcPr>
                <w:p w:rsidR="00C12937" w:rsidRPr="00E47B22" w:rsidRDefault="00C12937" w:rsidP="00C12937">
                  <w:pPr>
                    <w:rPr>
                      <w:lang w:val="ro-MD"/>
                    </w:rPr>
                  </w:pPr>
                  <w:r w:rsidRPr="00E47B22">
                    <w:rPr>
                      <w:lang w:val="ro-MD"/>
                    </w:rPr>
                    <w:t xml:space="preserve">Determinarea fracției </w:t>
                  </w:r>
                  <w:proofErr w:type="spellStart"/>
                  <w:r w:rsidRPr="00E47B22">
                    <w:rPr>
                      <w:lang w:val="ro-MD"/>
                    </w:rPr>
                    <w:t>masice</w:t>
                  </w:r>
                  <w:proofErr w:type="spellEnd"/>
                  <w:r w:rsidRPr="00E47B22">
                    <w:rPr>
                      <w:lang w:val="ro-MD"/>
                    </w:rPr>
                    <w:t xml:space="preserve"> a sulfului</w:t>
                  </w:r>
                </w:p>
              </w:tc>
              <w:tc>
                <w:tcPr>
                  <w:tcW w:w="2694"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19121</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7</w:t>
                  </w:r>
                </w:p>
              </w:tc>
              <w:tc>
                <w:tcPr>
                  <w:tcW w:w="5529" w:type="dxa"/>
                </w:tcPr>
                <w:p w:rsidR="00C12937" w:rsidRPr="00E47B22" w:rsidRDefault="00C12937" w:rsidP="00C12937">
                  <w:pPr>
                    <w:rPr>
                      <w:lang w:val="ro-MD"/>
                    </w:rPr>
                  </w:pPr>
                  <w:r w:rsidRPr="00E47B22">
                    <w:rPr>
                      <w:lang w:val="ro-MD"/>
                    </w:rPr>
                    <w:t>Determinarea acizilor și alcaliilor solubile în apă</w:t>
                  </w:r>
                </w:p>
              </w:tc>
              <w:tc>
                <w:tcPr>
                  <w:tcW w:w="2694" w:type="dxa"/>
                </w:tcPr>
                <w:p w:rsidR="00C12937" w:rsidRPr="00E47B22" w:rsidRDefault="00C12937" w:rsidP="00C12937">
                  <w:pPr>
                    <w:autoSpaceDE w:val="0"/>
                    <w:autoSpaceDN w:val="0"/>
                    <w:adjustRightInd w:val="0"/>
                    <w:jc w:val="both"/>
                    <w:rPr>
                      <w:rFonts w:eastAsia="Calibri" w:cs="Times New Roman"/>
                      <w:sz w:val="24"/>
                      <w:szCs w:val="24"/>
                      <w:highlight w:val="yellow"/>
                      <w:lang w:val="ro-MD"/>
                    </w:rPr>
                  </w:pPr>
                  <w:r w:rsidRPr="00E47B22">
                    <w:rPr>
                      <w:rFonts w:eastAsia="Calibri" w:cs="Times New Roman"/>
                      <w:sz w:val="24"/>
                      <w:szCs w:val="24"/>
                      <w:lang w:val="ro-MD"/>
                    </w:rPr>
                    <w:t>GOST 6307</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8</w:t>
                  </w:r>
                </w:p>
              </w:tc>
              <w:tc>
                <w:tcPr>
                  <w:tcW w:w="5529" w:type="dxa"/>
                </w:tcPr>
                <w:p w:rsidR="00C12937" w:rsidRPr="00E47B22" w:rsidRDefault="00C12937" w:rsidP="00C12937">
                  <w:pPr>
                    <w:rPr>
                      <w:lang w:val="ro-MD"/>
                    </w:rPr>
                  </w:pPr>
                  <w:r w:rsidRPr="00E47B22">
                    <w:rPr>
                      <w:lang w:val="ro-MD"/>
                    </w:rPr>
                    <w:t xml:space="preserve">Determinarea </w:t>
                  </w:r>
                  <w:proofErr w:type="spellStart"/>
                  <w:r w:rsidRPr="00E47B22">
                    <w:rPr>
                      <w:lang w:val="ro-MD"/>
                    </w:rPr>
                    <w:t>fracţieivolumice</w:t>
                  </w:r>
                  <w:proofErr w:type="spellEnd"/>
                  <w:r w:rsidRPr="00E47B22">
                    <w:rPr>
                      <w:lang w:val="ro-MD"/>
                    </w:rPr>
                    <w:t xml:space="preserve"> a hidrocarburilor aromatice</w:t>
                  </w:r>
                </w:p>
              </w:tc>
              <w:tc>
                <w:tcPr>
                  <w:tcW w:w="2694"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29040</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9</w:t>
                  </w:r>
                </w:p>
              </w:tc>
              <w:tc>
                <w:tcPr>
                  <w:tcW w:w="5529" w:type="dxa"/>
                </w:tcPr>
                <w:p w:rsidR="00C12937" w:rsidRPr="00E47B22" w:rsidRDefault="00C12937" w:rsidP="00C12937">
                  <w:pPr>
                    <w:rPr>
                      <w:lang w:val="ro-MD"/>
                    </w:rPr>
                  </w:pPr>
                  <w:r w:rsidRPr="00E47B22">
                    <w:rPr>
                      <w:lang w:val="ro-MD"/>
                    </w:rPr>
                    <w:t xml:space="preserve">Determinarea </w:t>
                  </w:r>
                  <w:proofErr w:type="spellStart"/>
                  <w:r w:rsidRPr="00E47B22">
                    <w:rPr>
                      <w:lang w:val="ro-MD"/>
                    </w:rPr>
                    <w:t>acidităţii</w:t>
                  </w:r>
                  <w:proofErr w:type="spellEnd"/>
                  <w:r w:rsidRPr="00E47B22">
                    <w:rPr>
                      <w:lang w:val="ro-MD"/>
                    </w:rPr>
                    <w:t xml:space="preserve"> minerale şi </w:t>
                  </w:r>
                  <w:proofErr w:type="spellStart"/>
                  <w:r w:rsidRPr="00E47B22">
                    <w:rPr>
                      <w:lang w:val="ro-MD"/>
                    </w:rPr>
                    <w:t>alcalinităţii</w:t>
                  </w:r>
                  <w:proofErr w:type="spellEnd"/>
                </w:p>
              </w:tc>
              <w:tc>
                <w:tcPr>
                  <w:tcW w:w="2694"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5985; GOST 2084</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10</w:t>
                  </w:r>
                </w:p>
              </w:tc>
              <w:tc>
                <w:tcPr>
                  <w:tcW w:w="5529" w:type="dxa"/>
                </w:tcPr>
                <w:p w:rsidR="00C12937" w:rsidRPr="00E47B22" w:rsidRDefault="00C12937" w:rsidP="00C12937">
                  <w:pPr>
                    <w:rPr>
                      <w:lang w:val="ro-MD"/>
                    </w:rPr>
                  </w:pPr>
                  <w:r w:rsidRPr="00E47B22">
                    <w:rPr>
                      <w:lang w:val="ro-MD"/>
                    </w:rPr>
                    <w:t>Încercare pe lama de cupru</w:t>
                  </w:r>
                </w:p>
              </w:tc>
              <w:tc>
                <w:tcPr>
                  <w:tcW w:w="2694"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6321</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11</w:t>
                  </w:r>
                </w:p>
              </w:tc>
              <w:tc>
                <w:tcPr>
                  <w:tcW w:w="5529" w:type="dxa"/>
                </w:tcPr>
                <w:p w:rsidR="00C12937" w:rsidRPr="00E47B22" w:rsidRDefault="00C12937" w:rsidP="00C12937">
                  <w:pPr>
                    <w:rPr>
                      <w:lang w:val="ro-MD"/>
                    </w:rPr>
                  </w:pPr>
                  <w:r w:rsidRPr="00E47B22">
                    <w:rPr>
                      <w:lang w:val="ro-MD"/>
                    </w:rPr>
                    <w:t xml:space="preserve">Determinarea apei şi </w:t>
                  </w:r>
                  <w:proofErr w:type="spellStart"/>
                  <w:r w:rsidRPr="00E47B22">
                    <w:rPr>
                      <w:lang w:val="ro-MD"/>
                    </w:rPr>
                    <w:t>impurităţilor</w:t>
                  </w:r>
                  <w:proofErr w:type="spellEnd"/>
                  <w:r w:rsidRPr="00E47B22">
                    <w:rPr>
                      <w:lang w:val="ro-MD"/>
                    </w:rPr>
                    <w:t xml:space="preserve"> mecanice</w:t>
                  </w:r>
                </w:p>
              </w:tc>
              <w:tc>
                <w:tcPr>
                  <w:tcW w:w="2694"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2084</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12</w:t>
                  </w:r>
                </w:p>
              </w:tc>
              <w:tc>
                <w:tcPr>
                  <w:tcW w:w="5529" w:type="dxa"/>
                </w:tcPr>
                <w:p w:rsidR="00C12937" w:rsidRPr="00E47B22" w:rsidRDefault="00C12937" w:rsidP="00C12937">
                  <w:pPr>
                    <w:rPr>
                      <w:lang w:val="ro-MD"/>
                    </w:rPr>
                  </w:pPr>
                  <w:r w:rsidRPr="00E47B22">
                    <w:rPr>
                      <w:lang w:val="ro-MD"/>
                    </w:rPr>
                    <w:t xml:space="preserve">Determinarea </w:t>
                  </w:r>
                  <w:proofErr w:type="spellStart"/>
                  <w:r w:rsidRPr="00E47B22">
                    <w:rPr>
                      <w:lang w:val="ro-MD"/>
                    </w:rPr>
                    <w:t>concentraţieirăşinelor</w:t>
                  </w:r>
                  <w:proofErr w:type="spellEnd"/>
                  <w:r w:rsidRPr="00E47B22">
                    <w:rPr>
                      <w:lang w:val="ro-MD"/>
                    </w:rPr>
                    <w:t xml:space="preserve"> efective</w:t>
                  </w:r>
                </w:p>
              </w:tc>
              <w:tc>
                <w:tcPr>
                  <w:tcW w:w="2694"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1567</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13</w:t>
                  </w:r>
                </w:p>
              </w:tc>
              <w:tc>
                <w:tcPr>
                  <w:tcW w:w="5529" w:type="dxa"/>
                </w:tcPr>
                <w:p w:rsidR="00C12937" w:rsidRPr="00E47B22" w:rsidRDefault="00C12937" w:rsidP="00C12937">
                  <w:pPr>
                    <w:rPr>
                      <w:lang w:val="ro-MD"/>
                    </w:rPr>
                  </w:pPr>
                  <w:r w:rsidRPr="00E47B22">
                    <w:rPr>
                      <w:lang w:val="ro-MD"/>
                    </w:rPr>
                    <w:t>Determinarea perioadei de inducție a benzinei</w:t>
                  </w:r>
                </w:p>
              </w:tc>
              <w:tc>
                <w:tcPr>
                  <w:tcW w:w="2694"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4039</w:t>
                  </w:r>
                </w:p>
              </w:tc>
            </w:tr>
          </w:tbl>
          <w:p w:rsidR="00C12937" w:rsidRPr="00E47B22" w:rsidRDefault="00C12937" w:rsidP="00C12937">
            <w:pPr>
              <w:autoSpaceDE w:val="0"/>
              <w:autoSpaceDN w:val="0"/>
              <w:adjustRightInd w:val="0"/>
              <w:jc w:val="both"/>
              <w:rPr>
                <w:rFonts w:eastAsia="Calibri" w:cs="Times New Roman"/>
                <w:sz w:val="24"/>
                <w:szCs w:val="24"/>
                <w:lang w:val="ro-MD"/>
              </w:rPr>
            </w:pPr>
          </w:p>
          <w:tbl>
            <w:tblPr>
              <w:tblStyle w:val="TableGrid"/>
              <w:tblW w:w="0" w:type="auto"/>
              <w:tblLayout w:type="fixed"/>
              <w:tblLook w:val="04A0" w:firstRow="1" w:lastRow="0" w:firstColumn="1" w:lastColumn="0" w:noHBand="0" w:noVBand="1"/>
            </w:tblPr>
            <w:tblGrid>
              <w:gridCol w:w="562"/>
              <w:gridCol w:w="5529"/>
              <w:gridCol w:w="2693"/>
            </w:tblGrid>
            <w:tr w:rsidR="00C12937" w:rsidRPr="00E47B22" w:rsidTr="00D11542">
              <w:tc>
                <w:tcPr>
                  <w:tcW w:w="8784" w:type="dxa"/>
                  <w:gridSpan w:val="3"/>
                </w:tcPr>
                <w:p w:rsidR="00C12937" w:rsidRPr="00E47B22" w:rsidRDefault="00C12937" w:rsidP="00C12937">
                  <w:pPr>
                    <w:autoSpaceDE w:val="0"/>
                    <w:autoSpaceDN w:val="0"/>
                    <w:adjustRightInd w:val="0"/>
                    <w:jc w:val="center"/>
                    <w:rPr>
                      <w:rFonts w:eastAsia="Calibri" w:cs="Times New Roman"/>
                      <w:b/>
                      <w:sz w:val="24"/>
                      <w:szCs w:val="24"/>
                      <w:lang w:val="ro-MD"/>
                    </w:rPr>
                  </w:pPr>
                  <w:r w:rsidRPr="00E47B22">
                    <w:rPr>
                      <w:rFonts w:eastAsia="Calibri" w:cs="Times New Roman"/>
                      <w:b/>
                      <w:sz w:val="24"/>
                      <w:szCs w:val="24"/>
                      <w:lang w:val="ro-MD"/>
                    </w:rPr>
                    <w:t>Motorină</w:t>
                  </w:r>
                </w:p>
              </w:tc>
            </w:tr>
            <w:tr w:rsidR="00C12937" w:rsidRPr="00E47B22" w:rsidTr="00D11542">
              <w:tc>
                <w:tcPr>
                  <w:tcW w:w="562" w:type="dxa"/>
                </w:tcPr>
                <w:p w:rsidR="00C12937" w:rsidRPr="00E47B22" w:rsidRDefault="00C12937" w:rsidP="00C12937">
                  <w:pPr>
                    <w:autoSpaceDE w:val="0"/>
                    <w:autoSpaceDN w:val="0"/>
                    <w:adjustRightInd w:val="0"/>
                    <w:jc w:val="center"/>
                    <w:rPr>
                      <w:rFonts w:eastAsia="Calibri" w:cs="Times New Roman"/>
                      <w:b/>
                      <w:sz w:val="24"/>
                      <w:szCs w:val="24"/>
                      <w:lang w:val="ro-MD"/>
                    </w:rPr>
                  </w:pPr>
                  <w:r w:rsidRPr="00E47B22">
                    <w:rPr>
                      <w:rFonts w:eastAsia="Calibri" w:cs="Times New Roman"/>
                      <w:b/>
                      <w:sz w:val="24"/>
                      <w:szCs w:val="24"/>
                      <w:lang w:val="ro-MD"/>
                    </w:rPr>
                    <w:t>Nr.</w:t>
                  </w:r>
                </w:p>
              </w:tc>
              <w:tc>
                <w:tcPr>
                  <w:tcW w:w="5529" w:type="dxa"/>
                </w:tcPr>
                <w:p w:rsidR="00C12937" w:rsidRPr="00E47B22" w:rsidRDefault="00C12937" w:rsidP="00C12937">
                  <w:pPr>
                    <w:jc w:val="center"/>
                    <w:rPr>
                      <w:b/>
                      <w:lang w:val="ro-MD"/>
                    </w:rPr>
                  </w:pPr>
                  <w:r w:rsidRPr="00E47B22">
                    <w:rPr>
                      <w:b/>
                      <w:lang w:val="ro-MD"/>
                    </w:rPr>
                    <w:t>Parametri</w:t>
                  </w:r>
                </w:p>
              </w:tc>
              <w:tc>
                <w:tcPr>
                  <w:tcW w:w="2693" w:type="dxa"/>
                </w:tcPr>
                <w:p w:rsidR="00C12937" w:rsidRPr="00E47B22" w:rsidRDefault="00C12937" w:rsidP="00C12937">
                  <w:pPr>
                    <w:autoSpaceDE w:val="0"/>
                    <w:autoSpaceDN w:val="0"/>
                    <w:adjustRightInd w:val="0"/>
                    <w:jc w:val="center"/>
                    <w:rPr>
                      <w:rFonts w:eastAsia="Calibri" w:cs="Times New Roman"/>
                      <w:b/>
                      <w:sz w:val="24"/>
                      <w:szCs w:val="24"/>
                      <w:lang w:val="ro-MD"/>
                    </w:rPr>
                  </w:pPr>
                  <w:r w:rsidRPr="00E47B22">
                    <w:rPr>
                      <w:rFonts w:eastAsia="Calibri" w:cs="Times New Roman"/>
                      <w:b/>
                      <w:sz w:val="24"/>
                      <w:szCs w:val="24"/>
                      <w:lang w:val="ro-MD"/>
                    </w:rPr>
                    <w:t xml:space="preserve">metoda de </w:t>
                  </w:r>
                  <w:proofErr w:type="spellStart"/>
                  <w:r w:rsidRPr="00E47B22">
                    <w:rPr>
                      <w:rFonts w:eastAsia="Calibri" w:cs="Times New Roman"/>
                      <w:b/>
                      <w:sz w:val="24"/>
                      <w:szCs w:val="24"/>
                      <w:lang w:val="ro-MD"/>
                    </w:rPr>
                    <w:t>încercarestandard</w:t>
                  </w:r>
                  <w:proofErr w:type="spellEnd"/>
                  <w:r w:rsidRPr="00E47B22">
                    <w:rPr>
                      <w:rFonts w:eastAsia="Calibri" w:cs="Times New Roman"/>
                      <w:b/>
                      <w:sz w:val="24"/>
                      <w:szCs w:val="24"/>
                      <w:lang w:val="ro-MD"/>
                    </w:rPr>
                    <w:t xml:space="preserve"> utilizat</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1</w:t>
                  </w:r>
                </w:p>
              </w:tc>
              <w:tc>
                <w:tcPr>
                  <w:tcW w:w="5529" w:type="dxa"/>
                </w:tcPr>
                <w:p w:rsidR="00C12937" w:rsidRPr="00E47B22" w:rsidRDefault="00C12937" w:rsidP="00C12937">
                  <w:pPr>
                    <w:rPr>
                      <w:lang w:val="ro-MD"/>
                    </w:rPr>
                  </w:pPr>
                  <w:r w:rsidRPr="00E47B22">
                    <w:rPr>
                      <w:lang w:val="ro-MD"/>
                    </w:rPr>
                    <w:t xml:space="preserve">Determinarea stabilităţii de </w:t>
                  </w:r>
                  <w:proofErr w:type="spellStart"/>
                  <w:r w:rsidRPr="00E47B22">
                    <w:rPr>
                      <w:lang w:val="ro-MD"/>
                    </w:rPr>
                    <w:t>detonaţie</w:t>
                  </w:r>
                  <w:proofErr w:type="spellEnd"/>
                  <w:r w:rsidRPr="00E47B22">
                    <w:rPr>
                      <w:lang w:val="ro-MD"/>
                    </w:rPr>
                    <w:t xml:space="preserve">: cifra </w:t>
                  </w:r>
                  <w:proofErr w:type="spellStart"/>
                  <w:r w:rsidRPr="00E47B22">
                    <w:rPr>
                      <w:lang w:val="ro-MD"/>
                    </w:rPr>
                    <w:t>cetanică</w:t>
                  </w:r>
                  <w:proofErr w:type="spellEnd"/>
                </w:p>
              </w:tc>
              <w:tc>
                <w:tcPr>
                  <w:tcW w:w="2693" w:type="dxa"/>
                </w:tcPr>
                <w:p w:rsidR="00C12937" w:rsidRPr="00E47B22" w:rsidRDefault="00C12937" w:rsidP="00C12937">
                  <w:pPr>
                    <w:pStyle w:val="Default"/>
                    <w:rPr>
                      <w:rFonts w:asciiTheme="minorHAnsi" w:eastAsia="Calibri" w:hAnsiTheme="minorHAnsi" w:cstheme="minorHAnsi"/>
                      <w:sz w:val="22"/>
                      <w:szCs w:val="22"/>
                      <w:lang w:val="ro-MD"/>
                    </w:rPr>
                  </w:pPr>
                  <w:r w:rsidRPr="00E47B22">
                    <w:rPr>
                      <w:rFonts w:asciiTheme="minorHAnsi" w:eastAsia="Calibri" w:hAnsiTheme="minorHAnsi" w:cstheme="minorHAnsi"/>
                      <w:sz w:val="22"/>
                      <w:szCs w:val="22"/>
                      <w:lang w:val="ro-MD"/>
                    </w:rPr>
                    <w:t>GOST 3122</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2</w:t>
                  </w:r>
                </w:p>
              </w:tc>
              <w:tc>
                <w:tcPr>
                  <w:tcW w:w="5529" w:type="dxa"/>
                </w:tcPr>
                <w:p w:rsidR="00C12937" w:rsidRPr="00E47B22" w:rsidRDefault="00C12937" w:rsidP="00C12937">
                  <w:pPr>
                    <w:rPr>
                      <w:lang w:val="ro-MD"/>
                    </w:rPr>
                  </w:pPr>
                  <w:r w:rsidRPr="00E47B22">
                    <w:rPr>
                      <w:lang w:val="ro-MD"/>
                    </w:rPr>
                    <w:t xml:space="preserve">Determinarea </w:t>
                  </w:r>
                  <w:proofErr w:type="spellStart"/>
                  <w:r w:rsidRPr="00E47B22">
                    <w:rPr>
                      <w:lang w:val="ro-MD"/>
                    </w:rPr>
                    <w:t>compoziţieifracţionare</w:t>
                  </w:r>
                  <w:proofErr w:type="spellEnd"/>
                </w:p>
              </w:tc>
              <w:tc>
                <w:tcPr>
                  <w:tcW w:w="2693" w:type="dxa"/>
                </w:tcPr>
                <w:p w:rsidR="00C12937" w:rsidRPr="00E47B22" w:rsidRDefault="00C12937" w:rsidP="00C12937">
                  <w:pPr>
                    <w:pStyle w:val="Default"/>
                    <w:rPr>
                      <w:rFonts w:asciiTheme="minorHAnsi" w:eastAsia="Calibri" w:hAnsiTheme="minorHAnsi" w:cstheme="minorHAnsi"/>
                      <w:sz w:val="22"/>
                      <w:szCs w:val="22"/>
                      <w:lang w:val="ro-MD"/>
                    </w:rPr>
                  </w:pPr>
                  <w:r w:rsidRPr="00E47B22">
                    <w:rPr>
                      <w:rFonts w:asciiTheme="minorHAnsi" w:eastAsia="Calibri" w:hAnsiTheme="minorHAnsi" w:cstheme="minorHAnsi"/>
                      <w:sz w:val="22"/>
                      <w:szCs w:val="22"/>
                      <w:lang w:val="ro-MD"/>
                    </w:rPr>
                    <w:t>GOST 2177</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3</w:t>
                  </w:r>
                </w:p>
              </w:tc>
              <w:tc>
                <w:tcPr>
                  <w:tcW w:w="5529" w:type="dxa"/>
                </w:tcPr>
                <w:p w:rsidR="00C12937" w:rsidRPr="00E47B22" w:rsidRDefault="00C12937" w:rsidP="00C12937">
                  <w:pPr>
                    <w:rPr>
                      <w:lang w:val="ro-MD"/>
                    </w:rPr>
                  </w:pPr>
                  <w:r w:rsidRPr="00E47B22">
                    <w:rPr>
                      <w:lang w:val="ro-MD"/>
                    </w:rPr>
                    <w:t xml:space="preserve">Determinarea </w:t>
                  </w:r>
                  <w:proofErr w:type="spellStart"/>
                  <w:r w:rsidRPr="00E47B22">
                    <w:rPr>
                      <w:lang w:val="ro-MD"/>
                    </w:rPr>
                    <w:t>densităţii</w:t>
                  </w:r>
                  <w:proofErr w:type="spellEnd"/>
                </w:p>
              </w:tc>
              <w:tc>
                <w:tcPr>
                  <w:tcW w:w="2693"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3900</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4</w:t>
                  </w:r>
                </w:p>
              </w:tc>
              <w:tc>
                <w:tcPr>
                  <w:tcW w:w="5529" w:type="dxa"/>
                </w:tcPr>
                <w:p w:rsidR="00C12937" w:rsidRPr="00E47B22" w:rsidRDefault="00C12937" w:rsidP="00C12937">
                  <w:pPr>
                    <w:rPr>
                      <w:lang w:val="ro-MD"/>
                    </w:rPr>
                  </w:pPr>
                  <w:r w:rsidRPr="00E47B22">
                    <w:rPr>
                      <w:lang w:val="ro-MD"/>
                    </w:rPr>
                    <w:t>Determinarea viscozității cinematice</w:t>
                  </w:r>
                </w:p>
              </w:tc>
              <w:tc>
                <w:tcPr>
                  <w:tcW w:w="2693"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33</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5</w:t>
                  </w:r>
                </w:p>
              </w:tc>
              <w:tc>
                <w:tcPr>
                  <w:tcW w:w="5529" w:type="dxa"/>
                </w:tcPr>
                <w:p w:rsidR="00C12937" w:rsidRPr="00E47B22" w:rsidRDefault="00C12937" w:rsidP="00C12937">
                  <w:pPr>
                    <w:rPr>
                      <w:lang w:val="ro-MD"/>
                    </w:rPr>
                  </w:pPr>
                  <w:r w:rsidRPr="00E47B22">
                    <w:rPr>
                      <w:lang w:val="ro-MD"/>
                    </w:rPr>
                    <w:t>Determinarea punctului de congelare</w:t>
                  </w:r>
                </w:p>
              </w:tc>
              <w:tc>
                <w:tcPr>
                  <w:tcW w:w="2693"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305</w:t>
                  </w:r>
                </w:p>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20287</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6</w:t>
                  </w:r>
                </w:p>
              </w:tc>
              <w:tc>
                <w:tcPr>
                  <w:tcW w:w="5529" w:type="dxa"/>
                </w:tcPr>
                <w:p w:rsidR="00C12937" w:rsidRPr="00E47B22" w:rsidRDefault="00C12937" w:rsidP="00C12937">
                  <w:pPr>
                    <w:rPr>
                      <w:lang w:val="ro-MD"/>
                    </w:rPr>
                  </w:pPr>
                  <w:r w:rsidRPr="00E47B22">
                    <w:rPr>
                      <w:lang w:val="ro-MD"/>
                    </w:rPr>
                    <w:t>Determinarea punctului de tulburare</w:t>
                  </w:r>
                </w:p>
              </w:tc>
              <w:tc>
                <w:tcPr>
                  <w:tcW w:w="2693"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5066</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7</w:t>
                  </w:r>
                </w:p>
              </w:tc>
              <w:tc>
                <w:tcPr>
                  <w:tcW w:w="5529" w:type="dxa"/>
                </w:tcPr>
                <w:p w:rsidR="00C12937" w:rsidRPr="00E47B22" w:rsidRDefault="00C12937" w:rsidP="00C12937">
                  <w:pPr>
                    <w:rPr>
                      <w:lang w:val="ro-MD"/>
                    </w:rPr>
                  </w:pPr>
                  <w:r w:rsidRPr="00E47B22">
                    <w:rPr>
                      <w:lang w:val="ro-MD"/>
                    </w:rPr>
                    <w:t>Determinarea punctului de inflamabilitate în vas închis</w:t>
                  </w:r>
                </w:p>
              </w:tc>
              <w:tc>
                <w:tcPr>
                  <w:tcW w:w="2693"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6356</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lastRenderedPageBreak/>
                    <w:t>8</w:t>
                  </w:r>
                </w:p>
              </w:tc>
              <w:tc>
                <w:tcPr>
                  <w:tcW w:w="5529" w:type="dxa"/>
                </w:tcPr>
                <w:p w:rsidR="00C12937" w:rsidRPr="00E47B22" w:rsidRDefault="00C12937" w:rsidP="00C12937">
                  <w:pPr>
                    <w:rPr>
                      <w:lang w:val="ro-MD"/>
                    </w:rPr>
                  </w:pPr>
                  <w:r w:rsidRPr="00E47B22">
                    <w:rPr>
                      <w:lang w:val="ro-MD"/>
                    </w:rPr>
                    <w:t xml:space="preserve">Determinarea coeficientului de </w:t>
                  </w:r>
                  <w:proofErr w:type="spellStart"/>
                  <w:r w:rsidRPr="00E47B22">
                    <w:rPr>
                      <w:lang w:val="ro-MD"/>
                    </w:rPr>
                    <w:t>filtrabilitate</w:t>
                  </w:r>
                  <w:proofErr w:type="spellEnd"/>
                </w:p>
              </w:tc>
              <w:tc>
                <w:tcPr>
                  <w:tcW w:w="2693"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19006</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9</w:t>
                  </w:r>
                </w:p>
              </w:tc>
              <w:tc>
                <w:tcPr>
                  <w:tcW w:w="5529" w:type="dxa"/>
                </w:tcPr>
                <w:p w:rsidR="00C12937" w:rsidRPr="00E47B22" w:rsidRDefault="00C12937" w:rsidP="00C12937">
                  <w:pPr>
                    <w:rPr>
                      <w:lang w:val="ro-MD"/>
                    </w:rPr>
                  </w:pPr>
                  <w:r w:rsidRPr="00E47B22">
                    <w:rPr>
                      <w:lang w:val="ro-MD"/>
                    </w:rPr>
                    <w:t xml:space="preserve">Determinarea temperaturii limită de </w:t>
                  </w:r>
                  <w:proofErr w:type="spellStart"/>
                  <w:r w:rsidRPr="00E47B22">
                    <w:rPr>
                      <w:lang w:val="ro-MD"/>
                    </w:rPr>
                    <w:t>filtrabilitate</w:t>
                  </w:r>
                  <w:proofErr w:type="spellEnd"/>
                </w:p>
              </w:tc>
              <w:tc>
                <w:tcPr>
                  <w:tcW w:w="2693"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22254</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10</w:t>
                  </w:r>
                </w:p>
              </w:tc>
              <w:tc>
                <w:tcPr>
                  <w:tcW w:w="5529" w:type="dxa"/>
                </w:tcPr>
                <w:p w:rsidR="00C12937" w:rsidRPr="00E47B22" w:rsidRDefault="00C12937" w:rsidP="00C12937">
                  <w:pPr>
                    <w:rPr>
                      <w:lang w:val="ro-MD"/>
                    </w:rPr>
                  </w:pPr>
                  <w:r w:rsidRPr="00E47B22">
                    <w:rPr>
                      <w:lang w:val="ro-MD"/>
                    </w:rPr>
                    <w:t>Determinarea acidității</w:t>
                  </w:r>
                </w:p>
              </w:tc>
              <w:tc>
                <w:tcPr>
                  <w:tcW w:w="2693"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5985</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11</w:t>
                  </w:r>
                </w:p>
              </w:tc>
              <w:tc>
                <w:tcPr>
                  <w:tcW w:w="5529" w:type="dxa"/>
                </w:tcPr>
                <w:p w:rsidR="00C12937" w:rsidRPr="00E47B22" w:rsidRDefault="00C12937" w:rsidP="00C12937">
                  <w:pPr>
                    <w:rPr>
                      <w:lang w:val="ro-MD"/>
                    </w:rPr>
                  </w:pPr>
                  <w:r w:rsidRPr="00E47B22">
                    <w:rPr>
                      <w:lang w:val="ro-MD"/>
                    </w:rPr>
                    <w:t>Determinarea hidrogenului sulfurat</w:t>
                  </w:r>
                </w:p>
              </w:tc>
              <w:tc>
                <w:tcPr>
                  <w:tcW w:w="2693"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17323</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12</w:t>
                  </w:r>
                </w:p>
              </w:tc>
              <w:tc>
                <w:tcPr>
                  <w:tcW w:w="5529" w:type="dxa"/>
                </w:tcPr>
                <w:p w:rsidR="00C12937" w:rsidRPr="00E47B22" w:rsidRDefault="00C12937" w:rsidP="00C12937">
                  <w:pPr>
                    <w:rPr>
                      <w:lang w:val="ro-MD"/>
                    </w:rPr>
                  </w:pPr>
                  <w:r w:rsidRPr="00E47B22">
                    <w:rPr>
                      <w:lang w:val="ro-MD"/>
                    </w:rPr>
                    <w:t xml:space="preserve">Determinarea conţinutului </w:t>
                  </w:r>
                  <w:proofErr w:type="spellStart"/>
                  <w:r w:rsidRPr="00E47B22">
                    <w:rPr>
                      <w:lang w:val="ro-MD"/>
                    </w:rPr>
                    <w:t>masic</w:t>
                  </w:r>
                  <w:proofErr w:type="spellEnd"/>
                  <w:r w:rsidRPr="00E47B22">
                    <w:rPr>
                      <w:lang w:val="ro-MD"/>
                    </w:rPr>
                    <w:t xml:space="preserve"> de  sulf</w:t>
                  </w:r>
                </w:p>
              </w:tc>
              <w:tc>
                <w:tcPr>
                  <w:tcW w:w="2693"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19121</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13</w:t>
                  </w:r>
                </w:p>
              </w:tc>
              <w:tc>
                <w:tcPr>
                  <w:tcW w:w="5529" w:type="dxa"/>
                </w:tcPr>
                <w:p w:rsidR="00C12937" w:rsidRPr="00E47B22" w:rsidRDefault="00C12937" w:rsidP="00C12937">
                  <w:pPr>
                    <w:rPr>
                      <w:lang w:val="ro-MD"/>
                    </w:rPr>
                  </w:pPr>
                  <w:r w:rsidRPr="00E47B22">
                    <w:rPr>
                      <w:lang w:val="ro-MD"/>
                    </w:rPr>
                    <w:t>Determinarea cifrei de iod</w:t>
                  </w:r>
                </w:p>
              </w:tc>
              <w:tc>
                <w:tcPr>
                  <w:tcW w:w="2693"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2070</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14</w:t>
                  </w:r>
                </w:p>
              </w:tc>
              <w:tc>
                <w:tcPr>
                  <w:tcW w:w="5529" w:type="dxa"/>
                </w:tcPr>
                <w:p w:rsidR="00C12937" w:rsidRPr="00E47B22" w:rsidRDefault="00C12937" w:rsidP="00C12937">
                  <w:pPr>
                    <w:rPr>
                      <w:lang w:val="ro-MD"/>
                    </w:rPr>
                  </w:pPr>
                  <w:r w:rsidRPr="00E47B22">
                    <w:rPr>
                      <w:lang w:val="ro-MD"/>
                    </w:rPr>
                    <w:t xml:space="preserve">Determinarea </w:t>
                  </w:r>
                  <w:proofErr w:type="spellStart"/>
                  <w:r w:rsidRPr="00E47B22">
                    <w:rPr>
                      <w:lang w:val="ro-MD"/>
                    </w:rPr>
                    <w:t>acidităţii</w:t>
                  </w:r>
                  <w:proofErr w:type="spellEnd"/>
                  <w:r w:rsidRPr="00E47B22">
                    <w:rPr>
                      <w:lang w:val="ro-MD"/>
                    </w:rPr>
                    <w:t xml:space="preserve"> minerale şi </w:t>
                  </w:r>
                  <w:proofErr w:type="spellStart"/>
                  <w:r w:rsidRPr="00E47B22">
                    <w:rPr>
                      <w:lang w:val="ro-MD"/>
                    </w:rPr>
                    <w:t>alcalinităţii</w:t>
                  </w:r>
                  <w:proofErr w:type="spellEnd"/>
                </w:p>
              </w:tc>
              <w:tc>
                <w:tcPr>
                  <w:tcW w:w="2693"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6307</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15</w:t>
                  </w:r>
                </w:p>
              </w:tc>
              <w:tc>
                <w:tcPr>
                  <w:tcW w:w="5529" w:type="dxa"/>
                </w:tcPr>
                <w:p w:rsidR="00C12937" w:rsidRPr="00E47B22" w:rsidRDefault="00C12937" w:rsidP="00C12937">
                  <w:pPr>
                    <w:rPr>
                      <w:lang w:val="ro-MD"/>
                    </w:rPr>
                  </w:pPr>
                  <w:r w:rsidRPr="00E47B22">
                    <w:rPr>
                      <w:lang w:val="ro-MD"/>
                    </w:rPr>
                    <w:t>Determinarea apei</w:t>
                  </w:r>
                </w:p>
              </w:tc>
              <w:tc>
                <w:tcPr>
                  <w:tcW w:w="2693"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2477</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16</w:t>
                  </w:r>
                </w:p>
              </w:tc>
              <w:tc>
                <w:tcPr>
                  <w:tcW w:w="5529" w:type="dxa"/>
                </w:tcPr>
                <w:p w:rsidR="00C12937" w:rsidRPr="00E47B22" w:rsidRDefault="00C12937" w:rsidP="00C12937">
                  <w:pPr>
                    <w:rPr>
                      <w:lang w:val="ro-MD"/>
                    </w:rPr>
                  </w:pPr>
                  <w:r w:rsidRPr="00E47B22">
                    <w:rPr>
                      <w:lang w:val="ro-MD"/>
                    </w:rPr>
                    <w:t>Încercare pe lama de cupru</w:t>
                  </w:r>
                </w:p>
              </w:tc>
              <w:tc>
                <w:tcPr>
                  <w:tcW w:w="2693"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6321</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17</w:t>
                  </w:r>
                </w:p>
              </w:tc>
              <w:tc>
                <w:tcPr>
                  <w:tcW w:w="5529" w:type="dxa"/>
                </w:tcPr>
                <w:p w:rsidR="00C12937" w:rsidRPr="00E47B22" w:rsidRDefault="00C12937" w:rsidP="00C12937">
                  <w:pPr>
                    <w:rPr>
                      <w:lang w:val="ro-MD"/>
                    </w:rPr>
                  </w:pPr>
                  <w:r w:rsidRPr="00E47B22">
                    <w:rPr>
                      <w:lang w:val="ro-MD"/>
                    </w:rPr>
                    <w:t xml:space="preserve">Determinarea </w:t>
                  </w:r>
                  <w:proofErr w:type="spellStart"/>
                  <w:r w:rsidRPr="00E47B22">
                    <w:rPr>
                      <w:lang w:val="ro-MD"/>
                    </w:rPr>
                    <w:t>concentraţieirăşinelor</w:t>
                  </w:r>
                  <w:proofErr w:type="spellEnd"/>
                  <w:r w:rsidRPr="00E47B22">
                    <w:rPr>
                      <w:lang w:val="ro-MD"/>
                    </w:rPr>
                    <w:t xml:space="preserve"> efective</w:t>
                  </w:r>
                </w:p>
              </w:tc>
              <w:tc>
                <w:tcPr>
                  <w:tcW w:w="2693"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8489</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18</w:t>
                  </w:r>
                </w:p>
              </w:tc>
              <w:tc>
                <w:tcPr>
                  <w:tcW w:w="5529" w:type="dxa"/>
                </w:tcPr>
                <w:p w:rsidR="00C12937" w:rsidRPr="00E47B22" w:rsidRDefault="00C12937" w:rsidP="00C12937">
                  <w:pPr>
                    <w:rPr>
                      <w:lang w:val="ro-MD"/>
                    </w:rPr>
                  </w:pPr>
                  <w:r w:rsidRPr="00E47B22">
                    <w:rPr>
                      <w:lang w:val="ro-MD"/>
                    </w:rPr>
                    <w:t xml:space="preserve">Determinarea </w:t>
                  </w:r>
                  <w:proofErr w:type="spellStart"/>
                  <w:r w:rsidRPr="00E47B22">
                    <w:rPr>
                      <w:lang w:val="ro-MD"/>
                    </w:rPr>
                    <w:t>impurităţilor</w:t>
                  </w:r>
                  <w:proofErr w:type="spellEnd"/>
                  <w:r w:rsidRPr="00E47B22">
                    <w:rPr>
                      <w:lang w:val="ro-MD"/>
                    </w:rPr>
                    <w:t xml:space="preserve"> mecanice</w:t>
                  </w:r>
                </w:p>
              </w:tc>
              <w:tc>
                <w:tcPr>
                  <w:tcW w:w="2693" w:type="dxa"/>
                </w:tcPr>
                <w:p w:rsidR="00C12937" w:rsidRPr="00E47B22" w:rsidRDefault="00C12937" w:rsidP="00C12937">
                  <w:pPr>
                    <w:autoSpaceDE w:val="0"/>
                    <w:autoSpaceDN w:val="0"/>
                    <w:adjustRightInd w:val="0"/>
                    <w:jc w:val="both"/>
                    <w:rPr>
                      <w:rFonts w:eastAsia="Calibri" w:cs="Times New Roman"/>
                      <w:sz w:val="24"/>
                      <w:szCs w:val="24"/>
                      <w:lang w:val="ro-MD"/>
                    </w:rPr>
                  </w:pPr>
                  <w:r w:rsidRPr="00E47B22">
                    <w:rPr>
                      <w:rFonts w:eastAsia="Calibri" w:cs="Times New Roman"/>
                      <w:sz w:val="24"/>
                      <w:szCs w:val="24"/>
                      <w:lang w:val="ro-MD"/>
                    </w:rPr>
                    <w:t>GOST 6370</w:t>
                  </w:r>
                </w:p>
              </w:tc>
            </w:tr>
          </w:tbl>
          <w:p w:rsidR="00C12937" w:rsidRPr="00E47B22" w:rsidRDefault="00C12937" w:rsidP="00C12937">
            <w:pPr>
              <w:autoSpaceDE w:val="0"/>
              <w:autoSpaceDN w:val="0"/>
              <w:adjustRightInd w:val="0"/>
              <w:jc w:val="both"/>
              <w:rPr>
                <w:rFonts w:eastAsia="Calibri" w:cs="Times New Roman"/>
                <w:strike/>
                <w:sz w:val="16"/>
                <w:szCs w:val="16"/>
                <w:lang w:val="ro-MD"/>
              </w:rPr>
            </w:pPr>
          </w:p>
          <w:p w:rsidR="00C12937" w:rsidRPr="00E47B22" w:rsidRDefault="00771A8F" w:rsidP="000144F8">
            <w:pPr>
              <w:autoSpaceDE w:val="0"/>
              <w:autoSpaceDN w:val="0"/>
              <w:adjustRightInd w:val="0"/>
              <w:spacing w:after="120"/>
              <w:jc w:val="both"/>
              <w:rPr>
                <w:sz w:val="24"/>
                <w:szCs w:val="24"/>
                <w:lang w:val="ro-MD"/>
              </w:rPr>
            </w:pPr>
            <w:r w:rsidRPr="00E47B22">
              <w:rPr>
                <w:sz w:val="24"/>
                <w:szCs w:val="24"/>
                <w:lang w:val="ro-MD"/>
              </w:rPr>
              <w:t>Conform datelor din tabele,  s</w:t>
            </w:r>
            <w:r w:rsidR="00C12937" w:rsidRPr="00E47B22">
              <w:rPr>
                <w:sz w:val="24"/>
                <w:szCs w:val="24"/>
                <w:lang w:val="ro-MD"/>
              </w:rPr>
              <w:t>tandardele ce stabilesc metode de încercări  sînt  standarde GOST, care, după cum s-a expus anterior</w:t>
            </w:r>
            <w:r w:rsidRPr="00E47B22">
              <w:rPr>
                <w:sz w:val="24"/>
                <w:szCs w:val="24"/>
                <w:lang w:val="ro-MD"/>
              </w:rPr>
              <w:t>,</w:t>
            </w:r>
            <w:r w:rsidR="00C12937" w:rsidRPr="00E47B22">
              <w:rPr>
                <w:sz w:val="24"/>
                <w:szCs w:val="24"/>
                <w:lang w:val="ro-MD"/>
              </w:rPr>
              <w:t xml:space="preserve"> se consideră ca standarde conflictuale standardelor EN.</w:t>
            </w:r>
          </w:p>
          <w:p w:rsidR="00C12937" w:rsidRPr="00E47B22" w:rsidRDefault="00C12937" w:rsidP="000144F8">
            <w:pPr>
              <w:autoSpaceDE w:val="0"/>
              <w:autoSpaceDN w:val="0"/>
              <w:adjustRightInd w:val="0"/>
              <w:spacing w:after="120"/>
              <w:jc w:val="both"/>
              <w:rPr>
                <w:noProof/>
                <w:sz w:val="16"/>
                <w:szCs w:val="16"/>
                <w:lang w:val="ro-MD"/>
              </w:rPr>
            </w:pPr>
            <w:r w:rsidRPr="00E47B22">
              <w:rPr>
                <w:rFonts w:cs="TimesNewRomanPSMT"/>
                <w:sz w:val="24"/>
                <w:szCs w:val="24"/>
                <w:lang w:val="ro-MD"/>
              </w:rPr>
              <w:t>Pentru redresarea acestei situații confuze, prin care pentru determinarea parametrilor benzinei și motorinei importate din țările UE,  se aplică cerinţele  standardelor conflictuale GOST, prin prevederile proiectului Hotărîrii Guvernului, se  stabilesc  specificaţiile tehnice pentru benzina și motorina  folosite  la autovehiculele echipate</w:t>
            </w:r>
            <w:r w:rsidR="00771A8F" w:rsidRPr="00E47B22">
              <w:rPr>
                <w:rFonts w:cs="TimesNewRomanPSMT"/>
                <w:sz w:val="24"/>
                <w:szCs w:val="24"/>
                <w:lang w:val="ro-MD"/>
              </w:rPr>
              <w:t xml:space="preserve"> cu motoare cu aprindere </w:t>
            </w:r>
            <w:proofErr w:type="spellStart"/>
            <w:r w:rsidR="00771A8F" w:rsidRPr="00E47B22">
              <w:rPr>
                <w:rFonts w:cs="TimesNewRomanPSMT"/>
                <w:sz w:val="24"/>
                <w:szCs w:val="24"/>
                <w:lang w:val="ro-MD"/>
              </w:rPr>
              <w:t>prinscî</w:t>
            </w:r>
            <w:r w:rsidRPr="00E47B22">
              <w:rPr>
                <w:rFonts w:cs="TimesNewRomanPSMT"/>
                <w:sz w:val="24"/>
                <w:szCs w:val="24"/>
                <w:lang w:val="ro-MD"/>
              </w:rPr>
              <w:t>nteie</w:t>
            </w:r>
            <w:proofErr w:type="spellEnd"/>
            <w:r w:rsidRPr="00E47B22">
              <w:rPr>
                <w:rFonts w:cs="TimesNewRomanPSMT"/>
                <w:sz w:val="24"/>
                <w:szCs w:val="24"/>
                <w:lang w:val="ro-MD"/>
              </w:rPr>
              <w:t xml:space="preserve"> şi cu aprindere prin comprimare, precum și metodele de încercare în baza standardelor EN. Aceste prevederi asigură satisfacerea cerinţelor comunitare de armonizare.</w:t>
            </w:r>
          </w:p>
          <w:p w:rsidR="00C12937" w:rsidRPr="00E47B22" w:rsidRDefault="00C12937" w:rsidP="00C12937">
            <w:pPr>
              <w:pStyle w:val="BodyText3"/>
              <w:shd w:val="clear" w:color="auto" w:fill="auto"/>
              <w:spacing w:after="242" w:line="240" w:lineRule="auto"/>
              <w:ind w:left="20" w:right="20" w:firstLine="0"/>
              <w:rPr>
                <w:rFonts w:asciiTheme="minorHAnsi" w:hAnsiTheme="minorHAnsi" w:cs="TimesNewRomanPSMT"/>
                <w:sz w:val="24"/>
                <w:szCs w:val="24"/>
                <w:lang w:val="ro-MD"/>
              </w:rPr>
            </w:pPr>
            <w:r w:rsidRPr="00E47B22">
              <w:rPr>
                <w:rFonts w:asciiTheme="minorHAnsi" w:hAnsiTheme="minorHAnsi" w:cs="TimesNewRomanPSMT"/>
                <w:sz w:val="24"/>
                <w:szCs w:val="24"/>
                <w:lang w:val="ro-MD"/>
              </w:rPr>
              <w:t>În tabele de mai jos sunt prezentate metodele reglementate de Directiva 98/70/CE, precum ș</w:t>
            </w:r>
            <w:r w:rsidR="00771A8F" w:rsidRPr="00E47B22">
              <w:rPr>
                <w:rFonts w:asciiTheme="minorHAnsi" w:hAnsiTheme="minorHAnsi" w:cs="TimesNewRomanPSMT"/>
                <w:sz w:val="24"/>
                <w:szCs w:val="24"/>
                <w:lang w:val="ro-MD"/>
              </w:rPr>
              <w:t>i standardele europene, care sî</w:t>
            </w:r>
            <w:r w:rsidRPr="00E47B22">
              <w:rPr>
                <w:rFonts w:asciiTheme="minorHAnsi" w:hAnsiTheme="minorHAnsi" w:cs="TimesNewRomanPSMT"/>
                <w:sz w:val="24"/>
                <w:szCs w:val="24"/>
                <w:lang w:val="ro-MD"/>
              </w:rPr>
              <w:t>nt necesare pentru implementare în Republica Moldova.</w:t>
            </w:r>
          </w:p>
          <w:tbl>
            <w:tblPr>
              <w:tblStyle w:val="TableGrid"/>
              <w:tblW w:w="0" w:type="auto"/>
              <w:tblLayout w:type="fixed"/>
              <w:tblLook w:val="04A0" w:firstRow="1" w:lastRow="0" w:firstColumn="1" w:lastColumn="0" w:noHBand="0" w:noVBand="1"/>
            </w:tblPr>
            <w:tblGrid>
              <w:gridCol w:w="562"/>
              <w:gridCol w:w="5529"/>
              <w:gridCol w:w="2694"/>
            </w:tblGrid>
            <w:tr w:rsidR="00C12937" w:rsidRPr="00E47B22" w:rsidTr="00D11542">
              <w:tc>
                <w:tcPr>
                  <w:tcW w:w="8785" w:type="dxa"/>
                  <w:gridSpan w:val="3"/>
                </w:tcPr>
                <w:p w:rsidR="00C12937" w:rsidRPr="00E47B22" w:rsidRDefault="00C12937" w:rsidP="00C12937">
                  <w:pPr>
                    <w:autoSpaceDE w:val="0"/>
                    <w:autoSpaceDN w:val="0"/>
                    <w:adjustRightInd w:val="0"/>
                    <w:jc w:val="center"/>
                    <w:rPr>
                      <w:rFonts w:eastAsia="Calibri" w:cstheme="minorHAnsi"/>
                      <w:b/>
                      <w:sz w:val="24"/>
                      <w:szCs w:val="24"/>
                      <w:lang w:val="ro-MD"/>
                    </w:rPr>
                  </w:pPr>
                  <w:r w:rsidRPr="00E47B22">
                    <w:rPr>
                      <w:rFonts w:eastAsia="Calibri" w:cstheme="minorHAnsi"/>
                      <w:b/>
                      <w:sz w:val="24"/>
                      <w:szCs w:val="24"/>
                      <w:lang w:val="ro-MD"/>
                    </w:rPr>
                    <w:t>Benzină</w:t>
                  </w:r>
                </w:p>
              </w:tc>
            </w:tr>
            <w:tr w:rsidR="00C12937" w:rsidRPr="00E47B22" w:rsidTr="00D11542">
              <w:tc>
                <w:tcPr>
                  <w:tcW w:w="562" w:type="dxa"/>
                </w:tcPr>
                <w:p w:rsidR="00C12937" w:rsidRPr="00E47B22" w:rsidRDefault="00C12937" w:rsidP="00C12937">
                  <w:pPr>
                    <w:autoSpaceDE w:val="0"/>
                    <w:autoSpaceDN w:val="0"/>
                    <w:adjustRightInd w:val="0"/>
                    <w:jc w:val="center"/>
                    <w:rPr>
                      <w:rFonts w:eastAsia="Calibri" w:cstheme="minorHAnsi"/>
                      <w:b/>
                      <w:sz w:val="24"/>
                      <w:szCs w:val="24"/>
                      <w:lang w:val="ro-MD"/>
                    </w:rPr>
                  </w:pPr>
                  <w:r w:rsidRPr="00E47B22">
                    <w:rPr>
                      <w:rFonts w:eastAsia="Calibri" w:cstheme="minorHAnsi"/>
                      <w:b/>
                      <w:sz w:val="24"/>
                      <w:szCs w:val="24"/>
                      <w:lang w:val="ro-MD"/>
                    </w:rPr>
                    <w:t>Nr.</w:t>
                  </w:r>
                </w:p>
              </w:tc>
              <w:tc>
                <w:tcPr>
                  <w:tcW w:w="5529" w:type="dxa"/>
                </w:tcPr>
                <w:p w:rsidR="00C12937" w:rsidRPr="00E47B22" w:rsidRDefault="00C12937" w:rsidP="00C12937">
                  <w:pPr>
                    <w:jc w:val="center"/>
                    <w:rPr>
                      <w:rFonts w:cstheme="minorHAnsi"/>
                      <w:b/>
                      <w:sz w:val="24"/>
                      <w:szCs w:val="24"/>
                      <w:lang w:val="ro-MD"/>
                    </w:rPr>
                  </w:pPr>
                  <w:r w:rsidRPr="00E47B22">
                    <w:rPr>
                      <w:rFonts w:cstheme="minorHAnsi"/>
                      <w:b/>
                      <w:sz w:val="24"/>
                      <w:szCs w:val="24"/>
                      <w:lang w:val="ro-MD"/>
                    </w:rPr>
                    <w:t>Parametri</w:t>
                  </w:r>
                </w:p>
              </w:tc>
              <w:tc>
                <w:tcPr>
                  <w:tcW w:w="2694" w:type="dxa"/>
                </w:tcPr>
                <w:p w:rsidR="00C12937" w:rsidRPr="00E47B22" w:rsidRDefault="00C12937" w:rsidP="00C12937">
                  <w:pPr>
                    <w:autoSpaceDE w:val="0"/>
                    <w:autoSpaceDN w:val="0"/>
                    <w:adjustRightInd w:val="0"/>
                    <w:jc w:val="center"/>
                    <w:rPr>
                      <w:rFonts w:eastAsia="Calibri" w:cstheme="minorHAnsi"/>
                      <w:b/>
                      <w:sz w:val="24"/>
                      <w:szCs w:val="24"/>
                      <w:lang w:val="ro-MD"/>
                    </w:rPr>
                  </w:pPr>
                  <w:r w:rsidRPr="00E47B22">
                    <w:rPr>
                      <w:rFonts w:eastAsia="Calibri" w:cstheme="minorHAnsi"/>
                      <w:b/>
                      <w:sz w:val="24"/>
                      <w:szCs w:val="24"/>
                      <w:lang w:val="ro-MD"/>
                    </w:rPr>
                    <w:t xml:space="preserve">metoda de încercare standard </w:t>
                  </w:r>
                  <w:proofErr w:type="spellStart"/>
                  <w:r w:rsidRPr="00E47B22">
                    <w:rPr>
                      <w:rFonts w:eastAsia="Calibri" w:cstheme="minorHAnsi"/>
                      <w:b/>
                      <w:sz w:val="24"/>
                      <w:szCs w:val="24"/>
                      <w:lang w:val="ro-MD"/>
                    </w:rPr>
                    <w:t>putilizat</w:t>
                  </w:r>
                  <w:proofErr w:type="spellEnd"/>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1</w:t>
                  </w:r>
                </w:p>
              </w:tc>
              <w:tc>
                <w:tcPr>
                  <w:tcW w:w="5529" w:type="dxa"/>
                </w:tcPr>
                <w:p w:rsidR="00C12937" w:rsidRPr="00E47B22" w:rsidRDefault="00C12937" w:rsidP="00C12937">
                  <w:pPr>
                    <w:rPr>
                      <w:rFonts w:eastAsia="Times New Roman" w:cstheme="minorHAnsi"/>
                      <w:sz w:val="24"/>
                      <w:szCs w:val="24"/>
                      <w:lang w:val="ro-MD"/>
                    </w:rPr>
                  </w:pPr>
                  <w:r w:rsidRPr="00E47B22">
                    <w:rPr>
                      <w:rFonts w:eastAsia="Times New Roman" w:cstheme="minorHAnsi"/>
                      <w:sz w:val="24"/>
                      <w:szCs w:val="24"/>
                      <w:lang w:val="ro-MD"/>
                    </w:rPr>
                    <w:t>Cifra octanică "</w:t>
                  </w:r>
                  <w:proofErr w:type="spellStart"/>
                  <w:r w:rsidRPr="00E47B22">
                    <w:rPr>
                      <w:rFonts w:eastAsia="Times New Roman" w:cstheme="minorHAnsi"/>
                      <w:sz w:val="24"/>
                      <w:szCs w:val="24"/>
                      <w:lang w:val="ro-MD"/>
                    </w:rPr>
                    <w:t>research</w:t>
                  </w:r>
                  <w:proofErr w:type="spellEnd"/>
                  <w:r w:rsidRPr="00E47B22">
                    <w:rPr>
                      <w:rFonts w:eastAsia="Times New Roman" w:cstheme="minorHAnsi"/>
                      <w:sz w:val="24"/>
                      <w:szCs w:val="24"/>
                      <w:lang w:val="ro-MD"/>
                    </w:rPr>
                    <w:t>"</w:t>
                  </w:r>
                </w:p>
              </w:tc>
              <w:tc>
                <w:tcPr>
                  <w:tcW w:w="2694" w:type="dxa"/>
                </w:tcPr>
                <w:p w:rsidR="00C12937" w:rsidRPr="00E47B22" w:rsidRDefault="00C12937" w:rsidP="00C12937">
                  <w:pPr>
                    <w:pStyle w:val="Default"/>
                    <w:rPr>
                      <w:rFonts w:asciiTheme="minorHAnsi" w:eastAsia="Calibri" w:hAnsiTheme="minorHAnsi" w:cstheme="minorHAnsi"/>
                      <w:lang w:val="ro-MD"/>
                    </w:rPr>
                  </w:pPr>
                  <w:r w:rsidRPr="00E47B22">
                    <w:rPr>
                      <w:rFonts w:asciiTheme="minorHAnsi" w:eastAsia="Calibri" w:hAnsiTheme="minorHAnsi" w:cstheme="minorHAnsi"/>
                      <w:lang w:val="ro-MD"/>
                    </w:rPr>
                    <w:t>SM EN ISO 5164</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2</w:t>
                  </w:r>
                </w:p>
              </w:tc>
              <w:tc>
                <w:tcPr>
                  <w:tcW w:w="5529" w:type="dxa"/>
                </w:tcPr>
                <w:p w:rsidR="00C12937" w:rsidRPr="00E47B22" w:rsidRDefault="00C12937" w:rsidP="00C12937">
                  <w:pPr>
                    <w:rPr>
                      <w:rFonts w:eastAsia="Times New Roman" w:cstheme="minorHAnsi"/>
                      <w:sz w:val="24"/>
                      <w:szCs w:val="24"/>
                      <w:lang w:val="ro-MD"/>
                    </w:rPr>
                  </w:pPr>
                  <w:r w:rsidRPr="00E47B22">
                    <w:rPr>
                      <w:rFonts w:eastAsia="Times New Roman" w:cstheme="minorHAnsi"/>
                      <w:sz w:val="24"/>
                      <w:szCs w:val="24"/>
                      <w:lang w:val="ro-MD"/>
                    </w:rPr>
                    <w:t>Cifra octanică "motor"</w:t>
                  </w:r>
                </w:p>
              </w:tc>
              <w:tc>
                <w:tcPr>
                  <w:tcW w:w="2694"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SM EN ISO 5163</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3</w:t>
                  </w:r>
                </w:p>
              </w:tc>
              <w:tc>
                <w:tcPr>
                  <w:tcW w:w="5529" w:type="dxa"/>
                </w:tcPr>
                <w:p w:rsidR="00C12937" w:rsidRPr="00E47B22" w:rsidRDefault="00C12937" w:rsidP="00C12937">
                  <w:pPr>
                    <w:rPr>
                      <w:rFonts w:eastAsia="Times New Roman" w:cstheme="minorHAnsi"/>
                      <w:sz w:val="24"/>
                      <w:szCs w:val="24"/>
                      <w:lang w:val="ro-MD"/>
                    </w:rPr>
                  </w:pPr>
                  <w:r w:rsidRPr="00E47B22">
                    <w:rPr>
                      <w:rFonts w:eastAsia="Times New Roman" w:cstheme="minorHAnsi"/>
                      <w:sz w:val="24"/>
                      <w:szCs w:val="24"/>
                      <w:lang w:val="ro-MD"/>
                    </w:rPr>
                    <w:t xml:space="preserve">Presiunea vaporilor  în perioada de vară </w:t>
                  </w:r>
                </w:p>
              </w:tc>
              <w:tc>
                <w:tcPr>
                  <w:tcW w:w="2694"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cstheme="minorHAnsi"/>
                      <w:sz w:val="24"/>
                      <w:szCs w:val="24"/>
                      <w:lang w:val="ro-MD"/>
                    </w:rPr>
                    <w:t>SM EN ISO 13016-1</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4</w:t>
                  </w:r>
                </w:p>
              </w:tc>
              <w:tc>
                <w:tcPr>
                  <w:tcW w:w="5529" w:type="dxa"/>
                </w:tcPr>
                <w:p w:rsidR="00C12937" w:rsidRPr="00E47B22" w:rsidRDefault="00C12937" w:rsidP="00C12937">
                  <w:pPr>
                    <w:rPr>
                      <w:rFonts w:eastAsia="Times New Roman" w:cstheme="minorHAnsi"/>
                      <w:sz w:val="24"/>
                      <w:szCs w:val="24"/>
                      <w:lang w:val="ro-MD"/>
                    </w:rPr>
                  </w:pPr>
                  <w:r w:rsidRPr="00E47B22">
                    <w:rPr>
                      <w:rFonts w:eastAsia="Times New Roman" w:cstheme="minorHAnsi"/>
                      <w:sz w:val="24"/>
                      <w:szCs w:val="24"/>
                      <w:lang w:val="ro-MD"/>
                    </w:rPr>
                    <w:t>Distilare: </w:t>
                  </w:r>
                  <w:r w:rsidRPr="00E47B22">
                    <w:rPr>
                      <w:rFonts w:eastAsia="Times New Roman" w:cstheme="minorHAnsi"/>
                      <w:sz w:val="24"/>
                      <w:szCs w:val="24"/>
                      <w:lang w:val="ro-MD"/>
                    </w:rPr>
                    <w:br/>
                    <w:t>- evaporat la 100 ▫C </w:t>
                  </w:r>
                  <w:r w:rsidRPr="00E47B22">
                    <w:rPr>
                      <w:rFonts w:eastAsia="Times New Roman" w:cstheme="minorHAnsi"/>
                      <w:sz w:val="24"/>
                      <w:szCs w:val="24"/>
                      <w:lang w:val="ro-MD"/>
                    </w:rPr>
                    <w:br/>
                    <w:t>- evaporat la 150 ▫C</w:t>
                  </w:r>
                </w:p>
              </w:tc>
              <w:tc>
                <w:tcPr>
                  <w:tcW w:w="2694"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cstheme="minorHAnsi"/>
                      <w:sz w:val="24"/>
                      <w:szCs w:val="24"/>
                      <w:lang w:val="ro-MD"/>
                    </w:rPr>
                    <w:t>SM  EN ISO  3405</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5</w:t>
                  </w:r>
                </w:p>
              </w:tc>
              <w:tc>
                <w:tcPr>
                  <w:tcW w:w="5529" w:type="dxa"/>
                </w:tcPr>
                <w:p w:rsidR="00C12937" w:rsidRPr="00E47B22" w:rsidRDefault="00C12937" w:rsidP="00C12937">
                  <w:pPr>
                    <w:rPr>
                      <w:rFonts w:eastAsia="Times New Roman" w:cstheme="minorHAnsi"/>
                      <w:sz w:val="24"/>
                      <w:szCs w:val="24"/>
                      <w:lang w:val="ro-MD"/>
                    </w:rPr>
                  </w:pPr>
                  <w:r w:rsidRPr="00E47B22">
                    <w:rPr>
                      <w:rFonts w:eastAsia="Times New Roman" w:cstheme="minorHAnsi"/>
                      <w:sz w:val="24"/>
                      <w:szCs w:val="24"/>
                      <w:lang w:val="ro-MD"/>
                    </w:rPr>
                    <w:t>Analize hidrocarburi: </w:t>
                  </w:r>
                  <w:r w:rsidRPr="00E47B22">
                    <w:rPr>
                      <w:rFonts w:eastAsia="Times New Roman" w:cstheme="minorHAnsi"/>
                      <w:sz w:val="24"/>
                      <w:szCs w:val="24"/>
                      <w:lang w:val="ro-MD"/>
                    </w:rPr>
                    <w:br/>
                    <w:t>- olefine </w:t>
                  </w:r>
                  <w:r w:rsidRPr="00E47B22">
                    <w:rPr>
                      <w:rFonts w:eastAsia="Times New Roman" w:cstheme="minorHAnsi"/>
                      <w:sz w:val="24"/>
                      <w:szCs w:val="24"/>
                      <w:lang w:val="ro-MD"/>
                    </w:rPr>
                    <w:br/>
                    <w:t>- aromatice </w:t>
                  </w:r>
                </w:p>
              </w:tc>
              <w:tc>
                <w:tcPr>
                  <w:tcW w:w="2694"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cstheme="minorHAnsi"/>
                      <w:sz w:val="24"/>
                      <w:szCs w:val="24"/>
                      <w:lang w:val="ro-MD"/>
                    </w:rPr>
                    <w:t>SM EN ISO 22854</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6</w:t>
                  </w:r>
                </w:p>
              </w:tc>
              <w:tc>
                <w:tcPr>
                  <w:tcW w:w="5529" w:type="dxa"/>
                </w:tcPr>
                <w:p w:rsidR="00C12937" w:rsidRPr="00E47B22" w:rsidRDefault="00C12937" w:rsidP="00C12937">
                  <w:pPr>
                    <w:rPr>
                      <w:rFonts w:eastAsia="Times New Roman" w:cstheme="minorHAnsi"/>
                      <w:sz w:val="24"/>
                      <w:szCs w:val="24"/>
                      <w:lang w:val="ro-MD"/>
                    </w:rPr>
                  </w:pPr>
                  <w:r w:rsidRPr="00E47B22">
                    <w:rPr>
                      <w:rFonts w:eastAsia="Times New Roman" w:cstheme="minorHAnsi"/>
                      <w:sz w:val="24"/>
                      <w:szCs w:val="24"/>
                      <w:lang w:val="ro-MD"/>
                    </w:rPr>
                    <w:t>Benzen</w:t>
                  </w:r>
                </w:p>
              </w:tc>
              <w:tc>
                <w:tcPr>
                  <w:tcW w:w="2694"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cstheme="minorHAnsi"/>
                      <w:sz w:val="24"/>
                      <w:szCs w:val="24"/>
                      <w:lang w:val="ro-MD"/>
                    </w:rPr>
                    <w:t>SM EN ISO 22854</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7</w:t>
                  </w:r>
                </w:p>
              </w:tc>
              <w:tc>
                <w:tcPr>
                  <w:tcW w:w="5529" w:type="dxa"/>
                </w:tcPr>
                <w:p w:rsidR="00C12937" w:rsidRPr="00E47B22" w:rsidRDefault="00C12937" w:rsidP="00C12937">
                  <w:pPr>
                    <w:rPr>
                      <w:rFonts w:eastAsia="Times New Roman" w:cstheme="minorHAnsi"/>
                      <w:sz w:val="24"/>
                      <w:szCs w:val="24"/>
                      <w:lang w:val="ro-MD"/>
                    </w:rPr>
                  </w:pPr>
                  <w:proofErr w:type="spellStart"/>
                  <w:r w:rsidRPr="00E47B22">
                    <w:rPr>
                      <w:rFonts w:eastAsia="Times New Roman" w:cstheme="minorHAnsi"/>
                      <w:sz w:val="24"/>
                      <w:szCs w:val="24"/>
                      <w:lang w:val="ro-MD"/>
                    </w:rPr>
                    <w:t>Conţinut</w:t>
                  </w:r>
                  <w:proofErr w:type="spellEnd"/>
                  <w:r w:rsidRPr="00E47B22">
                    <w:rPr>
                      <w:rFonts w:eastAsia="Times New Roman" w:cstheme="minorHAnsi"/>
                      <w:sz w:val="24"/>
                      <w:szCs w:val="24"/>
                      <w:lang w:val="ro-MD"/>
                    </w:rPr>
                    <w:t xml:space="preserve"> de oxigen</w:t>
                  </w:r>
                </w:p>
              </w:tc>
              <w:tc>
                <w:tcPr>
                  <w:tcW w:w="2694"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cstheme="minorHAnsi"/>
                      <w:sz w:val="24"/>
                      <w:szCs w:val="24"/>
                      <w:lang w:val="ro-MD"/>
                    </w:rPr>
                    <w:t>SM EN ISO 22854</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8</w:t>
                  </w:r>
                </w:p>
              </w:tc>
              <w:tc>
                <w:tcPr>
                  <w:tcW w:w="5529" w:type="dxa"/>
                </w:tcPr>
                <w:p w:rsidR="00C12937" w:rsidRPr="00E47B22" w:rsidRDefault="00C12937" w:rsidP="00C12937">
                  <w:pPr>
                    <w:rPr>
                      <w:rFonts w:eastAsia="Times New Roman" w:cstheme="minorHAnsi"/>
                      <w:sz w:val="24"/>
                      <w:szCs w:val="24"/>
                      <w:lang w:val="ro-MD"/>
                    </w:rPr>
                  </w:pPr>
                  <w:proofErr w:type="spellStart"/>
                  <w:r w:rsidRPr="00E47B22">
                    <w:rPr>
                      <w:rFonts w:eastAsia="Times New Roman" w:cstheme="minorHAnsi"/>
                      <w:sz w:val="24"/>
                      <w:szCs w:val="24"/>
                      <w:lang w:val="ro-MD"/>
                    </w:rPr>
                    <w:t>Oxigenaţi</w:t>
                  </w:r>
                  <w:proofErr w:type="spellEnd"/>
                  <w:r w:rsidRPr="00E47B22">
                    <w:rPr>
                      <w:rFonts w:eastAsia="Times New Roman" w:cstheme="minorHAnsi"/>
                      <w:sz w:val="24"/>
                      <w:szCs w:val="24"/>
                      <w:lang w:val="ro-MD"/>
                    </w:rPr>
                    <w:t>: </w:t>
                  </w:r>
                  <w:r w:rsidRPr="00E47B22">
                    <w:rPr>
                      <w:rFonts w:eastAsia="Times New Roman" w:cstheme="minorHAnsi"/>
                      <w:sz w:val="24"/>
                      <w:szCs w:val="24"/>
                      <w:lang w:val="ro-MD"/>
                    </w:rPr>
                    <w:br/>
                    <w:t>- metanol </w:t>
                  </w:r>
                  <w:r w:rsidRPr="00E47B22">
                    <w:rPr>
                      <w:rFonts w:eastAsia="Times New Roman" w:cstheme="minorHAnsi"/>
                      <w:sz w:val="24"/>
                      <w:szCs w:val="24"/>
                      <w:lang w:val="ro-MD"/>
                    </w:rPr>
                    <w:br/>
                    <w:t xml:space="preserve">- etanol, </w:t>
                  </w:r>
                  <w:proofErr w:type="spellStart"/>
                  <w:r w:rsidRPr="00E47B22">
                    <w:rPr>
                      <w:rFonts w:eastAsia="Times New Roman" w:cstheme="minorHAnsi"/>
                      <w:sz w:val="24"/>
                      <w:szCs w:val="24"/>
                      <w:lang w:val="ro-MD"/>
                    </w:rPr>
                    <w:t>potfinecesariagenţidestabilizare</w:t>
                  </w:r>
                  <w:proofErr w:type="spellEnd"/>
                  <w:r w:rsidRPr="00E47B22">
                    <w:rPr>
                      <w:rFonts w:eastAsia="Times New Roman" w:cstheme="minorHAnsi"/>
                      <w:sz w:val="24"/>
                      <w:szCs w:val="24"/>
                      <w:lang w:val="ro-MD"/>
                    </w:rPr>
                    <w:t> </w:t>
                  </w:r>
                  <w:r w:rsidRPr="00E47B22">
                    <w:rPr>
                      <w:rFonts w:eastAsia="Times New Roman" w:cstheme="minorHAnsi"/>
                      <w:sz w:val="24"/>
                      <w:szCs w:val="24"/>
                      <w:lang w:val="ro-MD"/>
                    </w:rPr>
                    <w:br/>
                    <w:t xml:space="preserve">- </w:t>
                  </w:r>
                  <w:proofErr w:type="spellStart"/>
                  <w:r w:rsidRPr="00E47B22">
                    <w:rPr>
                      <w:rFonts w:eastAsia="Times New Roman" w:cstheme="minorHAnsi"/>
                      <w:sz w:val="24"/>
                      <w:szCs w:val="24"/>
                      <w:lang w:val="ro-MD"/>
                    </w:rPr>
                    <w:t>alcoolizopropilic</w:t>
                  </w:r>
                  <w:proofErr w:type="spellEnd"/>
                  <w:r w:rsidRPr="00E47B22">
                    <w:rPr>
                      <w:rFonts w:eastAsia="Times New Roman" w:cstheme="minorHAnsi"/>
                      <w:sz w:val="24"/>
                      <w:szCs w:val="24"/>
                      <w:lang w:val="ro-MD"/>
                    </w:rPr>
                    <w:t> </w:t>
                  </w:r>
                  <w:r w:rsidRPr="00E47B22">
                    <w:rPr>
                      <w:rFonts w:eastAsia="Times New Roman" w:cstheme="minorHAnsi"/>
                      <w:sz w:val="24"/>
                      <w:szCs w:val="24"/>
                      <w:lang w:val="ro-MD"/>
                    </w:rPr>
                    <w:br/>
                    <w:t xml:space="preserve">- </w:t>
                  </w:r>
                  <w:proofErr w:type="spellStart"/>
                  <w:r w:rsidRPr="00E47B22">
                    <w:rPr>
                      <w:rFonts w:eastAsia="Times New Roman" w:cstheme="minorHAnsi"/>
                      <w:sz w:val="24"/>
                      <w:szCs w:val="24"/>
                      <w:lang w:val="ro-MD"/>
                    </w:rPr>
                    <w:t>alcoolbutilicterțiar</w:t>
                  </w:r>
                  <w:proofErr w:type="spellEnd"/>
                  <w:r w:rsidRPr="00E47B22">
                    <w:rPr>
                      <w:rFonts w:eastAsia="Times New Roman" w:cstheme="minorHAnsi"/>
                      <w:sz w:val="24"/>
                      <w:szCs w:val="24"/>
                      <w:lang w:val="ro-MD"/>
                    </w:rPr>
                    <w:br/>
                    <w:t xml:space="preserve">- </w:t>
                  </w:r>
                  <w:proofErr w:type="spellStart"/>
                  <w:r w:rsidRPr="00E47B22">
                    <w:rPr>
                      <w:rFonts w:eastAsia="Times New Roman" w:cstheme="minorHAnsi"/>
                      <w:sz w:val="24"/>
                      <w:szCs w:val="24"/>
                      <w:lang w:val="ro-MD"/>
                    </w:rPr>
                    <w:t>alcoolizobutilic</w:t>
                  </w:r>
                  <w:proofErr w:type="spellEnd"/>
                  <w:r w:rsidRPr="00E47B22">
                    <w:rPr>
                      <w:rFonts w:eastAsia="Times New Roman" w:cstheme="minorHAnsi"/>
                      <w:sz w:val="24"/>
                      <w:szCs w:val="24"/>
                      <w:lang w:val="ro-MD"/>
                    </w:rPr>
                    <w:t> </w:t>
                  </w:r>
                  <w:r w:rsidRPr="00E47B22">
                    <w:rPr>
                      <w:rFonts w:eastAsia="Times New Roman" w:cstheme="minorHAnsi"/>
                      <w:sz w:val="24"/>
                      <w:szCs w:val="24"/>
                      <w:lang w:val="ro-MD"/>
                    </w:rPr>
                    <w:br/>
                  </w:r>
                  <w:r w:rsidRPr="00E47B22">
                    <w:rPr>
                      <w:rFonts w:eastAsia="Times New Roman" w:cstheme="minorHAnsi"/>
                      <w:sz w:val="24"/>
                      <w:szCs w:val="24"/>
                      <w:lang w:val="ro-MD"/>
                    </w:rPr>
                    <w:lastRenderedPageBreak/>
                    <w:t xml:space="preserve">- </w:t>
                  </w:r>
                  <w:proofErr w:type="spellStart"/>
                  <w:r w:rsidRPr="00E47B22">
                    <w:rPr>
                      <w:rFonts w:eastAsia="Times New Roman" w:cstheme="minorHAnsi"/>
                      <w:sz w:val="24"/>
                      <w:szCs w:val="24"/>
                      <w:lang w:val="ro-MD"/>
                    </w:rPr>
                    <w:t>etericonţinând</w:t>
                  </w:r>
                  <w:proofErr w:type="spellEnd"/>
                  <w:r w:rsidRPr="00E47B22">
                    <w:rPr>
                      <w:rFonts w:eastAsia="Times New Roman" w:cstheme="minorHAnsi"/>
                      <w:sz w:val="24"/>
                      <w:szCs w:val="24"/>
                      <w:lang w:val="ro-MD"/>
                    </w:rPr>
                    <w:t xml:space="preserve"> 5 </w:t>
                  </w:r>
                  <w:proofErr w:type="spellStart"/>
                  <w:r w:rsidRPr="00E47B22">
                    <w:rPr>
                      <w:rFonts w:eastAsia="Times New Roman" w:cstheme="minorHAnsi"/>
                      <w:sz w:val="24"/>
                      <w:szCs w:val="24"/>
                      <w:lang w:val="ro-MD"/>
                    </w:rPr>
                    <w:t>saumaimulţiatomidecarbonînmoleculă</w:t>
                  </w:r>
                  <w:proofErr w:type="spellEnd"/>
                </w:p>
                <w:p w:rsidR="00C12937" w:rsidRPr="00E47B22" w:rsidRDefault="00C12937" w:rsidP="00C12937">
                  <w:pPr>
                    <w:rPr>
                      <w:rFonts w:eastAsia="Times New Roman" w:cstheme="minorHAnsi"/>
                      <w:sz w:val="24"/>
                      <w:szCs w:val="24"/>
                      <w:lang w:val="ro-MD"/>
                    </w:rPr>
                  </w:pPr>
                  <w:proofErr w:type="spellStart"/>
                  <w:r w:rsidRPr="00E47B22">
                    <w:rPr>
                      <w:rFonts w:eastAsia="Times New Roman" w:cstheme="minorHAnsi"/>
                      <w:sz w:val="24"/>
                      <w:szCs w:val="24"/>
                      <w:lang w:val="ro-MD"/>
                    </w:rPr>
                    <w:t>Alţicompuşioxigenanţi</w:t>
                  </w:r>
                  <w:proofErr w:type="spellEnd"/>
                </w:p>
              </w:tc>
              <w:tc>
                <w:tcPr>
                  <w:tcW w:w="2694"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cstheme="minorHAnsi"/>
                      <w:sz w:val="24"/>
                      <w:szCs w:val="24"/>
                      <w:lang w:val="ro-MD"/>
                    </w:rPr>
                    <w:lastRenderedPageBreak/>
                    <w:t>SM EN ISO 22854</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9</w:t>
                  </w:r>
                </w:p>
              </w:tc>
              <w:tc>
                <w:tcPr>
                  <w:tcW w:w="5529" w:type="dxa"/>
                </w:tcPr>
                <w:p w:rsidR="00C12937" w:rsidRPr="00E47B22" w:rsidRDefault="00C12937" w:rsidP="00C12937">
                  <w:pPr>
                    <w:rPr>
                      <w:rFonts w:eastAsia="Times New Roman" w:cstheme="minorHAnsi"/>
                      <w:sz w:val="24"/>
                      <w:szCs w:val="24"/>
                      <w:lang w:val="ro-MD"/>
                    </w:rPr>
                  </w:pPr>
                  <w:proofErr w:type="spellStart"/>
                  <w:r w:rsidRPr="00E47B22">
                    <w:rPr>
                      <w:rFonts w:eastAsia="Times New Roman" w:cstheme="minorHAnsi"/>
                      <w:sz w:val="24"/>
                      <w:szCs w:val="24"/>
                      <w:lang w:val="ro-MD"/>
                    </w:rPr>
                    <w:t>Conţinut</w:t>
                  </w:r>
                  <w:proofErr w:type="spellEnd"/>
                  <w:r w:rsidRPr="00E47B22">
                    <w:rPr>
                      <w:rFonts w:eastAsia="Times New Roman" w:cstheme="minorHAnsi"/>
                      <w:sz w:val="24"/>
                      <w:szCs w:val="24"/>
                      <w:lang w:val="ro-MD"/>
                    </w:rPr>
                    <w:t xml:space="preserve"> de sulf</w:t>
                  </w:r>
                </w:p>
              </w:tc>
              <w:tc>
                <w:tcPr>
                  <w:tcW w:w="2694"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SM EN 13032</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10</w:t>
                  </w:r>
                </w:p>
              </w:tc>
              <w:tc>
                <w:tcPr>
                  <w:tcW w:w="5529" w:type="dxa"/>
                </w:tcPr>
                <w:p w:rsidR="00C12937" w:rsidRPr="00E47B22" w:rsidRDefault="00C12937" w:rsidP="00C12937">
                  <w:pPr>
                    <w:rPr>
                      <w:rFonts w:eastAsia="Times New Roman" w:cstheme="minorHAnsi"/>
                      <w:sz w:val="24"/>
                      <w:szCs w:val="24"/>
                      <w:lang w:val="ro-MD"/>
                    </w:rPr>
                  </w:pPr>
                  <w:proofErr w:type="spellStart"/>
                  <w:r w:rsidRPr="00E47B22">
                    <w:rPr>
                      <w:rFonts w:eastAsia="Times New Roman" w:cstheme="minorHAnsi"/>
                      <w:sz w:val="24"/>
                      <w:szCs w:val="24"/>
                      <w:lang w:val="ro-MD"/>
                    </w:rPr>
                    <w:t>Conţinut</w:t>
                  </w:r>
                  <w:proofErr w:type="spellEnd"/>
                  <w:r w:rsidRPr="00E47B22">
                    <w:rPr>
                      <w:rFonts w:eastAsia="Times New Roman" w:cstheme="minorHAnsi"/>
                      <w:sz w:val="24"/>
                      <w:szCs w:val="24"/>
                      <w:lang w:val="ro-MD"/>
                    </w:rPr>
                    <w:t xml:space="preserve"> de plumb</w:t>
                  </w:r>
                </w:p>
              </w:tc>
              <w:tc>
                <w:tcPr>
                  <w:tcW w:w="2694"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SM EN 237</w:t>
                  </w:r>
                </w:p>
              </w:tc>
            </w:tr>
            <w:tr w:rsidR="00C12937" w:rsidRPr="00E47B22" w:rsidTr="00D11542">
              <w:tc>
                <w:tcPr>
                  <w:tcW w:w="8785" w:type="dxa"/>
                  <w:gridSpan w:val="3"/>
                </w:tcPr>
                <w:p w:rsidR="00C12937" w:rsidRPr="00E47B22" w:rsidRDefault="00C12937" w:rsidP="00C12937">
                  <w:pPr>
                    <w:autoSpaceDE w:val="0"/>
                    <w:autoSpaceDN w:val="0"/>
                    <w:adjustRightInd w:val="0"/>
                    <w:jc w:val="center"/>
                    <w:rPr>
                      <w:rFonts w:eastAsia="Calibri" w:cstheme="minorHAnsi"/>
                      <w:b/>
                      <w:sz w:val="24"/>
                      <w:szCs w:val="24"/>
                      <w:lang w:val="ro-MD"/>
                    </w:rPr>
                  </w:pPr>
                  <w:r w:rsidRPr="00E47B22">
                    <w:rPr>
                      <w:rFonts w:eastAsia="Calibri" w:cstheme="minorHAnsi"/>
                      <w:b/>
                      <w:sz w:val="24"/>
                      <w:szCs w:val="24"/>
                      <w:lang w:val="ro-MD"/>
                    </w:rPr>
                    <w:t>Motorină</w:t>
                  </w:r>
                </w:p>
              </w:tc>
            </w:tr>
            <w:tr w:rsidR="00C12937" w:rsidRPr="00E47B22" w:rsidTr="00D11542">
              <w:tc>
                <w:tcPr>
                  <w:tcW w:w="562" w:type="dxa"/>
                </w:tcPr>
                <w:p w:rsidR="00C12937" w:rsidRPr="00E47B22" w:rsidRDefault="00C12937" w:rsidP="00C12937">
                  <w:pPr>
                    <w:autoSpaceDE w:val="0"/>
                    <w:autoSpaceDN w:val="0"/>
                    <w:adjustRightInd w:val="0"/>
                    <w:jc w:val="center"/>
                    <w:rPr>
                      <w:rFonts w:eastAsia="Calibri" w:cstheme="minorHAnsi"/>
                      <w:b/>
                      <w:sz w:val="24"/>
                      <w:szCs w:val="24"/>
                      <w:lang w:val="ro-MD"/>
                    </w:rPr>
                  </w:pPr>
                  <w:r w:rsidRPr="00E47B22">
                    <w:rPr>
                      <w:rFonts w:eastAsia="Calibri" w:cstheme="minorHAnsi"/>
                      <w:b/>
                      <w:sz w:val="24"/>
                      <w:szCs w:val="24"/>
                      <w:lang w:val="ro-MD"/>
                    </w:rPr>
                    <w:t>Nr.</w:t>
                  </w:r>
                </w:p>
              </w:tc>
              <w:tc>
                <w:tcPr>
                  <w:tcW w:w="5529" w:type="dxa"/>
                </w:tcPr>
                <w:p w:rsidR="00C12937" w:rsidRPr="00E47B22" w:rsidRDefault="00C12937" w:rsidP="00C12937">
                  <w:pPr>
                    <w:jc w:val="center"/>
                    <w:rPr>
                      <w:rFonts w:cstheme="minorHAnsi"/>
                      <w:b/>
                      <w:sz w:val="24"/>
                      <w:szCs w:val="24"/>
                      <w:lang w:val="ro-MD"/>
                    </w:rPr>
                  </w:pPr>
                  <w:r w:rsidRPr="00E47B22">
                    <w:rPr>
                      <w:rFonts w:cstheme="minorHAnsi"/>
                      <w:b/>
                      <w:sz w:val="24"/>
                      <w:szCs w:val="24"/>
                      <w:lang w:val="ro-MD"/>
                    </w:rPr>
                    <w:t>Parametri</w:t>
                  </w:r>
                </w:p>
              </w:tc>
              <w:tc>
                <w:tcPr>
                  <w:tcW w:w="2694" w:type="dxa"/>
                </w:tcPr>
                <w:p w:rsidR="00C12937" w:rsidRPr="00E47B22" w:rsidRDefault="00C12937" w:rsidP="00C12937">
                  <w:pPr>
                    <w:autoSpaceDE w:val="0"/>
                    <w:autoSpaceDN w:val="0"/>
                    <w:adjustRightInd w:val="0"/>
                    <w:jc w:val="center"/>
                    <w:rPr>
                      <w:rFonts w:eastAsia="Calibri" w:cstheme="minorHAnsi"/>
                      <w:b/>
                      <w:sz w:val="24"/>
                      <w:szCs w:val="24"/>
                      <w:lang w:val="ro-MD"/>
                    </w:rPr>
                  </w:pPr>
                  <w:r w:rsidRPr="00E47B22">
                    <w:rPr>
                      <w:rFonts w:eastAsia="Calibri" w:cstheme="minorHAnsi"/>
                      <w:b/>
                      <w:sz w:val="24"/>
                      <w:szCs w:val="24"/>
                      <w:lang w:val="ro-MD"/>
                    </w:rPr>
                    <w:t>Metoda de încercare</w:t>
                  </w:r>
                </w:p>
                <w:p w:rsidR="00C12937" w:rsidRPr="00E47B22" w:rsidRDefault="00C12937" w:rsidP="00C12937">
                  <w:pPr>
                    <w:autoSpaceDE w:val="0"/>
                    <w:autoSpaceDN w:val="0"/>
                    <w:adjustRightInd w:val="0"/>
                    <w:jc w:val="center"/>
                    <w:rPr>
                      <w:rFonts w:eastAsia="Calibri" w:cstheme="minorHAnsi"/>
                      <w:b/>
                      <w:sz w:val="24"/>
                      <w:szCs w:val="24"/>
                      <w:lang w:val="ro-MD"/>
                    </w:rPr>
                  </w:pPr>
                  <w:r w:rsidRPr="00E47B22">
                    <w:rPr>
                      <w:rFonts w:eastAsia="Calibri" w:cstheme="minorHAnsi"/>
                      <w:b/>
                      <w:sz w:val="24"/>
                      <w:szCs w:val="24"/>
                      <w:lang w:val="ro-MD"/>
                    </w:rPr>
                    <w:t>standard utilizat</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1</w:t>
                  </w:r>
                </w:p>
              </w:tc>
              <w:tc>
                <w:tcPr>
                  <w:tcW w:w="5529" w:type="dxa"/>
                  <w:vAlign w:val="center"/>
                </w:tcPr>
                <w:p w:rsidR="00C12937" w:rsidRPr="00E47B22" w:rsidRDefault="00C12937" w:rsidP="00C12937">
                  <w:pPr>
                    <w:rPr>
                      <w:rFonts w:eastAsia="Times New Roman" w:cstheme="minorHAnsi"/>
                      <w:sz w:val="24"/>
                      <w:szCs w:val="24"/>
                      <w:lang w:val="ro-MD"/>
                    </w:rPr>
                  </w:pPr>
                  <w:r w:rsidRPr="00E47B22">
                    <w:rPr>
                      <w:rFonts w:eastAsia="Times New Roman" w:cstheme="minorHAnsi"/>
                      <w:sz w:val="24"/>
                      <w:szCs w:val="24"/>
                      <w:lang w:val="ro-MD"/>
                    </w:rPr>
                    <w:t xml:space="preserve">Cifra  </w:t>
                  </w:r>
                  <w:proofErr w:type="spellStart"/>
                  <w:r w:rsidRPr="00E47B22">
                    <w:rPr>
                      <w:rFonts w:eastAsia="Times New Roman" w:cstheme="minorHAnsi"/>
                      <w:sz w:val="24"/>
                      <w:szCs w:val="24"/>
                      <w:lang w:val="ro-MD"/>
                    </w:rPr>
                    <w:t>cetanică</w:t>
                  </w:r>
                  <w:proofErr w:type="spellEnd"/>
                </w:p>
              </w:tc>
              <w:tc>
                <w:tcPr>
                  <w:tcW w:w="2694" w:type="dxa"/>
                </w:tcPr>
                <w:p w:rsidR="00C12937" w:rsidRPr="00E47B22" w:rsidRDefault="00C12937" w:rsidP="00C12937">
                  <w:pPr>
                    <w:rPr>
                      <w:rFonts w:cstheme="minorHAnsi"/>
                      <w:sz w:val="24"/>
                      <w:szCs w:val="24"/>
                      <w:lang w:val="ro-MD"/>
                    </w:rPr>
                  </w:pPr>
                  <w:r w:rsidRPr="00E47B22">
                    <w:rPr>
                      <w:rFonts w:cstheme="minorHAnsi"/>
                      <w:sz w:val="24"/>
                      <w:szCs w:val="24"/>
                      <w:lang w:val="ro-MD"/>
                    </w:rPr>
                    <w:t>SM EN ISO 5165</w:t>
                  </w:r>
                </w:p>
                <w:p w:rsidR="00C12937" w:rsidRPr="00E47B22" w:rsidRDefault="00C12937" w:rsidP="00C12937">
                  <w:pPr>
                    <w:pStyle w:val="Default"/>
                    <w:rPr>
                      <w:rFonts w:asciiTheme="minorHAnsi" w:eastAsia="Calibri" w:hAnsiTheme="minorHAnsi" w:cstheme="minorHAnsi"/>
                      <w:lang w:val="ro-MD"/>
                    </w:rPr>
                  </w:pP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2</w:t>
                  </w:r>
                </w:p>
              </w:tc>
              <w:tc>
                <w:tcPr>
                  <w:tcW w:w="5529" w:type="dxa"/>
                  <w:vAlign w:val="center"/>
                </w:tcPr>
                <w:p w:rsidR="00C12937" w:rsidRPr="00E47B22" w:rsidRDefault="00C12937" w:rsidP="00C12937">
                  <w:pPr>
                    <w:rPr>
                      <w:rFonts w:eastAsia="Times New Roman" w:cstheme="minorHAnsi"/>
                      <w:sz w:val="24"/>
                      <w:szCs w:val="24"/>
                      <w:lang w:val="ro-MD"/>
                    </w:rPr>
                  </w:pPr>
                  <w:r w:rsidRPr="00E47B22">
                    <w:rPr>
                      <w:rFonts w:eastAsia="Times New Roman" w:cstheme="minorHAnsi"/>
                      <w:sz w:val="24"/>
                      <w:szCs w:val="24"/>
                      <w:lang w:val="ro-MD"/>
                    </w:rPr>
                    <w:t>Densitate la 15▫C</w:t>
                  </w:r>
                </w:p>
              </w:tc>
              <w:tc>
                <w:tcPr>
                  <w:tcW w:w="2694"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cstheme="minorHAnsi"/>
                      <w:sz w:val="24"/>
                      <w:szCs w:val="24"/>
                      <w:lang w:val="ro-MD"/>
                    </w:rPr>
                    <w:t>SM EN ISO 12185</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3</w:t>
                  </w:r>
                </w:p>
              </w:tc>
              <w:tc>
                <w:tcPr>
                  <w:tcW w:w="5529" w:type="dxa"/>
                  <w:vAlign w:val="center"/>
                </w:tcPr>
                <w:p w:rsidR="00C12937" w:rsidRPr="00E47B22" w:rsidRDefault="00C12937" w:rsidP="00C12937">
                  <w:pPr>
                    <w:rPr>
                      <w:rFonts w:eastAsia="Times New Roman" w:cstheme="minorHAnsi"/>
                      <w:sz w:val="24"/>
                      <w:szCs w:val="24"/>
                      <w:lang w:val="ro-MD"/>
                    </w:rPr>
                  </w:pPr>
                  <w:r w:rsidRPr="00E47B22">
                    <w:rPr>
                      <w:rFonts w:eastAsia="Times New Roman" w:cstheme="minorHAnsi"/>
                      <w:sz w:val="24"/>
                      <w:szCs w:val="24"/>
                      <w:lang w:val="ro-MD"/>
                    </w:rPr>
                    <w:t>Punct de distilare 95% v/v</w:t>
                  </w:r>
                </w:p>
              </w:tc>
              <w:tc>
                <w:tcPr>
                  <w:tcW w:w="2694"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cstheme="minorHAnsi"/>
                      <w:sz w:val="24"/>
                      <w:szCs w:val="24"/>
                      <w:lang w:val="ro-MD"/>
                    </w:rPr>
                    <w:t>SM  EN ISO 3405</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4</w:t>
                  </w:r>
                </w:p>
              </w:tc>
              <w:tc>
                <w:tcPr>
                  <w:tcW w:w="5529" w:type="dxa"/>
                  <w:vAlign w:val="center"/>
                </w:tcPr>
                <w:p w:rsidR="00C12937" w:rsidRPr="00E47B22" w:rsidRDefault="00C12937" w:rsidP="00C12937">
                  <w:pPr>
                    <w:rPr>
                      <w:rFonts w:eastAsia="Times New Roman" w:cstheme="minorHAnsi"/>
                      <w:sz w:val="24"/>
                      <w:szCs w:val="24"/>
                      <w:lang w:val="ro-MD"/>
                    </w:rPr>
                  </w:pPr>
                  <w:r w:rsidRPr="00E47B22">
                    <w:rPr>
                      <w:rFonts w:eastAsia="Times New Roman" w:cstheme="minorHAnsi"/>
                      <w:sz w:val="24"/>
                      <w:szCs w:val="24"/>
                      <w:lang w:val="ro-MD"/>
                    </w:rPr>
                    <w:t>Hidrocarburi aromatice policiclice</w:t>
                  </w:r>
                </w:p>
              </w:tc>
              <w:tc>
                <w:tcPr>
                  <w:tcW w:w="2694"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cstheme="minorHAnsi"/>
                      <w:sz w:val="24"/>
                      <w:szCs w:val="24"/>
                      <w:lang w:val="ro-MD"/>
                    </w:rPr>
                    <w:t>SM EN 12916</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5</w:t>
                  </w:r>
                </w:p>
              </w:tc>
              <w:tc>
                <w:tcPr>
                  <w:tcW w:w="5529" w:type="dxa"/>
                  <w:vAlign w:val="center"/>
                </w:tcPr>
                <w:p w:rsidR="00C12937" w:rsidRPr="00E47B22" w:rsidRDefault="00C12937" w:rsidP="00C12937">
                  <w:pPr>
                    <w:rPr>
                      <w:rFonts w:eastAsia="Times New Roman" w:cstheme="minorHAnsi"/>
                      <w:sz w:val="24"/>
                      <w:szCs w:val="24"/>
                      <w:lang w:val="ro-MD"/>
                    </w:rPr>
                  </w:pPr>
                  <w:proofErr w:type="spellStart"/>
                  <w:r w:rsidRPr="00E47B22">
                    <w:rPr>
                      <w:rFonts w:eastAsia="Times New Roman" w:cstheme="minorHAnsi"/>
                      <w:sz w:val="24"/>
                      <w:szCs w:val="24"/>
                      <w:lang w:val="ro-MD"/>
                    </w:rPr>
                    <w:t>Conţinut</w:t>
                  </w:r>
                  <w:proofErr w:type="spellEnd"/>
                  <w:r w:rsidRPr="00E47B22">
                    <w:rPr>
                      <w:rFonts w:eastAsia="Times New Roman" w:cstheme="minorHAnsi"/>
                      <w:sz w:val="24"/>
                      <w:szCs w:val="24"/>
                      <w:lang w:val="ro-MD"/>
                    </w:rPr>
                    <w:t xml:space="preserve"> de sulf</w:t>
                  </w:r>
                </w:p>
              </w:tc>
              <w:tc>
                <w:tcPr>
                  <w:tcW w:w="2694"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cstheme="minorHAnsi"/>
                      <w:sz w:val="24"/>
                      <w:szCs w:val="24"/>
                      <w:lang w:val="ro-MD"/>
                    </w:rPr>
                    <w:t>SM EN ISO 20846</w:t>
                  </w:r>
                </w:p>
              </w:tc>
            </w:tr>
            <w:tr w:rsidR="00C12937" w:rsidRPr="00E47B22" w:rsidTr="00D11542">
              <w:tc>
                <w:tcPr>
                  <w:tcW w:w="562"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eastAsia="Calibri" w:cstheme="minorHAnsi"/>
                      <w:sz w:val="24"/>
                      <w:szCs w:val="24"/>
                      <w:lang w:val="ro-MD"/>
                    </w:rPr>
                    <w:t>6</w:t>
                  </w:r>
                </w:p>
              </w:tc>
              <w:tc>
                <w:tcPr>
                  <w:tcW w:w="5529" w:type="dxa"/>
                  <w:vAlign w:val="center"/>
                </w:tcPr>
                <w:p w:rsidR="00C12937" w:rsidRPr="00E47B22" w:rsidRDefault="00C12937" w:rsidP="00C12937">
                  <w:pPr>
                    <w:rPr>
                      <w:rFonts w:eastAsia="Times New Roman" w:cstheme="minorHAnsi"/>
                      <w:sz w:val="24"/>
                      <w:szCs w:val="24"/>
                      <w:lang w:val="ro-MD"/>
                    </w:rPr>
                  </w:pPr>
                  <w:proofErr w:type="spellStart"/>
                  <w:r w:rsidRPr="00E47B22">
                    <w:rPr>
                      <w:rFonts w:eastAsia="Times New Roman" w:cstheme="minorHAnsi"/>
                      <w:sz w:val="24"/>
                      <w:szCs w:val="24"/>
                      <w:lang w:val="ro-MD"/>
                    </w:rPr>
                    <w:t>Conţinut</w:t>
                  </w:r>
                  <w:proofErr w:type="spellEnd"/>
                  <w:r w:rsidRPr="00E47B22">
                    <w:rPr>
                      <w:rFonts w:eastAsia="Times New Roman" w:cstheme="minorHAnsi"/>
                      <w:sz w:val="24"/>
                      <w:szCs w:val="24"/>
                      <w:lang w:val="ro-MD"/>
                    </w:rPr>
                    <w:t xml:space="preserve"> EMAG</w:t>
                  </w:r>
                </w:p>
              </w:tc>
              <w:tc>
                <w:tcPr>
                  <w:tcW w:w="2694" w:type="dxa"/>
                </w:tcPr>
                <w:p w:rsidR="00C12937" w:rsidRPr="00E47B22" w:rsidRDefault="00C12937" w:rsidP="00C12937">
                  <w:pPr>
                    <w:autoSpaceDE w:val="0"/>
                    <w:autoSpaceDN w:val="0"/>
                    <w:adjustRightInd w:val="0"/>
                    <w:jc w:val="both"/>
                    <w:rPr>
                      <w:rFonts w:eastAsia="Calibri" w:cstheme="minorHAnsi"/>
                      <w:sz w:val="24"/>
                      <w:szCs w:val="24"/>
                      <w:lang w:val="ro-MD"/>
                    </w:rPr>
                  </w:pPr>
                  <w:r w:rsidRPr="00E47B22">
                    <w:rPr>
                      <w:rFonts w:cstheme="minorHAnsi"/>
                      <w:sz w:val="24"/>
                      <w:szCs w:val="24"/>
                      <w:lang w:val="ro-MD"/>
                    </w:rPr>
                    <w:t>SM EN 14078</w:t>
                  </w:r>
                </w:p>
              </w:tc>
            </w:tr>
          </w:tbl>
          <w:p w:rsidR="00C12937" w:rsidRPr="00E47B22" w:rsidRDefault="00C12937" w:rsidP="00C12937">
            <w:pPr>
              <w:jc w:val="both"/>
              <w:rPr>
                <w:rFonts w:cs="Times New Roman"/>
                <w:b/>
                <w:sz w:val="16"/>
                <w:szCs w:val="16"/>
                <w:highlight w:val="yellow"/>
                <w:lang w:val="ro-MD"/>
              </w:rPr>
            </w:pPr>
          </w:p>
          <w:p w:rsidR="00C12937" w:rsidRPr="00E47B22" w:rsidRDefault="00C12937" w:rsidP="000144F8">
            <w:pPr>
              <w:spacing w:after="120"/>
              <w:jc w:val="both"/>
              <w:rPr>
                <w:rFonts w:cstheme="minorHAnsi"/>
                <w:sz w:val="24"/>
                <w:szCs w:val="24"/>
                <w:lang w:val="ro-MD"/>
              </w:rPr>
            </w:pPr>
            <w:r w:rsidRPr="00E47B22">
              <w:rPr>
                <w:rFonts w:cs="Times New Roman"/>
                <w:sz w:val="24"/>
                <w:szCs w:val="24"/>
                <w:lang w:val="ro-MD"/>
              </w:rPr>
              <w:t xml:space="preserve">În rezultatul analizei comparative a  valorilor  unor parametri specificați în EN vis-a-vis de GOST se constată, că acești parametri esențial diferă. Spre exemplu: conform SM EN 228 cifra octanică ”motor”, COM are limita minimă de 85,0 iar conform GOST 511 are limita 72; conținutul de sulf are limita maximă de 10,0 mg/kg, iar conform GOST 19121  fracția masică a sulfului 0,1%.Conform SM EN 590 cifra </w:t>
            </w:r>
            <w:proofErr w:type="spellStart"/>
            <w:r w:rsidRPr="00E47B22">
              <w:rPr>
                <w:rFonts w:cs="Times New Roman"/>
                <w:sz w:val="24"/>
                <w:szCs w:val="24"/>
                <w:lang w:val="ro-MD"/>
              </w:rPr>
              <w:t>cetanică</w:t>
            </w:r>
            <w:proofErr w:type="spellEnd"/>
            <w:r w:rsidRPr="00E47B22">
              <w:rPr>
                <w:rFonts w:cs="Times New Roman"/>
                <w:sz w:val="24"/>
                <w:szCs w:val="24"/>
                <w:lang w:val="ro-MD"/>
              </w:rPr>
              <w:t xml:space="preserve"> are limita de 51, iar conform GOST 3122 – 45; conținutul de sulf are limita maximă de 10, 0 mg/kg, iar conform GOST 19121 conținutul </w:t>
            </w:r>
            <w:proofErr w:type="spellStart"/>
            <w:r w:rsidRPr="00E47B22">
              <w:rPr>
                <w:rFonts w:cs="Times New Roman"/>
                <w:sz w:val="24"/>
                <w:szCs w:val="24"/>
                <w:lang w:val="ro-MD"/>
              </w:rPr>
              <w:t>masic</w:t>
            </w:r>
            <w:proofErr w:type="spellEnd"/>
            <w:r w:rsidRPr="00E47B22">
              <w:rPr>
                <w:rFonts w:cs="Times New Roman"/>
                <w:sz w:val="24"/>
                <w:szCs w:val="24"/>
                <w:lang w:val="ro-MD"/>
              </w:rPr>
              <w:t xml:space="preserve"> de sulf este de </w:t>
            </w:r>
            <w:proofErr w:type="spellStart"/>
            <w:r w:rsidRPr="00E47B22">
              <w:rPr>
                <w:rFonts w:cs="Times New Roman"/>
                <w:sz w:val="24"/>
                <w:szCs w:val="24"/>
                <w:lang w:val="ro-MD"/>
              </w:rPr>
              <w:t>max</w:t>
            </w:r>
            <w:proofErr w:type="spellEnd"/>
            <w:r w:rsidRPr="00E47B22">
              <w:rPr>
                <w:rFonts w:cs="Times New Roman"/>
                <w:sz w:val="24"/>
                <w:szCs w:val="24"/>
                <w:lang w:val="ro-MD"/>
              </w:rPr>
              <w:t xml:space="preserve"> 0,5%.</w:t>
            </w:r>
            <w:r w:rsidRPr="00E47B22">
              <w:rPr>
                <w:rFonts w:cstheme="minorHAnsi"/>
                <w:sz w:val="24"/>
                <w:szCs w:val="24"/>
                <w:lang w:val="ro-MD"/>
              </w:rPr>
              <w:t>Deci, este evident, că calitatea benzinei și motorinei determinată conform standardelor EN nu corespunde calității benzinei și motorinei determinată conform standardelor GOST, ceea ce afectează consumatorii.</w:t>
            </w:r>
          </w:p>
          <w:p w:rsidR="0003421A" w:rsidRPr="00E47B22" w:rsidRDefault="0003421A" w:rsidP="001C30C7">
            <w:pPr>
              <w:spacing w:after="120"/>
              <w:jc w:val="both"/>
              <w:rPr>
                <w:rFonts w:cstheme="minorHAnsi"/>
                <w:sz w:val="24"/>
                <w:szCs w:val="24"/>
                <w:lang w:val="ro-MD"/>
              </w:rPr>
            </w:pPr>
            <w:r w:rsidRPr="00E47B22">
              <w:rPr>
                <w:rFonts w:cstheme="minorHAnsi"/>
                <w:sz w:val="24"/>
                <w:szCs w:val="24"/>
                <w:lang w:val="ro-MD"/>
              </w:rPr>
              <w:t xml:space="preserve">Conform celor expuse </w:t>
            </w:r>
            <w:proofErr w:type="spellStart"/>
            <w:r w:rsidRPr="00E47B22">
              <w:rPr>
                <w:rFonts w:cstheme="minorHAnsi"/>
                <w:sz w:val="24"/>
                <w:szCs w:val="24"/>
                <w:lang w:val="ro-MD"/>
              </w:rPr>
              <w:t>reglemntarea</w:t>
            </w:r>
            <w:proofErr w:type="spellEnd"/>
            <w:r w:rsidRPr="00E47B22">
              <w:rPr>
                <w:rFonts w:cstheme="minorHAnsi"/>
                <w:sz w:val="24"/>
                <w:szCs w:val="24"/>
                <w:lang w:val="ro-MD"/>
              </w:rPr>
              <w:t xml:space="preserve"> actuală nu garantează calitatea produselor petroliere comercializate cu amănuntul la stațiile de alimentare și pe viitor sistemul actual, dacă va fi menținut, va crea discrepanțe majore cu sistemele europene stabilite </w:t>
            </w:r>
            <w:r w:rsidR="00771A8F" w:rsidRPr="00E47B22">
              <w:rPr>
                <w:rFonts w:cstheme="minorHAnsi"/>
                <w:sz w:val="24"/>
                <w:szCs w:val="24"/>
                <w:lang w:val="ro-MD"/>
              </w:rPr>
              <w:t>în conformitate cu Directiva 98/70</w:t>
            </w:r>
            <w:r w:rsidRPr="00E47B22">
              <w:rPr>
                <w:rFonts w:cstheme="minorHAnsi"/>
                <w:sz w:val="24"/>
                <w:szCs w:val="24"/>
                <w:lang w:val="ro-MD"/>
              </w:rPr>
              <w:t>.</w:t>
            </w:r>
          </w:p>
          <w:p w:rsidR="008D6AD2" w:rsidRPr="00E47B22" w:rsidRDefault="008D6AD2" w:rsidP="001C30C7">
            <w:pPr>
              <w:spacing w:after="120"/>
              <w:jc w:val="both"/>
              <w:rPr>
                <w:sz w:val="24"/>
                <w:szCs w:val="24"/>
                <w:lang w:val="ro-MD"/>
              </w:rPr>
            </w:pPr>
            <w:r w:rsidRPr="00E47B22">
              <w:rPr>
                <w:rFonts w:cs="TimesNewRomanPSMT"/>
                <w:sz w:val="24"/>
                <w:szCs w:val="24"/>
                <w:lang w:val="ro-MD"/>
              </w:rPr>
              <w:t xml:space="preserve">Neadoptarea proiectului Hotărîrii Guvernului menţionat, ar avea </w:t>
            </w:r>
            <w:proofErr w:type="spellStart"/>
            <w:r w:rsidRPr="00E47B22">
              <w:rPr>
                <w:rFonts w:cs="TimesNewRomanPSMT"/>
                <w:sz w:val="24"/>
                <w:szCs w:val="24"/>
                <w:lang w:val="ro-MD"/>
              </w:rPr>
              <w:t>dreptconsecinţă</w:t>
            </w:r>
            <w:proofErr w:type="spellEnd"/>
            <w:r w:rsidRPr="00E47B22">
              <w:rPr>
                <w:rFonts w:cs="TimesNewRomanPSMT"/>
                <w:sz w:val="24"/>
                <w:szCs w:val="24"/>
                <w:lang w:val="ro-MD"/>
              </w:rPr>
              <w:t xml:space="preserve"> negativă întârzierea şi mai accentuată </w:t>
            </w:r>
            <w:proofErr w:type="spellStart"/>
            <w:r w:rsidRPr="00E47B22">
              <w:rPr>
                <w:rFonts w:cs="TimesNewRomanPSMT"/>
                <w:sz w:val="24"/>
                <w:szCs w:val="24"/>
                <w:lang w:val="ro-MD"/>
              </w:rPr>
              <w:t>atranspunerii</w:t>
            </w:r>
            <w:proofErr w:type="spellEnd"/>
            <w:r w:rsidRPr="00E47B22">
              <w:rPr>
                <w:rFonts w:cs="TimesNewRomanPSMT"/>
                <w:sz w:val="24"/>
                <w:szCs w:val="24"/>
                <w:lang w:val="ro-MD"/>
              </w:rPr>
              <w:t xml:space="preserve"> şi comunicării măsurilor de implementarea  Directivei 98/70/CE, fapt ce va avea ca efect neîndeplinirea </w:t>
            </w:r>
            <w:proofErr w:type="spellStart"/>
            <w:r w:rsidRPr="00E47B22">
              <w:rPr>
                <w:rFonts w:cs="TimesNewRomanPSMT"/>
                <w:sz w:val="24"/>
                <w:szCs w:val="24"/>
                <w:lang w:val="ro-MD"/>
              </w:rPr>
              <w:t>obligaținilor</w:t>
            </w:r>
            <w:proofErr w:type="spellEnd"/>
            <w:r w:rsidRPr="00E47B22">
              <w:rPr>
                <w:rFonts w:cs="TimesNewRomanPSMT"/>
                <w:sz w:val="24"/>
                <w:szCs w:val="24"/>
                <w:lang w:val="ro-MD"/>
              </w:rPr>
              <w:t xml:space="preserve"> Republicii Moldova în procesul de armonizare cu legislația </w:t>
            </w:r>
            <w:proofErr w:type="spellStart"/>
            <w:r w:rsidRPr="00E47B22">
              <w:rPr>
                <w:rFonts w:cs="TimesNewRomanPSMT"/>
                <w:sz w:val="24"/>
                <w:szCs w:val="24"/>
                <w:lang w:val="ro-MD"/>
              </w:rPr>
              <w:t>comunitară.Drept</w:t>
            </w:r>
            <w:proofErr w:type="spellEnd"/>
            <w:r w:rsidRPr="00E47B22">
              <w:rPr>
                <w:rFonts w:cs="TimesNewRomanPSMT"/>
                <w:sz w:val="24"/>
                <w:szCs w:val="24"/>
                <w:lang w:val="ro-MD"/>
              </w:rPr>
              <w:t xml:space="preserve">  urmare agenda de armonizare a Republicii Moldova nu v</w:t>
            </w:r>
            <w:r w:rsidR="00771A8F" w:rsidRPr="00E47B22">
              <w:rPr>
                <w:rFonts w:cs="TimesNewRomanPSMT"/>
                <w:sz w:val="24"/>
                <w:szCs w:val="24"/>
                <w:lang w:val="ro-MD"/>
              </w:rPr>
              <w:t>a fi realizat, precum și va fi</w:t>
            </w:r>
            <w:r w:rsidRPr="00E47B22">
              <w:rPr>
                <w:rFonts w:cs="TimesNewRomanPSMT"/>
                <w:sz w:val="24"/>
                <w:szCs w:val="24"/>
                <w:lang w:val="ro-MD"/>
              </w:rPr>
              <w:t xml:space="preserve"> pus sub semnul întrebării și procesul de executare a Hotărârii Guvernului nr. 890 din 20.07.2016 </w:t>
            </w:r>
            <w:r w:rsidRPr="00E47B22">
              <w:rPr>
                <w:sz w:val="24"/>
                <w:szCs w:val="24"/>
                <w:lang w:val="ro-MD"/>
              </w:rPr>
              <w:t xml:space="preserve">cu privire la aprobarea Planului de acţiuni al Guvernului pentru anii 2016-2018, la </w:t>
            </w:r>
            <w:proofErr w:type="spellStart"/>
            <w:r w:rsidRPr="00E47B22">
              <w:rPr>
                <w:sz w:val="24"/>
                <w:szCs w:val="24"/>
                <w:lang w:val="ro-MD"/>
              </w:rPr>
              <w:t>subictele</w:t>
            </w:r>
            <w:proofErr w:type="spellEnd"/>
            <w:r w:rsidRPr="00E47B22">
              <w:rPr>
                <w:sz w:val="24"/>
                <w:szCs w:val="24"/>
                <w:lang w:val="ro-MD"/>
              </w:rPr>
              <w:t xml:space="preserve"> ce țin de realizarea </w:t>
            </w:r>
            <w:proofErr w:type="spellStart"/>
            <w:r w:rsidRPr="00E47B22">
              <w:rPr>
                <w:sz w:val="24"/>
                <w:szCs w:val="24"/>
                <w:lang w:val="ro-MD"/>
              </w:rPr>
              <w:t>prevedrilor</w:t>
            </w:r>
            <w:proofErr w:type="spellEnd"/>
            <w:r w:rsidRPr="00E47B22">
              <w:rPr>
                <w:sz w:val="24"/>
                <w:szCs w:val="24"/>
                <w:lang w:val="ro-MD"/>
              </w:rPr>
              <w:t xml:space="preserve"> Acordului de Asociere.</w:t>
            </w:r>
          </w:p>
          <w:p w:rsidR="008D6AD2" w:rsidRPr="00E47B22" w:rsidRDefault="00771A8F" w:rsidP="001C30C7">
            <w:pPr>
              <w:spacing w:after="120"/>
              <w:jc w:val="both"/>
              <w:rPr>
                <w:rFonts w:cstheme="minorHAnsi"/>
                <w:sz w:val="24"/>
                <w:szCs w:val="24"/>
                <w:lang w:val="ro-MD"/>
              </w:rPr>
            </w:pPr>
            <w:r w:rsidRPr="00E47B22">
              <w:rPr>
                <w:rFonts w:cstheme="minorHAnsi"/>
                <w:sz w:val="24"/>
                <w:szCs w:val="24"/>
                <w:lang w:val="ro-MD"/>
              </w:rPr>
              <w:t>Mai mul ca atî</w:t>
            </w:r>
            <w:r w:rsidR="008D6AD2" w:rsidRPr="00E47B22">
              <w:rPr>
                <w:rFonts w:cstheme="minorHAnsi"/>
                <w:sz w:val="24"/>
                <w:szCs w:val="24"/>
                <w:lang w:val="ro-MD"/>
              </w:rPr>
              <w:t xml:space="preserve">t, </w:t>
            </w:r>
            <w:r w:rsidR="008D6AD2" w:rsidRPr="00E47B22">
              <w:rPr>
                <w:sz w:val="24"/>
                <w:szCs w:val="24"/>
                <w:lang w:val="ro-MD"/>
              </w:rPr>
              <w:t>valoarea prejudiciului adus consumatorilor la</w:t>
            </w:r>
            <w:r w:rsidRPr="00E47B22">
              <w:rPr>
                <w:sz w:val="24"/>
                <w:szCs w:val="24"/>
                <w:lang w:val="ro-MD"/>
              </w:rPr>
              <w:t xml:space="preserve"> </w:t>
            </w:r>
            <w:proofErr w:type="spellStart"/>
            <w:r w:rsidRPr="00E47B22">
              <w:rPr>
                <w:sz w:val="24"/>
                <w:szCs w:val="24"/>
                <w:lang w:val="ro-MD"/>
              </w:rPr>
              <w:t>vî</w:t>
            </w:r>
            <w:r w:rsidR="008D6AD2" w:rsidRPr="00E47B22">
              <w:rPr>
                <w:sz w:val="24"/>
                <w:szCs w:val="24"/>
                <w:lang w:val="ro-MD"/>
              </w:rPr>
              <w:t>nzarea</w:t>
            </w:r>
            <w:proofErr w:type="spellEnd"/>
            <w:r w:rsidR="008D6AD2" w:rsidRPr="00E47B22">
              <w:rPr>
                <w:sz w:val="24"/>
                <w:szCs w:val="24"/>
                <w:lang w:val="ro-MD"/>
              </w:rPr>
              <w:t xml:space="preserve"> unui produs neconform, </w:t>
            </w:r>
            <w:r w:rsidR="008D6AD2" w:rsidRPr="00E47B22">
              <w:rPr>
                <w:rFonts w:cstheme="minorHAnsi"/>
                <w:sz w:val="24"/>
                <w:szCs w:val="24"/>
                <w:lang w:val="ro-MD"/>
              </w:rPr>
              <w:t xml:space="preserve"> identificat la pct. 2 lit. b) anual poate crește</w:t>
            </w:r>
            <w:r w:rsidR="0042677B" w:rsidRPr="00E47B22">
              <w:rPr>
                <w:rFonts w:cstheme="minorHAnsi"/>
                <w:sz w:val="24"/>
                <w:szCs w:val="24"/>
                <w:lang w:val="ro-MD"/>
              </w:rPr>
              <w:t xml:space="preserve"> semnificativ, </w:t>
            </w:r>
            <w:r w:rsidR="008D6AD2" w:rsidRPr="00E47B22">
              <w:rPr>
                <w:rFonts w:cstheme="minorHAnsi"/>
                <w:sz w:val="24"/>
                <w:szCs w:val="24"/>
                <w:lang w:val="ro-MD"/>
              </w:rPr>
              <w:t xml:space="preserve"> reieșind din numărul </w:t>
            </w:r>
            <w:r w:rsidR="0042677B" w:rsidRPr="00E47B22">
              <w:rPr>
                <w:rFonts w:cstheme="minorHAnsi"/>
                <w:sz w:val="24"/>
                <w:szCs w:val="24"/>
                <w:lang w:val="ro-MD"/>
              </w:rPr>
              <w:t>autovehiculelor</w:t>
            </w:r>
            <w:r w:rsidR="008D6AD2" w:rsidRPr="00E47B22">
              <w:rPr>
                <w:rFonts w:cstheme="minorHAnsi"/>
                <w:sz w:val="24"/>
                <w:szCs w:val="24"/>
                <w:lang w:val="ro-MD"/>
              </w:rPr>
              <w:t xml:space="preserve">, care utilizează produse petroliere neconforme. </w:t>
            </w:r>
          </w:p>
          <w:p w:rsidR="00C12937" w:rsidRPr="00E47B22" w:rsidRDefault="008D6AD2" w:rsidP="00D50474">
            <w:pPr>
              <w:autoSpaceDE w:val="0"/>
              <w:autoSpaceDN w:val="0"/>
              <w:adjustRightInd w:val="0"/>
              <w:spacing w:after="120"/>
              <w:jc w:val="both"/>
              <w:rPr>
                <w:rFonts w:cstheme="minorHAnsi"/>
                <w:sz w:val="24"/>
                <w:szCs w:val="24"/>
                <w:lang w:val="ro-MD"/>
              </w:rPr>
            </w:pPr>
            <w:r w:rsidRPr="00E47B22">
              <w:rPr>
                <w:rFonts w:cstheme="minorHAnsi"/>
                <w:sz w:val="24"/>
                <w:szCs w:val="24"/>
                <w:lang w:val="ro-MD"/>
              </w:rPr>
              <w:t xml:space="preserve">Astfel, opțiunea de a nu face nimic, nu este relevantă, dat fiind faptul că scopul autorităților  de reglementare este îmbunătățirea climatului investițional și eliminarea cheltuielilor nejustificate de către agenții economici, în scopul de a oferi  posibilitatea de a dezvolta afacerea acestora, precum și în măsură absolută protecția drepturilor </w:t>
            </w:r>
            <w:proofErr w:type="spellStart"/>
            <w:r w:rsidRPr="00E47B22">
              <w:rPr>
                <w:rFonts w:cstheme="minorHAnsi"/>
                <w:sz w:val="24"/>
                <w:szCs w:val="24"/>
                <w:lang w:val="ro-MD"/>
              </w:rPr>
              <w:t>consumatorilor.</w:t>
            </w:r>
            <w:r w:rsidR="00C12937" w:rsidRPr="00E47B22">
              <w:rPr>
                <w:rFonts w:cstheme="minorHAnsi"/>
                <w:sz w:val="24"/>
                <w:szCs w:val="24"/>
                <w:lang w:val="ro-MD"/>
              </w:rPr>
              <w:t>Totodată</w:t>
            </w:r>
            <w:proofErr w:type="spellEnd"/>
            <w:r w:rsidR="00C12937" w:rsidRPr="00E47B22">
              <w:rPr>
                <w:rFonts w:cstheme="minorHAnsi"/>
                <w:sz w:val="24"/>
                <w:szCs w:val="24"/>
                <w:lang w:val="ro-MD"/>
              </w:rPr>
              <w:t xml:space="preserve">, din punct de vedere financiar, actualmente  costul  serviciilor de </w:t>
            </w:r>
            <w:r w:rsidR="00C12937" w:rsidRPr="00E47B22">
              <w:rPr>
                <w:rFonts w:cstheme="minorHAnsi"/>
                <w:sz w:val="24"/>
                <w:szCs w:val="24"/>
                <w:lang w:val="ro-MD"/>
              </w:rPr>
              <w:lastRenderedPageBreak/>
              <w:t>certificare a benzinei și motorinei  este format din cheltuieli, care pot fi excluse.</w:t>
            </w:r>
          </w:p>
          <w:p w:rsidR="005B6C8C" w:rsidRPr="00E47B22" w:rsidRDefault="003B4D17" w:rsidP="001C30C7">
            <w:pPr>
              <w:jc w:val="both"/>
              <w:rPr>
                <w:noProof/>
                <w:sz w:val="24"/>
                <w:szCs w:val="24"/>
                <w:lang w:val="ro-MD"/>
              </w:rPr>
            </w:pPr>
            <w:r w:rsidRPr="00E47B22">
              <w:rPr>
                <w:rFonts w:cstheme="minorHAnsi"/>
                <w:b/>
                <w:sz w:val="24"/>
                <w:lang w:val="ro-MD"/>
              </w:rPr>
              <w:t>e</w:t>
            </w:r>
            <w:r w:rsidR="009E259D" w:rsidRPr="00E47B22">
              <w:rPr>
                <w:rFonts w:cstheme="minorHAnsi"/>
                <w:b/>
                <w:sz w:val="24"/>
                <w:lang w:val="ro-MD"/>
              </w:rPr>
              <w:t>)</w:t>
            </w:r>
            <w:r w:rsidR="005B6C8C" w:rsidRPr="00E47B22">
              <w:rPr>
                <w:noProof/>
                <w:sz w:val="24"/>
                <w:szCs w:val="24"/>
                <w:lang w:val="ro-MD"/>
              </w:rPr>
              <w:t>Piața produselor petroliere actualmente este reglementată printr-un șir de acte i normative:</w:t>
            </w:r>
          </w:p>
          <w:p w:rsidR="005B6C8C" w:rsidRPr="00E47B22" w:rsidRDefault="005B6C8C" w:rsidP="001C30C7">
            <w:pPr>
              <w:pStyle w:val="ListParagraph"/>
              <w:numPr>
                <w:ilvl w:val="0"/>
                <w:numId w:val="2"/>
              </w:numPr>
              <w:jc w:val="both"/>
              <w:rPr>
                <w:noProof/>
                <w:sz w:val="24"/>
                <w:szCs w:val="24"/>
                <w:lang w:val="ro-MD"/>
              </w:rPr>
            </w:pPr>
            <w:r w:rsidRPr="00E47B22">
              <w:rPr>
                <w:noProof/>
                <w:sz w:val="24"/>
                <w:szCs w:val="24"/>
                <w:lang w:val="ro-MD"/>
              </w:rPr>
              <w:t>Legeanr. 461 din 30.07.2001 privind piața produselor petroliere, cu modificările și completările ulterioare;</w:t>
            </w:r>
          </w:p>
          <w:p w:rsidR="005B6C8C" w:rsidRPr="00E47B22" w:rsidRDefault="005B6C8C" w:rsidP="005B6C8C">
            <w:pPr>
              <w:pStyle w:val="ListParagraph"/>
              <w:numPr>
                <w:ilvl w:val="0"/>
                <w:numId w:val="2"/>
              </w:numPr>
              <w:jc w:val="both"/>
              <w:rPr>
                <w:noProof/>
                <w:sz w:val="24"/>
                <w:szCs w:val="24"/>
                <w:lang w:val="ro-MD"/>
              </w:rPr>
            </w:pPr>
            <w:r w:rsidRPr="00E47B22">
              <w:rPr>
                <w:noProof/>
                <w:sz w:val="24"/>
                <w:szCs w:val="24"/>
                <w:lang w:val="ro-MD"/>
              </w:rPr>
              <w:t>Hotărârea Guvernului nr. 476 din 17.04.2002 pentru aprobarea Regulamentului privind modul de transporatre a produselor petroliere importate;</w:t>
            </w:r>
          </w:p>
          <w:p w:rsidR="005B6C8C" w:rsidRPr="00E47B22" w:rsidRDefault="005B6C8C" w:rsidP="005B6C8C">
            <w:pPr>
              <w:pStyle w:val="ListParagraph"/>
              <w:numPr>
                <w:ilvl w:val="0"/>
                <w:numId w:val="2"/>
              </w:numPr>
              <w:jc w:val="both"/>
              <w:rPr>
                <w:noProof/>
                <w:sz w:val="24"/>
                <w:szCs w:val="24"/>
                <w:lang w:val="ro-MD"/>
              </w:rPr>
            </w:pPr>
            <w:r w:rsidRPr="00E47B22">
              <w:rPr>
                <w:noProof/>
                <w:sz w:val="24"/>
                <w:szCs w:val="24"/>
                <w:lang w:val="ro-MD"/>
              </w:rPr>
              <w:t>Hotărârea Guvernului nr. 1116 din 22.08.2002 despre aprobarea Regulamentului cu privire la depozitarea și comercializarea cu ridicata, prin sistem automatizat, a produselor petroliere identificate;</w:t>
            </w:r>
          </w:p>
          <w:p w:rsidR="005B6C8C" w:rsidRPr="00E47B22" w:rsidRDefault="005B6C8C" w:rsidP="001C30C7">
            <w:pPr>
              <w:pStyle w:val="ListParagraph"/>
              <w:numPr>
                <w:ilvl w:val="0"/>
                <w:numId w:val="2"/>
              </w:numPr>
              <w:spacing w:after="120"/>
              <w:jc w:val="both"/>
              <w:rPr>
                <w:noProof/>
                <w:sz w:val="24"/>
                <w:szCs w:val="24"/>
                <w:lang w:val="ro-MD"/>
              </w:rPr>
            </w:pPr>
            <w:r w:rsidRPr="00E47B22">
              <w:rPr>
                <w:noProof/>
                <w:sz w:val="24"/>
                <w:szCs w:val="24"/>
                <w:lang w:val="ro-MD"/>
              </w:rPr>
              <w:t>Hotărârea Guvernului nr. 1117 din 22.08.2002 despre aprobarea Regulamentului de comercializare cu amănuntul a produselor petroliere.</w:t>
            </w:r>
          </w:p>
          <w:p w:rsidR="00AF19E0" w:rsidRPr="00E47B22" w:rsidRDefault="005B6C8C" w:rsidP="001C30C7">
            <w:pPr>
              <w:spacing w:after="120"/>
              <w:jc w:val="both"/>
              <w:rPr>
                <w:rFonts w:cstheme="minorHAnsi"/>
                <w:sz w:val="24"/>
                <w:szCs w:val="24"/>
                <w:lang w:val="ro-MD"/>
              </w:rPr>
            </w:pPr>
            <w:r w:rsidRPr="00E47B22">
              <w:rPr>
                <w:rFonts w:cstheme="minorHAnsi"/>
                <w:sz w:val="24"/>
                <w:szCs w:val="24"/>
                <w:lang w:val="ro-MD"/>
              </w:rPr>
              <w:t xml:space="preserve"> În conformitate cu art. 1 , alin (1) al Legii nr. 461din  30.07.2001, sub incidenţa prezentei legi cade activitatea de import, transport, depozitare şi comercializ</w:t>
            </w:r>
            <w:r w:rsidR="00771A8F" w:rsidRPr="00E47B22">
              <w:rPr>
                <w:rFonts w:cstheme="minorHAnsi"/>
                <w:sz w:val="24"/>
                <w:szCs w:val="24"/>
                <w:lang w:val="ro-MD"/>
              </w:rPr>
              <w:t>are a produselor petroliere, avî</w:t>
            </w:r>
            <w:r w:rsidRPr="00E47B22">
              <w:rPr>
                <w:rFonts w:cstheme="minorHAnsi"/>
                <w:sz w:val="24"/>
                <w:szCs w:val="24"/>
                <w:lang w:val="ro-MD"/>
              </w:rPr>
              <w:t xml:space="preserve">nd ca scop crearea unor condiţii favorabile pentru relaţiile de pe piaţa internă a produselor petroliere, aprovizionarea fiabilă a consumatorului cu produse petroliere de calitate, dezvoltarea concurenţei loiale şi protecţia drepturilor şi intereselor legitime ale consumatorilor.   </w:t>
            </w:r>
          </w:p>
          <w:p w:rsidR="002D5A03" w:rsidRPr="00E47B22" w:rsidRDefault="00CF719A" w:rsidP="002D5A03">
            <w:pPr>
              <w:spacing w:after="120"/>
              <w:jc w:val="both"/>
              <w:rPr>
                <w:rFonts w:cstheme="minorHAnsi"/>
                <w:sz w:val="24"/>
                <w:szCs w:val="24"/>
                <w:lang w:val="ro-MD"/>
              </w:rPr>
            </w:pPr>
            <w:r w:rsidRPr="00E47B22">
              <w:rPr>
                <w:rFonts w:cstheme="minorHAnsi"/>
                <w:sz w:val="24"/>
                <w:szCs w:val="24"/>
                <w:lang w:val="ro-MD"/>
              </w:rPr>
              <w:t xml:space="preserve">În scopul creării cadrului legal pentru instituirea sistemului de monitorizare a calității benzinei și motorinei s-a aprobat Hotărîrea de Guvern </w:t>
            </w:r>
            <w:r w:rsidR="001C30C7" w:rsidRPr="00E47B22">
              <w:rPr>
                <w:rFonts w:cstheme="minorHAnsi"/>
                <w:sz w:val="24"/>
                <w:szCs w:val="24"/>
                <w:lang w:val="ro-MD"/>
              </w:rPr>
              <w:t xml:space="preserve">nr. </w:t>
            </w:r>
            <w:r w:rsidR="009C22D6" w:rsidRPr="00E47B22">
              <w:rPr>
                <w:rFonts w:cstheme="minorHAnsi"/>
                <w:sz w:val="24"/>
                <w:szCs w:val="24"/>
                <w:lang w:val="ro-MD"/>
              </w:rPr>
              <w:t xml:space="preserve">529 din 06.06.2018 </w:t>
            </w:r>
            <w:r w:rsidRPr="00E47B22">
              <w:rPr>
                <w:i/>
                <w:iCs/>
                <w:sz w:val="23"/>
                <w:szCs w:val="23"/>
                <w:lang w:val="ro-MD"/>
              </w:rPr>
              <w:t>Cu privire la aprobarea proiectului de lege pentru modificarea și completarea unor acte legislative</w:t>
            </w:r>
            <w:r w:rsidRPr="00E47B22">
              <w:rPr>
                <w:sz w:val="23"/>
                <w:szCs w:val="23"/>
                <w:lang w:val="ro-MD"/>
              </w:rPr>
              <w:t xml:space="preserve"> (Legea nr.105/2003 privind protecția consumatorului, Legea nr.420/2006 privind activitatea de reglementare tehnică, Legea nr.235/2011 privind activitățile de acreditare și evaluare a conformității, Legea 461/2001 privind piața produselor petroliere).</w:t>
            </w:r>
            <w:r w:rsidR="00F44659" w:rsidRPr="00E47B22">
              <w:rPr>
                <w:iCs/>
                <w:sz w:val="24"/>
                <w:szCs w:val="24"/>
                <w:lang w:val="ro-MD"/>
              </w:rPr>
              <w:t>Proiectul de lege a fost înregistrat la Parlament sub nr. 210 din 20.06.2018</w:t>
            </w:r>
            <w:r w:rsidR="002D5A03" w:rsidRPr="00E47B22">
              <w:rPr>
                <w:iCs/>
                <w:sz w:val="24"/>
                <w:szCs w:val="24"/>
                <w:lang w:val="ro-MD"/>
              </w:rPr>
              <w:t xml:space="preserve">. </w:t>
            </w:r>
          </w:p>
          <w:p w:rsidR="008461E6" w:rsidRPr="00E47B22" w:rsidRDefault="00FA79EC" w:rsidP="008461E6">
            <w:pPr>
              <w:jc w:val="both"/>
              <w:rPr>
                <w:rFonts w:cstheme="minorHAnsi"/>
                <w:sz w:val="24"/>
                <w:szCs w:val="24"/>
                <w:lang w:val="ro-MD"/>
              </w:rPr>
            </w:pPr>
            <w:r w:rsidRPr="00E47B22">
              <w:rPr>
                <w:rFonts w:cstheme="minorHAnsi"/>
                <w:sz w:val="24"/>
                <w:szCs w:val="24"/>
                <w:lang w:val="ro-MD"/>
              </w:rPr>
              <w:t xml:space="preserve">În rezultatul modificărilor operate  alin.(2) și alin. (3)  din articolul 5 al </w:t>
            </w:r>
            <w:r w:rsidR="00CF719A" w:rsidRPr="00E47B22">
              <w:rPr>
                <w:rFonts w:cstheme="minorHAnsi"/>
                <w:sz w:val="24"/>
                <w:szCs w:val="24"/>
                <w:lang w:val="ro-MD"/>
              </w:rPr>
              <w:t xml:space="preserve"> Legii 461/2001 </w:t>
            </w:r>
            <w:r w:rsidRPr="00E47B22">
              <w:rPr>
                <w:rFonts w:cstheme="minorHAnsi"/>
                <w:sz w:val="24"/>
                <w:szCs w:val="24"/>
                <w:lang w:val="ro-MD"/>
              </w:rPr>
              <w:t xml:space="preserve"> au următorul cuprins:</w:t>
            </w:r>
          </w:p>
          <w:p w:rsidR="00FA79EC" w:rsidRPr="00E47B22" w:rsidRDefault="00FA79EC" w:rsidP="00FA79EC">
            <w:pPr>
              <w:pStyle w:val="NormalWeb"/>
              <w:shd w:val="clear" w:color="auto" w:fill="FFFFFF"/>
              <w:jc w:val="both"/>
              <w:rPr>
                <w:rFonts w:asciiTheme="minorHAnsi" w:hAnsiTheme="minorHAnsi" w:cstheme="minorHAnsi"/>
                <w:iCs/>
                <w:lang w:val="ro-MD"/>
              </w:rPr>
            </w:pPr>
            <w:r w:rsidRPr="00E47B22">
              <w:rPr>
                <w:rFonts w:asciiTheme="minorHAnsi" w:hAnsiTheme="minorHAnsi" w:cstheme="minorHAnsi"/>
                <w:iCs/>
                <w:lang w:val="ro-MD"/>
              </w:rPr>
              <w:t>„(2) Caracterul inofensiv al produselor petroliere pentru sănătatea populaţiei, pentru bunurile consumatorului şi pentru mediul înconjurător este garantat prin calitatea acestor produse, reglementată de actele legislative și normative ale Guvernului. Calitatea produselor petroliere se atestă prin rapoarte de inspecție emise de organismele de inspecție  acreditate în condițiile Legii  nr.235 din 01.12.2011 privind activitățile de acreditare şi de evaluare a conformităţii și recunoscute de Ministerul Economiei și Infrastructurii.</w:t>
            </w:r>
          </w:p>
          <w:p w:rsidR="00FA79EC" w:rsidRPr="00E47B22" w:rsidRDefault="00FA79EC" w:rsidP="004D6F46">
            <w:pPr>
              <w:pStyle w:val="NormalWeb"/>
              <w:spacing w:after="120"/>
              <w:jc w:val="both"/>
              <w:rPr>
                <w:sz w:val="28"/>
                <w:szCs w:val="28"/>
                <w:lang w:val="ro-MD" w:eastAsia="en-GB"/>
              </w:rPr>
            </w:pPr>
            <w:r w:rsidRPr="00E47B22">
              <w:rPr>
                <w:rFonts w:asciiTheme="minorHAnsi" w:hAnsiTheme="minorHAnsi" w:cstheme="minorHAnsi"/>
                <w:iCs/>
                <w:lang w:val="ro-MD"/>
              </w:rPr>
              <w:t>(3) Produsele petroliere importate şi comercializate trebuie să corespundă prevederilor actelor legislative şi normative şi tratatelor internaționale la care Republica Moldova este parte. Controlul calităţii produselor petroliere şi respectării documentelor normative referitoare la acestea  îl efectuează Agenția pentru Protecția Consumatorilor și Supravegherea Pieței. Ministerul Economiei și Infrastructurii, în calitate de organ central de specialitate al administrației publice elaborează politici publice și acte normative în procesul monitorizării calității produselor petroliere. Monitorizarea calității produselor petroliere  se realizează  prin intermediul organismelor de inspecție acreditate și recunoscute în cadrul unui sistem de monitorizare aprobat de Guvern</w:t>
            </w:r>
            <w:r w:rsidRPr="00E47B22">
              <w:rPr>
                <w:iCs/>
                <w:sz w:val="28"/>
                <w:szCs w:val="28"/>
                <w:lang w:val="ro-MD"/>
              </w:rPr>
              <w:t>.”</w:t>
            </w:r>
          </w:p>
          <w:p w:rsidR="008461E6" w:rsidRPr="00E47B22" w:rsidRDefault="008461E6" w:rsidP="004D6F46">
            <w:pPr>
              <w:spacing w:after="120"/>
              <w:jc w:val="both"/>
              <w:rPr>
                <w:rFonts w:cstheme="minorHAnsi"/>
                <w:sz w:val="24"/>
                <w:szCs w:val="24"/>
                <w:lang w:val="ro-MD"/>
              </w:rPr>
            </w:pPr>
            <w:r w:rsidRPr="00E47B22">
              <w:rPr>
                <w:rFonts w:cstheme="minorHAnsi"/>
                <w:sz w:val="24"/>
                <w:szCs w:val="24"/>
                <w:lang w:val="ro-MD"/>
              </w:rPr>
              <w:t xml:space="preserve">În acest context stabilirea unui sistem de monitorizare a calităţii combustibililor (articolul </w:t>
            </w:r>
            <w:r w:rsidRPr="00E47B22">
              <w:rPr>
                <w:rFonts w:cstheme="minorHAnsi"/>
                <w:sz w:val="24"/>
                <w:szCs w:val="24"/>
                <w:lang w:val="ro-MD"/>
              </w:rPr>
              <w:lastRenderedPageBreak/>
              <w:t>8 al Directivei 98/70/</w:t>
            </w:r>
            <w:r w:rsidR="00F44659" w:rsidRPr="00E47B22">
              <w:rPr>
                <w:rFonts w:cstheme="minorHAnsi"/>
                <w:sz w:val="24"/>
                <w:szCs w:val="24"/>
                <w:lang w:val="ro-MD"/>
              </w:rPr>
              <w:t xml:space="preserve">UE), deține </w:t>
            </w:r>
            <w:r w:rsidR="002D5A03" w:rsidRPr="00E47B22">
              <w:rPr>
                <w:rFonts w:cstheme="minorHAnsi"/>
                <w:sz w:val="24"/>
                <w:szCs w:val="24"/>
                <w:lang w:val="ro-MD"/>
              </w:rPr>
              <w:t xml:space="preserve"> cadrul legal</w:t>
            </w:r>
            <w:r w:rsidRPr="00E47B22">
              <w:rPr>
                <w:rFonts w:cstheme="minorHAnsi"/>
                <w:sz w:val="24"/>
                <w:szCs w:val="24"/>
                <w:lang w:val="ro-MD"/>
              </w:rPr>
              <w:t xml:space="preserve"> necesar.</w:t>
            </w:r>
          </w:p>
          <w:p w:rsidR="005B6C8C" w:rsidRPr="00E47B22" w:rsidRDefault="00F44659" w:rsidP="004D6F46">
            <w:pPr>
              <w:pStyle w:val="tt"/>
              <w:spacing w:after="120"/>
              <w:jc w:val="both"/>
              <w:rPr>
                <w:rFonts w:asciiTheme="minorHAnsi" w:hAnsiTheme="minorHAnsi" w:cstheme="minorHAnsi"/>
                <w:b w:val="0"/>
                <w:lang w:val="ro-MD"/>
              </w:rPr>
            </w:pPr>
            <w:r w:rsidRPr="00E47B22">
              <w:rPr>
                <w:rFonts w:asciiTheme="minorHAnsi" w:hAnsiTheme="minorHAnsi" w:cstheme="minorHAnsi"/>
                <w:b w:val="0"/>
                <w:lang w:val="ro-MD"/>
              </w:rPr>
              <w:t xml:space="preserve">Cu referire la </w:t>
            </w:r>
            <w:r w:rsidR="00FC7685" w:rsidRPr="00E47B22">
              <w:rPr>
                <w:rFonts w:asciiTheme="minorHAnsi" w:hAnsiTheme="minorHAnsi" w:cstheme="minorHAnsi"/>
                <w:b w:val="0"/>
                <w:lang w:val="ro-MD"/>
              </w:rPr>
              <w:t xml:space="preserve">actele normative </w:t>
            </w:r>
            <w:r w:rsidR="00800A29" w:rsidRPr="00E47B22">
              <w:rPr>
                <w:rFonts w:asciiTheme="minorHAnsi" w:hAnsiTheme="minorHAnsi" w:cstheme="minorHAnsi"/>
                <w:b w:val="0"/>
                <w:lang w:val="ro-MD"/>
              </w:rPr>
              <w:t>existent</w:t>
            </w:r>
            <w:r w:rsidR="00FC7685" w:rsidRPr="00E47B22">
              <w:rPr>
                <w:rFonts w:asciiTheme="minorHAnsi" w:hAnsiTheme="minorHAnsi" w:cstheme="minorHAnsi"/>
                <w:b w:val="0"/>
                <w:lang w:val="ro-MD"/>
              </w:rPr>
              <w:t>e</w:t>
            </w:r>
            <w:r w:rsidR="00800A29" w:rsidRPr="00E47B22">
              <w:rPr>
                <w:rFonts w:asciiTheme="minorHAnsi" w:hAnsiTheme="minorHAnsi" w:cstheme="minorHAnsi"/>
                <w:b w:val="0"/>
                <w:lang w:val="ro-MD"/>
              </w:rPr>
              <w:t xml:space="preserve">, </w:t>
            </w:r>
            <w:r w:rsidR="00FC7685" w:rsidRPr="00E47B22">
              <w:rPr>
                <w:rFonts w:asciiTheme="minorHAnsi" w:hAnsiTheme="minorHAnsi" w:cstheme="minorHAnsi"/>
                <w:b w:val="0"/>
                <w:lang w:val="ro-MD"/>
              </w:rPr>
              <w:t xml:space="preserve">este de menționat că, </w:t>
            </w:r>
            <w:r w:rsidR="00800A29" w:rsidRPr="00E47B22">
              <w:rPr>
                <w:rFonts w:asciiTheme="minorHAnsi" w:hAnsiTheme="minorHAnsi" w:cstheme="minorHAnsi"/>
                <w:b w:val="0"/>
                <w:lang w:val="ro-MD"/>
              </w:rPr>
              <w:t>c</w:t>
            </w:r>
            <w:r w:rsidR="005B6C8C" w:rsidRPr="00E47B22">
              <w:rPr>
                <w:rFonts w:asciiTheme="minorHAnsi" w:hAnsiTheme="minorHAnsi" w:cstheme="minorHAnsi"/>
                <w:b w:val="0"/>
                <w:lang w:val="ro-MD"/>
              </w:rPr>
              <w:t>erințele de asigurare a calității, stabilite la capitolul IV din Hotărîrea Guvernului nr.1116 din 22.08.2002 prevăd o abordare diferită de prevederile Directivei 98/70/</w:t>
            </w:r>
            <w:r w:rsidR="004D5F9F" w:rsidRPr="00E47B22">
              <w:rPr>
                <w:rFonts w:asciiTheme="minorHAnsi" w:hAnsiTheme="minorHAnsi" w:cstheme="minorHAnsi"/>
                <w:b w:val="0"/>
                <w:lang w:val="ro-MD"/>
              </w:rPr>
              <w:t>C</w:t>
            </w:r>
            <w:r w:rsidR="005B6C8C" w:rsidRPr="00E47B22">
              <w:rPr>
                <w:rFonts w:asciiTheme="minorHAnsi" w:hAnsiTheme="minorHAnsi" w:cstheme="minorHAnsi"/>
                <w:b w:val="0"/>
                <w:lang w:val="ro-MD"/>
              </w:rPr>
              <w:t>E.</w:t>
            </w:r>
            <w:r w:rsidR="00FC7685" w:rsidRPr="00E47B22">
              <w:rPr>
                <w:rFonts w:asciiTheme="minorHAnsi" w:hAnsiTheme="minorHAnsi" w:cstheme="minorHAnsi"/>
                <w:b w:val="0"/>
                <w:lang w:val="ro-MD"/>
              </w:rPr>
              <w:t xml:space="preserve"> Ca urmare, n</w:t>
            </w:r>
            <w:r w:rsidR="005B6C8C" w:rsidRPr="00E47B22">
              <w:rPr>
                <w:rFonts w:asciiTheme="minorHAnsi" w:hAnsiTheme="minorHAnsi" w:cstheme="minorHAnsi"/>
                <w:b w:val="0"/>
                <w:lang w:val="ro-MD"/>
              </w:rPr>
              <w:t xml:space="preserve">u există nici un grad de concordanță între normele naționale, stabilite prin Hotărîrea Guvernului nr.1116 din 22.08.2002 și normele europene de armonizare. </w:t>
            </w:r>
          </w:p>
          <w:p w:rsidR="005B6C8C" w:rsidRPr="00E47B22" w:rsidRDefault="005B6C8C" w:rsidP="005B6C8C">
            <w:pPr>
              <w:pStyle w:val="tt"/>
              <w:jc w:val="both"/>
              <w:rPr>
                <w:rFonts w:asciiTheme="minorHAnsi" w:hAnsiTheme="minorHAnsi" w:cstheme="minorHAnsi"/>
                <w:b w:val="0"/>
                <w:lang w:val="ro-MD"/>
              </w:rPr>
            </w:pPr>
            <w:r w:rsidRPr="00E47B22">
              <w:rPr>
                <w:rFonts w:asciiTheme="minorHAnsi" w:hAnsiTheme="minorHAnsi" w:cstheme="minorHAnsi"/>
                <w:b w:val="0"/>
                <w:lang w:val="ro-MD"/>
              </w:rPr>
              <w:t>Totodată, prevederile actuale privind asigurarea calității, stabilite prin Hotărîrea Guvernului nr.1116 din 22.08.2002 nu asigură prezumția de respectarea drepturilor consumatorilor de produse petroliere, stabilite la art. 5 alin. (4) din Legea nr. 461 din 30.07.2001, după cum urmează:</w:t>
            </w:r>
          </w:p>
          <w:p w:rsidR="005B6C8C" w:rsidRPr="00E47B22" w:rsidRDefault="005B6C8C" w:rsidP="005B6C8C">
            <w:pPr>
              <w:pStyle w:val="tt"/>
              <w:numPr>
                <w:ilvl w:val="0"/>
                <w:numId w:val="17"/>
              </w:numPr>
              <w:jc w:val="both"/>
              <w:rPr>
                <w:rFonts w:asciiTheme="minorHAnsi" w:hAnsiTheme="minorHAnsi" w:cstheme="minorHAnsi"/>
                <w:b w:val="0"/>
                <w:lang w:val="ro-MD"/>
              </w:rPr>
            </w:pPr>
            <w:r w:rsidRPr="00E47B22">
              <w:rPr>
                <w:rFonts w:asciiTheme="minorHAnsi" w:hAnsiTheme="minorHAnsi" w:cstheme="minorHAnsi"/>
                <w:b w:val="0"/>
                <w:lang w:val="ro-MD"/>
              </w:rPr>
              <w:t>dreptul la protecţia de stat a drepturilor şi intereselor sale legitime;</w:t>
            </w:r>
          </w:p>
          <w:p w:rsidR="005B6C8C" w:rsidRPr="00E47B22" w:rsidRDefault="005B6C8C" w:rsidP="005B6C8C">
            <w:pPr>
              <w:pStyle w:val="tt"/>
              <w:numPr>
                <w:ilvl w:val="0"/>
                <w:numId w:val="17"/>
              </w:numPr>
              <w:jc w:val="both"/>
              <w:rPr>
                <w:rFonts w:asciiTheme="minorHAnsi" w:hAnsiTheme="minorHAnsi" w:cstheme="minorHAnsi"/>
                <w:b w:val="0"/>
                <w:lang w:val="ro-MD"/>
              </w:rPr>
            </w:pPr>
            <w:r w:rsidRPr="00E47B22">
              <w:rPr>
                <w:rFonts w:asciiTheme="minorHAnsi" w:hAnsiTheme="minorHAnsi" w:cstheme="minorHAnsi"/>
                <w:b w:val="0"/>
                <w:lang w:val="ro-MD"/>
              </w:rPr>
              <w:t xml:space="preserve">dreptul la protecţia contra riscului de a </w:t>
            </w:r>
            <w:proofErr w:type="spellStart"/>
            <w:r w:rsidRPr="00E47B22">
              <w:rPr>
                <w:rFonts w:asciiTheme="minorHAnsi" w:hAnsiTheme="minorHAnsi" w:cstheme="minorHAnsi"/>
                <w:b w:val="0"/>
                <w:lang w:val="ro-MD"/>
              </w:rPr>
              <w:t>achiziţiona</w:t>
            </w:r>
            <w:proofErr w:type="spellEnd"/>
            <w:r w:rsidRPr="00E47B22">
              <w:rPr>
                <w:rFonts w:asciiTheme="minorHAnsi" w:hAnsiTheme="minorHAnsi" w:cstheme="minorHAnsi"/>
                <w:b w:val="0"/>
                <w:lang w:val="ro-MD"/>
              </w:rPr>
              <w:t xml:space="preserve"> produse petroliere necalitative care i-ar afecta securitatea, sănătatea şi viaţa sau i-ar deteriora mijloacele de transport şi mecanismele;</w:t>
            </w:r>
          </w:p>
          <w:p w:rsidR="005B6C8C" w:rsidRPr="00E47B22" w:rsidRDefault="005B6C8C" w:rsidP="005B6C8C">
            <w:pPr>
              <w:pStyle w:val="tt"/>
              <w:numPr>
                <w:ilvl w:val="0"/>
                <w:numId w:val="17"/>
              </w:numPr>
              <w:jc w:val="both"/>
              <w:rPr>
                <w:rFonts w:asciiTheme="minorHAnsi" w:hAnsiTheme="minorHAnsi" w:cstheme="minorHAnsi"/>
                <w:b w:val="0"/>
                <w:lang w:val="ro-MD"/>
              </w:rPr>
            </w:pPr>
            <w:r w:rsidRPr="00E47B22">
              <w:rPr>
                <w:rFonts w:asciiTheme="minorHAnsi" w:hAnsiTheme="minorHAnsi" w:cstheme="minorHAnsi"/>
                <w:b w:val="0"/>
                <w:lang w:val="ro-MD"/>
              </w:rPr>
              <w:t>dreptul la informaţii  complete, veridice şi precise despre  principalele caracteristici calitative şi cantitative ale produselor petroliere pe care le cumpără;</w:t>
            </w:r>
          </w:p>
          <w:p w:rsidR="005B6C8C" w:rsidRPr="00E47B22" w:rsidRDefault="005B6C8C" w:rsidP="004D6F46">
            <w:pPr>
              <w:pStyle w:val="BodyText3"/>
              <w:numPr>
                <w:ilvl w:val="0"/>
                <w:numId w:val="17"/>
              </w:numPr>
              <w:shd w:val="clear" w:color="auto" w:fill="auto"/>
              <w:spacing w:after="120" w:line="240" w:lineRule="auto"/>
              <w:ind w:right="20"/>
              <w:rPr>
                <w:rFonts w:asciiTheme="minorHAnsi" w:hAnsiTheme="minorHAnsi" w:cstheme="minorHAnsi"/>
                <w:noProof/>
                <w:sz w:val="24"/>
                <w:szCs w:val="24"/>
                <w:lang w:val="ro-MD"/>
              </w:rPr>
            </w:pPr>
            <w:r w:rsidRPr="00E47B22">
              <w:rPr>
                <w:rFonts w:asciiTheme="minorHAnsi" w:hAnsiTheme="minorHAnsi" w:cstheme="minorHAnsi"/>
                <w:sz w:val="24"/>
                <w:szCs w:val="24"/>
                <w:lang w:val="ro-MD"/>
              </w:rPr>
              <w:t xml:space="preserve">dreptul la repararea de către </w:t>
            </w:r>
            <w:proofErr w:type="spellStart"/>
            <w:r w:rsidRPr="00E47B22">
              <w:rPr>
                <w:rFonts w:asciiTheme="minorHAnsi" w:hAnsiTheme="minorHAnsi" w:cstheme="minorHAnsi"/>
                <w:sz w:val="24"/>
                <w:szCs w:val="24"/>
                <w:lang w:val="ro-MD"/>
              </w:rPr>
              <w:t>vînzător</w:t>
            </w:r>
            <w:proofErr w:type="spellEnd"/>
            <w:r w:rsidRPr="00E47B22">
              <w:rPr>
                <w:rFonts w:asciiTheme="minorHAnsi" w:hAnsiTheme="minorHAnsi" w:cstheme="minorHAnsi"/>
                <w:sz w:val="24"/>
                <w:szCs w:val="24"/>
                <w:lang w:val="ro-MD"/>
              </w:rPr>
              <w:t xml:space="preserve"> a daunelor cauzate prin comercializarea de produse petroliere necalitative</w:t>
            </w:r>
            <w:r w:rsidRPr="00E47B22">
              <w:rPr>
                <w:sz w:val="24"/>
                <w:szCs w:val="24"/>
                <w:lang w:val="ro-MD"/>
              </w:rPr>
              <w:t>.</w:t>
            </w:r>
          </w:p>
          <w:p w:rsidR="008C247E" w:rsidRPr="00E47B22" w:rsidRDefault="000144F8" w:rsidP="002D5A03">
            <w:pPr>
              <w:spacing w:after="120"/>
              <w:jc w:val="both"/>
              <w:rPr>
                <w:rFonts w:cs="Times New Roman"/>
                <w:b/>
                <w:sz w:val="24"/>
                <w:szCs w:val="24"/>
                <w:lang w:val="ro-MD"/>
              </w:rPr>
            </w:pPr>
            <w:r w:rsidRPr="00E47B22">
              <w:rPr>
                <w:rFonts w:cstheme="minorHAnsi"/>
                <w:sz w:val="24"/>
                <w:szCs w:val="24"/>
                <w:lang w:val="ro-MD"/>
              </w:rPr>
              <w:t>În scopul executării prevederilor legale privind protecția consumatorilor, precum și a garanta calitatea benzinei ș</w:t>
            </w:r>
            <w:r w:rsidR="002D5A03" w:rsidRPr="00E47B22">
              <w:rPr>
                <w:rFonts w:cstheme="minorHAnsi"/>
                <w:sz w:val="24"/>
                <w:szCs w:val="24"/>
                <w:lang w:val="ro-MD"/>
              </w:rPr>
              <w:t xml:space="preserve">i motorinei, și nu în </w:t>
            </w:r>
            <w:proofErr w:type="spellStart"/>
            <w:r w:rsidR="002D5A03" w:rsidRPr="00E47B22">
              <w:rPr>
                <w:rFonts w:cstheme="minorHAnsi"/>
                <w:sz w:val="24"/>
                <w:szCs w:val="24"/>
                <w:lang w:val="ro-MD"/>
              </w:rPr>
              <w:t>ultumul</w:t>
            </w:r>
            <w:proofErr w:type="spellEnd"/>
            <w:r w:rsidR="002D5A03" w:rsidRPr="00E47B22">
              <w:rPr>
                <w:rFonts w:cstheme="minorHAnsi"/>
                <w:sz w:val="24"/>
                <w:szCs w:val="24"/>
                <w:lang w:val="ro-MD"/>
              </w:rPr>
              <w:t xml:space="preserve"> </w:t>
            </w:r>
            <w:proofErr w:type="spellStart"/>
            <w:r w:rsidR="002D5A03" w:rsidRPr="00E47B22">
              <w:rPr>
                <w:rFonts w:cstheme="minorHAnsi"/>
                <w:sz w:val="24"/>
                <w:szCs w:val="24"/>
                <w:lang w:val="ro-MD"/>
              </w:rPr>
              <w:t>rî</w:t>
            </w:r>
            <w:r w:rsidRPr="00E47B22">
              <w:rPr>
                <w:rFonts w:cstheme="minorHAnsi"/>
                <w:sz w:val="24"/>
                <w:szCs w:val="24"/>
                <w:lang w:val="ro-MD"/>
              </w:rPr>
              <w:t>nd</w:t>
            </w:r>
            <w:proofErr w:type="spellEnd"/>
            <w:r w:rsidRPr="00E47B22">
              <w:rPr>
                <w:rFonts w:cstheme="minorHAnsi"/>
                <w:sz w:val="24"/>
                <w:szCs w:val="24"/>
                <w:lang w:val="ro-MD"/>
              </w:rPr>
              <w:t xml:space="preserve"> obligativitatea de raportate a calității și cantității benzinei și motorinei către Comisia Europeană, se intervine cu proiectul Hotărârii Guvernului respectiv. În caz contrar</w:t>
            </w:r>
            <w:r w:rsidRPr="00E47B22">
              <w:rPr>
                <w:rFonts w:cstheme="minorHAnsi"/>
                <w:sz w:val="24"/>
                <w:lang w:val="ro-MD"/>
              </w:rPr>
              <w:t>, există riscul intrării tardive în vigoare a  prevederilor  vizate în proiect. Iar cele în vigoare, creează cheltuieli suplimentare pentru agenții economici și nu asigură protecția consumatorilor.</w:t>
            </w:r>
          </w:p>
        </w:tc>
      </w:tr>
      <w:tr w:rsidR="00294AD9" w:rsidRPr="00E47B22" w:rsidTr="000952A6">
        <w:trPr>
          <w:trHeight w:val="284"/>
        </w:trPr>
        <w:tc>
          <w:tcPr>
            <w:tcW w:w="9016" w:type="dxa"/>
            <w:gridSpan w:val="2"/>
          </w:tcPr>
          <w:p w:rsidR="00294AD9" w:rsidRPr="00E47B22" w:rsidRDefault="00294AD9" w:rsidP="00294AD9">
            <w:pPr>
              <w:rPr>
                <w:rFonts w:cs="Times New Roman"/>
                <w:b/>
                <w:sz w:val="24"/>
                <w:lang w:val="ro-MD"/>
              </w:rPr>
            </w:pPr>
            <w:r w:rsidRPr="00E47B22">
              <w:rPr>
                <w:rFonts w:cs="Times New Roman"/>
                <w:b/>
                <w:sz w:val="24"/>
                <w:lang w:val="ro-MD"/>
              </w:rPr>
              <w:lastRenderedPageBreak/>
              <w:t>3. Stabilirea obiectivelor</w:t>
            </w:r>
          </w:p>
        </w:tc>
      </w:tr>
      <w:tr w:rsidR="00294AD9" w:rsidRPr="00E47B22" w:rsidTr="000952A6">
        <w:trPr>
          <w:trHeight w:val="1136"/>
        </w:trPr>
        <w:tc>
          <w:tcPr>
            <w:tcW w:w="9016" w:type="dxa"/>
            <w:gridSpan w:val="2"/>
          </w:tcPr>
          <w:p w:rsidR="00C46309" w:rsidRPr="00E47B22" w:rsidRDefault="00C46309" w:rsidP="00706936">
            <w:pPr>
              <w:jc w:val="both"/>
              <w:rPr>
                <w:rFonts w:cstheme="minorHAnsi"/>
                <w:sz w:val="24"/>
                <w:lang w:val="ro-MD"/>
              </w:rPr>
            </w:pPr>
            <w:r w:rsidRPr="00E47B22">
              <w:rPr>
                <w:rFonts w:cstheme="minorHAnsi"/>
                <w:sz w:val="24"/>
                <w:lang w:val="ro-MD"/>
              </w:rPr>
              <w:t xml:space="preserve">a) </w:t>
            </w:r>
            <w:proofErr w:type="spellStart"/>
            <w:r w:rsidR="00294AD9" w:rsidRPr="00E47B22">
              <w:rPr>
                <w:rFonts w:cstheme="minorHAnsi"/>
                <w:sz w:val="24"/>
                <w:lang w:val="ro-MD"/>
              </w:rPr>
              <w:t>Obiectivul</w:t>
            </w:r>
            <w:r w:rsidR="00224F1E" w:rsidRPr="00E47B22">
              <w:rPr>
                <w:rFonts w:cstheme="minorHAnsi"/>
                <w:sz w:val="24"/>
                <w:lang w:val="ro-MD"/>
              </w:rPr>
              <w:t>principal</w:t>
            </w:r>
            <w:proofErr w:type="spellEnd"/>
            <w:r w:rsidR="00224F1E" w:rsidRPr="00E47B22">
              <w:rPr>
                <w:rFonts w:cstheme="minorHAnsi"/>
                <w:sz w:val="24"/>
                <w:lang w:val="ro-MD"/>
              </w:rPr>
              <w:t xml:space="preserve"> ale intervenției statului este </w:t>
            </w:r>
            <w:r w:rsidR="00ED196B" w:rsidRPr="00E47B22">
              <w:rPr>
                <w:rFonts w:cstheme="minorHAnsi"/>
                <w:sz w:val="24"/>
                <w:lang w:val="ro-MD"/>
              </w:rPr>
              <w:t>asigurarea racordării cadrului normativ la cadrul normativ comunitar și ev</w:t>
            </w:r>
            <w:r w:rsidR="007C765E" w:rsidRPr="00E47B22">
              <w:rPr>
                <w:rFonts w:cstheme="minorHAnsi"/>
                <w:sz w:val="24"/>
                <w:lang w:val="ro-MD"/>
              </w:rPr>
              <w:t>itarea abuzurilor în aplicarea r</w:t>
            </w:r>
            <w:r w:rsidR="00ED196B" w:rsidRPr="00E47B22">
              <w:rPr>
                <w:rFonts w:cstheme="minorHAnsi"/>
                <w:sz w:val="24"/>
                <w:lang w:val="ro-MD"/>
              </w:rPr>
              <w:t>eglementărilor în mod eronat în perioada de tranziție pînă la armonizare totală ale acestora.</w:t>
            </w:r>
          </w:p>
          <w:p w:rsidR="00D93ECA" w:rsidRPr="00E47B22" w:rsidRDefault="00C46309" w:rsidP="006C72A2">
            <w:pPr>
              <w:spacing w:after="120"/>
              <w:jc w:val="both"/>
              <w:rPr>
                <w:rFonts w:cs="Arial"/>
                <w:iCs/>
                <w:sz w:val="16"/>
                <w:szCs w:val="16"/>
                <w:lang w:val="ro-MD"/>
              </w:rPr>
            </w:pPr>
            <w:r w:rsidRPr="00E47B22">
              <w:rPr>
                <w:rFonts w:cstheme="minorHAnsi"/>
                <w:sz w:val="24"/>
                <w:lang w:val="ro-MD"/>
              </w:rPr>
              <w:t xml:space="preserve">Totodată, prin instituirea și aplicarea sistemului de monitorizare a calității benzinei și motorinei,  statul stabilește și alte obiective, cum ar fi: diminuarea </w:t>
            </w:r>
            <w:r w:rsidR="00256E42" w:rsidRPr="00E47B22">
              <w:rPr>
                <w:rFonts w:cstheme="minorHAnsi"/>
                <w:sz w:val="24"/>
                <w:lang w:val="ro-MD"/>
              </w:rPr>
              <w:t xml:space="preserve">cheltuielilor suportate de agenții economici, </w:t>
            </w:r>
            <w:r w:rsidRPr="00E47B22">
              <w:rPr>
                <w:rFonts w:cstheme="minorHAnsi"/>
                <w:sz w:val="24"/>
                <w:lang w:val="ro-MD"/>
              </w:rPr>
              <w:t xml:space="preserve">privind determinarea calității benzinei și motorinei pînă la </w:t>
            </w:r>
            <w:r w:rsidR="00B55CA5" w:rsidRPr="00E47B22">
              <w:rPr>
                <w:rFonts w:cstheme="minorHAnsi"/>
                <w:sz w:val="24"/>
                <w:lang w:val="ro-MD"/>
              </w:rPr>
              <w:t>15</w:t>
            </w:r>
            <w:r w:rsidRPr="00E47B22">
              <w:rPr>
                <w:rFonts w:cstheme="minorHAnsi"/>
                <w:sz w:val="24"/>
                <w:lang w:val="ro-MD"/>
              </w:rPr>
              <w:t xml:space="preserve">% în următorii 2 ani; limitarea  prejudiciului adus consumatorului final, identificat  la pct. 2 </w:t>
            </w:r>
            <w:proofErr w:type="spellStart"/>
            <w:r w:rsidRPr="00E47B22">
              <w:rPr>
                <w:rFonts w:cstheme="minorHAnsi"/>
                <w:sz w:val="24"/>
                <w:lang w:val="ro-MD"/>
              </w:rPr>
              <w:t>lit.b</w:t>
            </w:r>
            <w:proofErr w:type="spellEnd"/>
            <w:r w:rsidRPr="00E47B22">
              <w:rPr>
                <w:rFonts w:cstheme="minorHAnsi"/>
                <w:sz w:val="24"/>
                <w:lang w:val="ro-MD"/>
              </w:rPr>
              <w:t>)</w:t>
            </w:r>
            <w:r w:rsidR="004D5F9F" w:rsidRPr="00E47B22">
              <w:rPr>
                <w:rFonts w:cstheme="minorHAnsi"/>
                <w:sz w:val="24"/>
                <w:lang w:val="ro-MD"/>
              </w:rPr>
              <w:t>, limitarea poluării mediului.</w:t>
            </w:r>
          </w:p>
          <w:p w:rsidR="00D172A7" w:rsidRPr="00E47B22" w:rsidRDefault="00D41191" w:rsidP="0029661D">
            <w:pPr>
              <w:spacing w:after="120"/>
              <w:jc w:val="both"/>
              <w:rPr>
                <w:rFonts w:cs="Times New Roman"/>
                <w:sz w:val="24"/>
                <w:szCs w:val="24"/>
                <w:lang w:val="ro-MD"/>
              </w:rPr>
            </w:pPr>
            <w:r w:rsidRPr="00E47B22">
              <w:rPr>
                <w:rFonts w:cs="Arial"/>
                <w:iCs/>
                <w:sz w:val="24"/>
                <w:szCs w:val="24"/>
                <w:lang w:val="ro-MD"/>
              </w:rPr>
              <w:t xml:space="preserve">Inițiativa de reglementare urmărește </w:t>
            </w:r>
            <w:r w:rsidR="00580B0E" w:rsidRPr="00E47B22">
              <w:rPr>
                <w:rFonts w:cs="Arial"/>
                <w:iCs/>
                <w:sz w:val="24"/>
                <w:szCs w:val="24"/>
                <w:lang w:val="ro-MD"/>
              </w:rPr>
              <w:t xml:space="preserve">implementarea sistemului de monitorizare a calităţii benzinei și motorinei prin </w:t>
            </w:r>
            <w:r w:rsidR="00911024" w:rsidRPr="00E47B22">
              <w:rPr>
                <w:rFonts w:cs="Arial"/>
                <w:iCs/>
                <w:sz w:val="24"/>
                <w:szCs w:val="24"/>
                <w:lang w:val="ro-MD"/>
              </w:rPr>
              <w:t xml:space="preserve">stabilirea specificaţiilor tehnice a benzinei și motorinei, </w:t>
            </w:r>
            <w:r w:rsidR="0029661D" w:rsidRPr="00E47B22">
              <w:rPr>
                <w:rFonts w:cs="Arial"/>
                <w:iCs/>
                <w:sz w:val="24"/>
                <w:szCs w:val="24"/>
                <w:lang w:val="ro-MD"/>
              </w:rPr>
              <w:t>stabilirea</w:t>
            </w:r>
            <w:r w:rsidR="00580B0E" w:rsidRPr="00E47B22">
              <w:rPr>
                <w:rFonts w:cs="Arial"/>
                <w:iCs/>
                <w:sz w:val="24"/>
                <w:szCs w:val="24"/>
                <w:lang w:val="ro-MD"/>
              </w:rPr>
              <w:t xml:space="preserve"> obligațiilor</w:t>
            </w:r>
            <w:r w:rsidRPr="00E47B22">
              <w:rPr>
                <w:rFonts w:cs="Arial"/>
                <w:iCs/>
                <w:sz w:val="24"/>
                <w:szCs w:val="24"/>
                <w:lang w:val="ro-MD"/>
              </w:rPr>
              <w:t xml:space="preserve"> de raportare. De asemenea, ea are ca scop să instituie un proces de guvernanță coordonat și </w:t>
            </w:r>
            <w:r w:rsidR="000B5F09" w:rsidRPr="00E47B22">
              <w:rPr>
                <w:rFonts w:cs="Arial"/>
                <w:iCs/>
                <w:sz w:val="24"/>
                <w:szCs w:val="24"/>
                <w:lang w:val="ro-MD"/>
              </w:rPr>
              <w:t>co</w:t>
            </w:r>
            <w:r w:rsidR="00580B0E" w:rsidRPr="00E47B22">
              <w:rPr>
                <w:rFonts w:cs="Arial"/>
                <w:iCs/>
                <w:sz w:val="24"/>
                <w:szCs w:val="24"/>
                <w:lang w:val="ro-MD"/>
              </w:rPr>
              <w:t xml:space="preserve">erent, </w:t>
            </w:r>
            <w:r w:rsidR="005A6DDB" w:rsidRPr="00E47B22">
              <w:rPr>
                <w:rFonts w:cs="Arial"/>
                <w:iCs/>
                <w:sz w:val="24"/>
                <w:szCs w:val="24"/>
                <w:lang w:val="ro-MD"/>
              </w:rPr>
              <w:t xml:space="preserve">care să </w:t>
            </w:r>
            <w:r w:rsidR="00911024" w:rsidRPr="00E47B22">
              <w:rPr>
                <w:rFonts w:cs="Arial"/>
                <w:iCs/>
                <w:sz w:val="24"/>
                <w:szCs w:val="24"/>
                <w:lang w:val="ro-MD"/>
              </w:rPr>
              <w:t xml:space="preserve">permită Republicii Moldova respectarea </w:t>
            </w:r>
            <w:r w:rsidRPr="00E47B22">
              <w:rPr>
                <w:rFonts w:cs="Arial"/>
                <w:iCs/>
                <w:sz w:val="24"/>
                <w:szCs w:val="24"/>
                <w:lang w:val="ro-MD"/>
              </w:rPr>
              <w:t xml:space="preserve"> obligațiilor sale </w:t>
            </w:r>
            <w:r w:rsidR="00580B0E" w:rsidRPr="00E47B22">
              <w:rPr>
                <w:rFonts w:cs="Arial"/>
                <w:iCs/>
                <w:sz w:val="24"/>
                <w:szCs w:val="24"/>
                <w:lang w:val="ro-MD"/>
              </w:rPr>
              <w:t xml:space="preserve">regionale și </w:t>
            </w:r>
            <w:r w:rsidRPr="00E47B22">
              <w:rPr>
                <w:rFonts w:cs="Arial"/>
                <w:iCs/>
                <w:sz w:val="24"/>
                <w:szCs w:val="24"/>
                <w:lang w:val="ro-MD"/>
              </w:rPr>
              <w:t xml:space="preserve">internaționale în domeniul </w:t>
            </w:r>
            <w:r w:rsidR="00911024" w:rsidRPr="00E47B22">
              <w:rPr>
                <w:rFonts w:cs="Arial"/>
                <w:iCs/>
                <w:sz w:val="24"/>
                <w:szCs w:val="24"/>
                <w:lang w:val="ro-MD"/>
              </w:rPr>
              <w:t>energetic</w:t>
            </w:r>
            <w:r w:rsidRPr="00E47B22">
              <w:rPr>
                <w:rFonts w:cs="Arial"/>
                <w:iCs/>
                <w:sz w:val="24"/>
                <w:szCs w:val="24"/>
                <w:lang w:val="ro-MD"/>
              </w:rPr>
              <w:t>.</w:t>
            </w:r>
          </w:p>
        </w:tc>
      </w:tr>
      <w:tr w:rsidR="009049DB" w:rsidRPr="00E47B22" w:rsidTr="000952A6">
        <w:tc>
          <w:tcPr>
            <w:tcW w:w="9016" w:type="dxa"/>
            <w:gridSpan w:val="2"/>
          </w:tcPr>
          <w:p w:rsidR="009049DB" w:rsidRPr="00E47B22" w:rsidRDefault="009049DB" w:rsidP="009049DB">
            <w:pPr>
              <w:rPr>
                <w:rFonts w:cs="Times New Roman"/>
                <w:b/>
                <w:sz w:val="24"/>
                <w:lang w:val="ro-MD"/>
              </w:rPr>
            </w:pPr>
            <w:r w:rsidRPr="00E47B22">
              <w:rPr>
                <w:rFonts w:cs="Times New Roman"/>
                <w:b/>
                <w:sz w:val="24"/>
                <w:lang w:val="ro-MD"/>
              </w:rPr>
              <w:t>4. Identificarea opțiunilor</w:t>
            </w:r>
          </w:p>
        </w:tc>
      </w:tr>
      <w:tr w:rsidR="009049DB" w:rsidRPr="00E47B22" w:rsidTr="000952A6">
        <w:tc>
          <w:tcPr>
            <w:tcW w:w="9016" w:type="dxa"/>
            <w:gridSpan w:val="2"/>
          </w:tcPr>
          <w:p w:rsidR="009049DB" w:rsidRPr="00E47B22" w:rsidRDefault="009049DB" w:rsidP="00E034C2">
            <w:pPr>
              <w:ind w:firstLine="744"/>
              <w:jc w:val="both"/>
              <w:rPr>
                <w:rFonts w:cstheme="minorHAnsi"/>
                <w:sz w:val="24"/>
                <w:lang w:val="ro-MD"/>
              </w:rPr>
            </w:pPr>
            <w:r w:rsidRPr="00E47B22">
              <w:rPr>
                <w:rFonts w:cstheme="minorHAnsi"/>
                <w:sz w:val="24"/>
                <w:lang w:val="ro-MD"/>
              </w:rPr>
              <w:t xml:space="preserve">În cadrul elaborării AIR s-au </w:t>
            </w:r>
            <w:r w:rsidR="0086637D" w:rsidRPr="00E47B22">
              <w:rPr>
                <w:rFonts w:cstheme="minorHAnsi"/>
                <w:sz w:val="24"/>
                <w:lang w:val="ro-MD"/>
              </w:rPr>
              <w:t>stabilit</w:t>
            </w:r>
            <w:r w:rsidRPr="00E47B22">
              <w:rPr>
                <w:rFonts w:cstheme="minorHAnsi"/>
                <w:sz w:val="24"/>
                <w:lang w:val="ro-MD"/>
              </w:rPr>
              <w:t xml:space="preserve"> 2 abo</w:t>
            </w:r>
            <w:r w:rsidR="0086637D" w:rsidRPr="00E47B22">
              <w:rPr>
                <w:rFonts w:cstheme="minorHAnsi"/>
                <w:sz w:val="24"/>
                <w:lang w:val="ro-MD"/>
              </w:rPr>
              <w:t>rdări alternative de soluționare a problemelor identificate:</w:t>
            </w:r>
          </w:p>
          <w:p w:rsidR="0086637D" w:rsidRPr="00E47B22" w:rsidRDefault="0086637D" w:rsidP="00D172A7">
            <w:pPr>
              <w:pStyle w:val="ListParagraph"/>
              <w:numPr>
                <w:ilvl w:val="0"/>
                <w:numId w:val="19"/>
              </w:numPr>
              <w:jc w:val="both"/>
              <w:rPr>
                <w:rFonts w:cstheme="minorHAnsi"/>
                <w:sz w:val="24"/>
                <w:lang w:val="ro-MD"/>
              </w:rPr>
            </w:pPr>
            <w:r w:rsidRPr="00E47B22">
              <w:rPr>
                <w:rFonts w:cstheme="minorHAnsi"/>
                <w:sz w:val="24"/>
                <w:lang w:val="ro-MD"/>
              </w:rPr>
              <w:t xml:space="preserve">I </w:t>
            </w:r>
            <w:proofErr w:type="spellStart"/>
            <w:r w:rsidRPr="00E47B22">
              <w:rPr>
                <w:rFonts w:cstheme="minorHAnsi"/>
                <w:sz w:val="24"/>
                <w:lang w:val="ro-MD"/>
              </w:rPr>
              <w:t>alternativă“</w:t>
            </w:r>
            <w:r w:rsidRPr="00E47B22">
              <w:rPr>
                <w:rFonts w:cstheme="minorHAnsi"/>
                <w:i/>
                <w:sz w:val="24"/>
                <w:lang w:val="ro-MD"/>
              </w:rPr>
              <w:t>a</w:t>
            </w:r>
            <w:proofErr w:type="spellEnd"/>
            <w:r w:rsidRPr="00E47B22">
              <w:rPr>
                <w:rFonts w:cstheme="minorHAnsi"/>
                <w:i/>
                <w:sz w:val="24"/>
                <w:lang w:val="ro-MD"/>
              </w:rPr>
              <w:t xml:space="preserve"> nu face nimic</w:t>
            </w:r>
            <w:r w:rsidR="004A35A8" w:rsidRPr="00E47B22">
              <w:rPr>
                <w:rFonts w:cstheme="minorHAnsi"/>
                <w:i/>
                <w:sz w:val="24"/>
                <w:lang w:val="ro-MD"/>
              </w:rPr>
              <w:t xml:space="preserve">, </w:t>
            </w:r>
            <w:r w:rsidR="004A35A8" w:rsidRPr="00E47B22">
              <w:rPr>
                <w:rFonts w:cstheme="minorHAnsi"/>
                <w:sz w:val="24"/>
                <w:lang w:val="ro-MD"/>
              </w:rPr>
              <w:t xml:space="preserve">așa cum este specificat la </w:t>
            </w:r>
            <w:r w:rsidR="006C72A2" w:rsidRPr="00E47B22">
              <w:rPr>
                <w:rFonts w:cstheme="minorHAnsi"/>
                <w:sz w:val="24"/>
                <w:lang w:val="ro-MD"/>
              </w:rPr>
              <w:t xml:space="preserve">pct. 2 </w:t>
            </w:r>
            <w:proofErr w:type="spellStart"/>
            <w:r w:rsidR="004A35A8" w:rsidRPr="00E47B22">
              <w:rPr>
                <w:rFonts w:cstheme="minorHAnsi"/>
                <w:sz w:val="24"/>
                <w:lang w:val="ro-MD"/>
              </w:rPr>
              <w:t>lit</w:t>
            </w:r>
            <w:proofErr w:type="spellEnd"/>
            <w:r w:rsidR="004A35A8" w:rsidRPr="00E47B22">
              <w:rPr>
                <w:rFonts w:cstheme="minorHAnsi"/>
                <w:sz w:val="24"/>
                <w:lang w:val="ro-MD"/>
              </w:rPr>
              <w:t xml:space="preserve"> d)</w:t>
            </w:r>
            <w:r w:rsidRPr="00E47B22">
              <w:rPr>
                <w:rFonts w:cstheme="minorHAnsi"/>
                <w:sz w:val="24"/>
                <w:lang w:val="ro-MD"/>
              </w:rPr>
              <w:t>”;</w:t>
            </w:r>
          </w:p>
          <w:p w:rsidR="0086637D" w:rsidRPr="00E47B22" w:rsidRDefault="0086637D" w:rsidP="00E034C2">
            <w:pPr>
              <w:ind w:firstLine="744"/>
              <w:jc w:val="both"/>
              <w:rPr>
                <w:rFonts w:cstheme="minorHAnsi"/>
                <w:sz w:val="24"/>
                <w:lang w:val="ro-MD"/>
              </w:rPr>
            </w:pPr>
            <w:r w:rsidRPr="00E47B22">
              <w:rPr>
                <w:rFonts w:cstheme="minorHAnsi"/>
                <w:sz w:val="24"/>
                <w:lang w:val="ro-MD"/>
              </w:rPr>
              <w:t xml:space="preserve">b) II </w:t>
            </w:r>
            <w:proofErr w:type="spellStart"/>
            <w:r w:rsidRPr="00E47B22">
              <w:rPr>
                <w:rFonts w:cstheme="minorHAnsi"/>
                <w:sz w:val="24"/>
                <w:lang w:val="ro-MD"/>
              </w:rPr>
              <w:t>alternativă“</w:t>
            </w:r>
            <w:r w:rsidR="004A35A8" w:rsidRPr="00E47B22">
              <w:rPr>
                <w:rFonts w:cstheme="minorHAnsi"/>
                <w:i/>
                <w:sz w:val="24"/>
                <w:lang w:val="ro-MD"/>
              </w:rPr>
              <w:t>implementarea</w:t>
            </w:r>
            <w:proofErr w:type="spellEnd"/>
            <w:r w:rsidR="004A35A8" w:rsidRPr="00E47B22">
              <w:rPr>
                <w:rFonts w:cstheme="minorHAnsi"/>
                <w:i/>
                <w:sz w:val="24"/>
                <w:lang w:val="ro-MD"/>
              </w:rPr>
              <w:t xml:space="preserve"> sistemului de monitorizare, prin elaborarea și adoptarea proiectului hotărîrii Guvernului ce operează unele  modificări și completări în </w:t>
            </w:r>
            <w:r w:rsidR="004A35A8" w:rsidRPr="00E47B22">
              <w:rPr>
                <w:rFonts w:cstheme="minorHAnsi"/>
                <w:i/>
                <w:sz w:val="24"/>
                <w:lang w:val="ro-MD"/>
              </w:rPr>
              <w:lastRenderedPageBreak/>
              <w:t xml:space="preserve">unele </w:t>
            </w:r>
            <w:proofErr w:type="spellStart"/>
            <w:r w:rsidR="004A35A8" w:rsidRPr="00E47B22">
              <w:rPr>
                <w:rFonts w:cstheme="minorHAnsi"/>
                <w:i/>
                <w:sz w:val="24"/>
                <w:lang w:val="ro-MD"/>
              </w:rPr>
              <w:t>hătărîri</w:t>
            </w:r>
            <w:proofErr w:type="spellEnd"/>
            <w:r w:rsidR="004A35A8" w:rsidRPr="00E47B22">
              <w:rPr>
                <w:rFonts w:cstheme="minorHAnsi"/>
                <w:i/>
                <w:sz w:val="24"/>
                <w:lang w:val="ro-MD"/>
              </w:rPr>
              <w:t xml:space="preserve"> ale Guvernului</w:t>
            </w:r>
            <w:r w:rsidRPr="00E47B22">
              <w:rPr>
                <w:rFonts w:cstheme="minorHAnsi"/>
                <w:sz w:val="24"/>
                <w:lang w:val="ro-MD"/>
              </w:rPr>
              <w:t>”:</w:t>
            </w:r>
          </w:p>
          <w:p w:rsidR="00C15676" w:rsidRPr="00E47B22" w:rsidRDefault="00017541" w:rsidP="0029661D">
            <w:pPr>
              <w:spacing w:after="120"/>
              <w:ind w:firstLine="744"/>
              <w:jc w:val="both"/>
              <w:rPr>
                <w:rFonts w:cstheme="minorHAnsi"/>
                <w:sz w:val="24"/>
                <w:lang w:val="ro-MD"/>
              </w:rPr>
            </w:pPr>
            <w:r w:rsidRPr="00E47B22">
              <w:rPr>
                <w:rFonts w:cstheme="minorHAnsi"/>
                <w:sz w:val="24"/>
                <w:lang w:val="ro-MD"/>
              </w:rPr>
              <w:t>M</w:t>
            </w:r>
            <w:r w:rsidR="00C15676" w:rsidRPr="00E47B22">
              <w:rPr>
                <w:rFonts w:cstheme="minorHAnsi"/>
                <w:sz w:val="24"/>
                <w:lang w:val="ro-MD"/>
              </w:rPr>
              <w:t>odificările propuse urmează să evite crearea barierelor tehnice la import</w:t>
            </w:r>
            <w:r w:rsidR="009D1C1E" w:rsidRPr="00E47B22">
              <w:rPr>
                <w:rFonts w:cstheme="minorHAnsi"/>
                <w:sz w:val="24"/>
                <w:lang w:val="ro-MD"/>
              </w:rPr>
              <w:t xml:space="preserve">ul benzinei și motorinei, </w:t>
            </w:r>
            <w:r w:rsidR="0029661D" w:rsidRPr="00E47B22">
              <w:rPr>
                <w:rFonts w:cstheme="minorHAnsi"/>
                <w:sz w:val="24"/>
                <w:lang w:val="ro-MD"/>
              </w:rPr>
              <w:t>prin aplicarea</w:t>
            </w:r>
            <w:r w:rsidR="00C15676" w:rsidRPr="00E47B22">
              <w:rPr>
                <w:rFonts w:cstheme="minorHAnsi"/>
                <w:sz w:val="24"/>
                <w:lang w:val="ro-MD"/>
              </w:rPr>
              <w:t xml:space="preserve"> </w:t>
            </w:r>
            <w:r w:rsidR="0029661D" w:rsidRPr="00E47B22">
              <w:rPr>
                <w:rFonts w:cstheme="minorHAnsi"/>
                <w:sz w:val="24"/>
                <w:lang w:val="ro-MD"/>
              </w:rPr>
              <w:t>specificațiilor</w:t>
            </w:r>
            <w:r w:rsidR="009D1C1E" w:rsidRPr="00E47B22">
              <w:rPr>
                <w:rFonts w:cstheme="minorHAnsi"/>
                <w:sz w:val="24"/>
                <w:lang w:val="ro-MD"/>
              </w:rPr>
              <w:t xml:space="preserve"> </w:t>
            </w:r>
            <w:r w:rsidR="00C15676" w:rsidRPr="00E47B22">
              <w:rPr>
                <w:rFonts w:cstheme="minorHAnsi"/>
                <w:sz w:val="24"/>
                <w:lang w:val="ro-MD"/>
              </w:rPr>
              <w:t xml:space="preserve"> tehnice menționate în proiect, precum și </w:t>
            </w:r>
            <w:r w:rsidRPr="00E47B22">
              <w:rPr>
                <w:rFonts w:cstheme="minorHAnsi"/>
                <w:sz w:val="24"/>
                <w:lang w:val="ro-MD"/>
              </w:rPr>
              <w:t xml:space="preserve">să </w:t>
            </w:r>
            <w:r w:rsidR="00C15676" w:rsidRPr="00E47B22">
              <w:rPr>
                <w:rFonts w:cstheme="minorHAnsi"/>
                <w:sz w:val="24"/>
                <w:lang w:val="ro-MD"/>
              </w:rPr>
              <w:t>evit</w:t>
            </w:r>
            <w:r w:rsidRPr="00E47B22">
              <w:rPr>
                <w:rFonts w:cstheme="minorHAnsi"/>
                <w:sz w:val="24"/>
                <w:lang w:val="ro-MD"/>
              </w:rPr>
              <w:t>e</w:t>
            </w:r>
            <w:r w:rsidR="00C15676" w:rsidRPr="00E47B22">
              <w:rPr>
                <w:rFonts w:cstheme="minorHAnsi"/>
                <w:sz w:val="24"/>
                <w:lang w:val="ro-MD"/>
              </w:rPr>
              <w:t xml:space="preserve"> posibilitatea interpretării eronate a </w:t>
            </w:r>
            <w:r w:rsidR="005E611B" w:rsidRPr="00E47B22">
              <w:rPr>
                <w:rFonts w:cstheme="minorHAnsi"/>
                <w:sz w:val="24"/>
                <w:lang w:val="ro-MD"/>
              </w:rPr>
              <w:t xml:space="preserve">rezultatelor </w:t>
            </w:r>
            <w:r w:rsidR="00C26409" w:rsidRPr="00E47B22">
              <w:rPr>
                <w:rFonts w:cstheme="minorHAnsi"/>
                <w:sz w:val="24"/>
                <w:lang w:val="ro-MD"/>
              </w:rPr>
              <w:t xml:space="preserve">privind calitatea </w:t>
            </w:r>
            <w:r w:rsidR="00B622E6" w:rsidRPr="00E47B22">
              <w:rPr>
                <w:rFonts w:cstheme="minorHAnsi"/>
                <w:sz w:val="24"/>
                <w:lang w:val="ro-MD"/>
              </w:rPr>
              <w:t xml:space="preserve"> benzinei și motorinei introduse pe piață, </w:t>
            </w:r>
            <w:r w:rsidR="00C15676" w:rsidRPr="00E47B22">
              <w:rPr>
                <w:rFonts w:cstheme="minorHAnsi"/>
                <w:sz w:val="24"/>
                <w:lang w:val="ro-MD"/>
              </w:rPr>
              <w:t xml:space="preserve"> de către organele de control, agenții economici și alte părți interesate. În același timp, </w:t>
            </w:r>
            <w:r w:rsidR="00BB02FC" w:rsidRPr="00E47B22">
              <w:rPr>
                <w:rFonts w:cstheme="minorHAnsi"/>
                <w:sz w:val="24"/>
                <w:lang w:val="ro-MD"/>
              </w:rPr>
              <w:t xml:space="preserve">prevederile proiectului </w:t>
            </w:r>
            <w:r w:rsidRPr="00E47B22">
              <w:rPr>
                <w:rFonts w:cstheme="minorHAnsi"/>
                <w:sz w:val="24"/>
                <w:lang w:val="ro-MD"/>
              </w:rPr>
              <w:t xml:space="preserve">Hotărîrii </w:t>
            </w:r>
            <w:proofErr w:type="spellStart"/>
            <w:r w:rsidRPr="00E47B22">
              <w:rPr>
                <w:rFonts w:cstheme="minorHAnsi"/>
                <w:sz w:val="24"/>
                <w:lang w:val="ro-MD"/>
              </w:rPr>
              <w:t>Guvernului</w:t>
            </w:r>
            <w:r w:rsidR="00C15676" w:rsidRPr="00E47B22">
              <w:rPr>
                <w:rFonts w:cstheme="minorHAnsi"/>
                <w:sz w:val="24"/>
                <w:lang w:val="ro-MD"/>
              </w:rPr>
              <w:t>aduc</w:t>
            </w:r>
            <w:proofErr w:type="spellEnd"/>
            <w:r w:rsidR="00C15676" w:rsidRPr="00E47B22">
              <w:rPr>
                <w:rFonts w:cstheme="minorHAnsi"/>
                <w:sz w:val="24"/>
                <w:lang w:val="ro-MD"/>
              </w:rPr>
              <w:t xml:space="preserve"> o claritate agenților economici </w:t>
            </w:r>
            <w:r w:rsidR="0029661D" w:rsidRPr="00E47B22">
              <w:rPr>
                <w:rFonts w:cstheme="minorHAnsi"/>
                <w:sz w:val="24"/>
                <w:lang w:val="ro-MD"/>
              </w:rPr>
              <w:t xml:space="preserve">privind competențele </w:t>
            </w:r>
            <w:r w:rsidR="00C15676" w:rsidRPr="00E47B22">
              <w:rPr>
                <w:rFonts w:cstheme="minorHAnsi"/>
                <w:sz w:val="24"/>
                <w:lang w:val="ro-MD"/>
              </w:rPr>
              <w:t xml:space="preserve"> organism</w:t>
            </w:r>
            <w:r w:rsidR="00B622E6" w:rsidRPr="00E47B22">
              <w:rPr>
                <w:rFonts w:cstheme="minorHAnsi"/>
                <w:sz w:val="24"/>
                <w:lang w:val="ro-MD"/>
              </w:rPr>
              <w:t xml:space="preserve">ului </w:t>
            </w:r>
            <w:r w:rsidR="00C15676" w:rsidRPr="00E47B22">
              <w:rPr>
                <w:rFonts w:cstheme="minorHAnsi"/>
                <w:sz w:val="24"/>
                <w:lang w:val="ro-MD"/>
              </w:rPr>
              <w:t xml:space="preserve"> de </w:t>
            </w:r>
            <w:r w:rsidR="00B622E6" w:rsidRPr="00E47B22">
              <w:rPr>
                <w:rFonts w:cstheme="minorHAnsi"/>
                <w:sz w:val="24"/>
                <w:lang w:val="ro-MD"/>
              </w:rPr>
              <w:t>inspecție de terț</w:t>
            </w:r>
            <w:r w:rsidR="0075142C" w:rsidRPr="00E47B22">
              <w:rPr>
                <w:rFonts w:cstheme="minorHAnsi"/>
                <w:sz w:val="24"/>
                <w:lang w:val="ro-MD"/>
              </w:rPr>
              <w:t>ă parte</w:t>
            </w:r>
            <w:r w:rsidR="0029661D" w:rsidRPr="00E47B22">
              <w:rPr>
                <w:rFonts w:cstheme="minorHAnsi"/>
                <w:sz w:val="24"/>
                <w:lang w:val="ro-MD"/>
              </w:rPr>
              <w:t xml:space="preserve"> și </w:t>
            </w:r>
            <w:r w:rsidR="00C26409" w:rsidRPr="00E47B22">
              <w:rPr>
                <w:rFonts w:cstheme="minorHAnsi"/>
                <w:sz w:val="24"/>
                <w:lang w:val="ro-MD"/>
              </w:rPr>
              <w:t xml:space="preserve"> </w:t>
            </w:r>
            <w:r w:rsidR="0029661D" w:rsidRPr="00E47B22">
              <w:rPr>
                <w:rFonts w:cstheme="minorHAnsi"/>
                <w:sz w:val="24"/>
                <w:lang w:val="ro-MD"/>
              </w:rPr>
              <w:t>cerințele de calitate a</w:t>
            </w:r>
            <w:r w:rsidR="00BB02FC" w:rsidRPr="00E47B22">
              <w:rPr>
                <w:rFonts w:cstheme="minorHAnsi"/>
                <w:sz w:val="24"/>
                <w:lang w:val="ro-MD"/>
              </w:rPr>
              <w:t xml:space="preserve"> benzinei și motorinei  comercializate </w:t>
            </w:r>
            <w:r w:rsidR="0075142C" w:rsidRPr="00E47B22">
              <w:rPr>
                <w:rFonts w:cstheme="minorHAnsi"/>
                <w:sz w:val="24"/>
                <w:lang w:val="ro-MD"/>
              </w:rPr>
              <w:t xml:space="preserve">cu amănuntul </w:t>
            </w:r>
            <w:r w:rsidR="00C15676" w:rsidRPr="00E47B22">
              <w:rPr>
                <w:rFonts w:cstheme="minorHAnsi"/>
                <w:sz w:val="24"/>
                <w:lang w:val="ro-MD"/>
              </w:rPr>
              <w:t xml:space="preserve"> în </w:t>
            </w:r>
            <w:r w:rsidR="00E94675" w:rsidRPr="00E47B22">
              <w:rPr>
                <w:rFonts w:cstheme="minorHAnsi"/>
                <w:sz w:val="24"/>
                <w:lang w:val="ro-MD"/>
              </w:rPr>
              <w:t xml:space="preserve"> Republic</w:t>
            </w:r>
            <w:r w:rsidR="0029661D" w:rsidRPr="00E47B22">
              <w:rPr>
                <w:rFonts w:cstheme="minorHAnsi"/>
                <w:sz w:val="24"/>
                <w:lang w:val="ro-MD"/>
              </w:rPr>
              <w:t>a</w:t>
            </w:r>
            <w:r w:rsidR="00E94675" w:rsidRPr="00E47B22">
              <w:rPr>
                <w:rFonts w:cstheme="minorHAnsi"/>
                <w:sz w:val="24"/>
                <w:lang w:val="ro-MD"/>
              </w:rPr>
              <w:t xml:space="preserve"> Moldova</w:t>
            </w:r>
            <w:r w:rsidR="00C15676" w:rsidRPr="00E47B22">
              <w:rPr>
                <w:rFonts w:cstheme="minorHAnsi"/>
                <w:sz w:val="24"/>
                <w:lang w:val="ro-MD"/>
              </w:rPr>
              <w:t xml:space="preserve">. </w:t>
            </w:r>
          </w:p>
          <w:p w:rsidR="00DF0D6D" w:rsidRPr="00E47B22" w:rsidRDefault="00DF0D6D" w:rsidP="00C26409">
            <w:pPr>
              <w:spacing w:after="120"/>
              <w:jc w:val="both"/>
              <w:rPr>
                <w:sz w:val="24"/>
                <w:szCs w:val="24"/>
                <w:lang w:val="ro-MD"/>
              </w:rPr>
            </w:pPr>
            <w:r w:rsidRPr="00E47B22">
              <w:rPr>
                <w:sz w:val="24"/>
                <w:szCs w:val="24"/>
                <w:lang w:val="ro-MD"/>
              </w:rPr>
              <w:t>Aprobarea proiectului  Hotărârii  Guvernului  va contribui la asigurarea sănătăţii publice, securităţii naţionale şi protecţiei medi</w:t>
            </w:r>
            <w:r w:rsidR="004D5F9F" w:rsidRPr="00E47B22">
              <w:rPr>
                <w:sz w:val="24"/>
                <w:szCs w:val="24"/>
                <w:lang w:val="ro-MD"/>
              </w:rPr>
              <w:t>ului</w:t>
            </w:r>
            <w:r w:rsidRPr="00E47B22">
              <w:rPr>
                <w:sz w:val="24"/>
                <w:szCs w:val="24"/>
                <w:lang w:val="ro-MD"/>
              </w:rPr>
              <w:t xml:space="preserve">, protecţiei intereselor consumatorilor, inclusiv prevenirea practicilor care induc în eroare consumatorii în ceea ce priveşte </w:t>
            </w:r>
            <w:proofErr w:type="spellStart"/>
            <w:r w:rsidRPr="00E47B22">
              <w:rPr>
                <w:sz w:val="24"/>
                <w:szCs w:val="24"/>
                <w:lang w:val="ro-MD"/>
              </w:rPr>
              <w:t>compoziţia</w:t>
            </w:r>
            <w:proofErr w:type="spellEnd"/>
            <w:r w:rsidRPr="00E47B22">
              <w:rPr>
                <w:sz w:val="24"/>
                <w:szCs w:val="24"/>
                <w:lang w:val="ro-MD"/>
              </w:rPr>
              <w:t>, destinaţia, calitatea şi inofensivitatea benzinei și motorinei.</w:t>
            </w:r>
          </w:p>
          <w:p w:rsidR="00DF0D6D" w:rsidRPr="00E47B22" w:rsidRDefault="00DF0D6D" w:rsidP="00DF0D6D">
            <w:pPr>
              <w:tabs>
                <w:tab w:val="left" w:pos="567"/>
              </w:tabs>
              <w:jc w:val="both"/>
              <w:rPr>
                <w:rFonts w:cstheme="minorHAnsi"/>
                <w:sz w:val="24"/>
                <w:szCs w:val="24"/>
                <w:lang w:val="ro-MD"/>
              </w:rPr>
            </w:pPr>
            <w:r w:rsidRPr="00E47B22">
              <w:rPr>
                <w:rFonts w:cstheme="minorHAnsi"/>
                <w:sz w:val="24"/>
                <w:szCs w:val="24"/>
                <w:lang w:val="ro-MD"/>
              </w:rPr>
              <w:t>Proiectul  Hotărîrii  Guvernului   cuprinde  următoarele aspecte:</w:t>
            </w:r>
          </w:p>
          <w:p w:rsidR="00DF0D6D" w:rsidRPr="00E47B22" w:rsidRDefault="00DF0D6D" w:rsidP="00DF0D6D">
            <w:pPr>
              <w:pStyle w:val="ListParagraph"/>
              <w:numPr>
                <w:ilvl w:val="0"/>
                <w:numId w:val="11"/>
              </w:numPr>
              <w:tabs>
                <w:tab w:val="left" w:pos="567"/>
              </w:tabs>
              <w:jc w:val="both"/>
              <w:rPr>
                <w:rFonts w:cstheme="minorHAnsi"/>
                <w:sz w:val="24"/>
                <w:szCs w:val="24"/>
                <w:lang w:val="ro-MD"/>
              </w:rPr>
            </w:pPr>
            <w:r w:rsidRPr="00E47B22">
              <w:rPr>
                <w:rFonts w:cstheme="minorHAnsi"/>
                <w:sz w:val="24"/>
                <w:szCs w:val="24"/>
                <w:lang w:val="ro-MD"/>
              </w:rPr>
              <w:t>introducerea definițiilor de benzină, motorină, conform definițiilor stabilite în  Directiva 98/70/CE;</w:t>
            </w:r>
          </w:p>
          <w:p w:rsidR="00DF0D6D" w:rsidRPr="00E47B22" w:rsidRDefault="00DF0D6D" w:rsidP="00DF0D6D">
            <w:pPr>
              <w:pStyle w:val="ListParagraph"/>
              <w:numPr>
                <w:ilvl w:val="0"/>
                <w:numId w:val="11"/>
              </w:numPr>
              <w:tabs>
                <w:tab w:val="left" w:pos="567"/>
              </w:tabs>
              <w:jc w:val="both"/>
              <w:rPr>
                <w:rFonts w:cstheme="minorHAnsi"/>
                <w:sz w:val="24"/>
                <w:szCs w:val="24"/>
                <w:lang w:val="ro-MD"/>
              </w:rPr>
            </w:pPr>
            <w:r w:rsidRPr="00E47B22">
              <w:rPr>
                <w:rFonts w:cstheme="minorHAnsi"/>
                <w:sz w:val="24"/>
                <w:szCs w:val="24"/>
                <w:lang w:val="ro-MD"/>
              </w:rPr>
              <w:t xml:space="preserve">stabilirea  specificațiilor tehnice către benzina și motorina introdusă pe piață, </w:t>
            </w:r>
            <w:r w:rsidR="0029661D" w:rsidRPr="00E47B22">
              <w:rPr>
                <w:rFonts w:cstheme="minorHAnsi"/>
                <w:sz w:val="24"/>
                <w:szCs w:val="24"/>
                <w:lang w:val="ro-MD"/>
              </w:rPr>
              <w:t xml:space="preserve">în conformitate cu </w:t>
            </w:r>
            <w:r w:rsidRPr="00E47B22">
              <w:rPr>
                <w:rFonts w:cstheme="minorHAnsi"/>
                <w:sz w:val="24"/>
                <w:szCs w:val="24"/>
                <w:lang w:val="ro-MD"/>
              </w:rPr>
              <w:t xml:space="preserve"> anexele  I și II  din Directiva 98/70/CE;</w:t>
            </w:r>
          </w:p>
          <w:p w:rsidR="00DF0D6D" w:rsidRPr="00E47B22" w:rsidRDefault="00DF0D6D" w:rsidP="00DF0D6D">
            <w:pPr>
              <w:pStyle w:val="ListParagraph"/>
              <w:numPr>
                <w:ilvl w:val="0"/>
                <w:numId w:val="11"/>
              </w:numPr>
              <w:tabs>
                <w:tab w:val="left" w:pos="567"/>
              </w:tabs>
              <w:jc w:val="both"/>
              <w:rPr>
                <w:rFonts w:cstheme="minorHAnsi"/>
                <w:sz w:val="24"/>
                <w:szCs w:val="24"/>
                <w:lang w:val="ro-MD"/>
              </w:rPr>
            </w:pPr>
            <w:r w:rsidRPr="00E47B22">
              <w:rPr>
                <w:rFonts w:cstheme="minorHAnsi"/>
                <w:sz w:val="24"/>
                <w:szCs w:val="24"/>
                <w:lang w:val="ro-MD"/>
              </w:rPr>
              <w:t>stabilirea conformității parametrilor benzinei și motorinei importate la cerințele   standardelor SM EN 228 ”</w:t>
            </w:r>
            <w:r w:rsidRPr="00E47B22">
              <w:rPr>
                <w:rFonts w:eastAsia="Times New Roman" w:cstheme="minorHAnsi"/>
                <w:sz w:val="24"/>
                <w:szCs w:val="24"/>
                <w:lang w:val="ro-MD"/>
              </w:rPr>
              <w:t>Carburanți pentru automobile. Benzină fără plumb. Cerințe și metode de încercare”</w:t>
            </w:r>
            <w:r w:rsidRPr="00E47B22">
              <w:rPr>
                <w:rFonts w:cstheme="minorHAnsi"/>
                <w:sz w:val="24"/>
                <w:szCs w:val="24"/>
                <w:lang w:val="ro-MD"/>
              </w:rPr>
              <w:t xml:space="preserve"> și SM EN 590 </w:t>
            </w:r>
            <w:r w:rsidRPr="00E47B22">
              <w:rPr>
                <w:rFonts w:eastAsia="Times New Roman" w:cstheme="minorHAnsi"/>
                <w:sz w:val="24"/>
                <w:szCs w:val="24"/>
                <w:lang w:val="ro-MD"/>
              </w:rPr>
              <w:t>”Carburanți pentru automobile. Motorină. Cerințe și metode de încercare”</w:t>
            </w:r>
            <w:r w:rsidRPr="00E47B22">
              <w:rPr>
                <w:rFonts w:cstheme="minorHAnsi"/>
                <w:sz w:val="24"/>
                <w:szCs w:val="24"/>
                <w:lang w:val="ro-MD"/>
              </w:rPr>
              <w:t>;</w:t>
            </w:r>
          </w:p>
          <w:p w:rsidR="00DF0D6D" w:rsidRPr="00E47B22" w:rsidRDefault="00DF0D6D" w:rsidP="00DF0D6D">
            <w:pPr>
              <w:pStyle w:val="ListParagraph"/>
              <w:numPr>
                <w:ilvl w:val="0"/>
                <w:numId w:val="11"/>
              </w:numPr>
              <w:tabs>
                <w:tab w:val="left" w:pos="567"/>
              </w:tabs>
              <w:jc w:val="both"/>
              <w:rPr>
                <w:rFonts w:cstheme="minorHAnsi"/>
                <w:sz w:val="24"/>
                <w:szCs w:val="24"/>
                <w:lang w:val="ro-MD"/>
              </w:rPr>
            </w:pPr>
            <w:r w:rsidRPr="00E47B22">
              <w:rPr>
                <w:rFonts w:cstheme="minorHAnsi"/>
                <w:sz w:val="24"/>
                <w:szCs w:val="24"/>
                <w:lang w:val="ro-MD"/>
              </w:rPr>
              <w:t>elaborarea planului național de prelevare a probelor co</w:t>
            </w:r>
            <w:r w:rsidR="00C26409" w:rsidRPr="00E47B22">
              <w:rPr>
                <w:rFonts w:cstheme="minorHAnsi"/>
                <w:sz w:val="24"/>
                <w:szCs w:val="24"/>
                <w:lang w:val="ro-MD"/>
              </w:rPr>
              <w:t>nform standardului SM EN 14274;</w:t>
            </w:r>
          </w:p>
          <w:p w:rsidR="00DF0D6D" w:rsidRPr="00E47B22" w:rsidRDefault="00DF0D6D" w:rsidP="00DF0D6D">
            <w:pPr>
              <w:pStyle w:val="ListParagraph"/>
              <w:numPr>
                <w:ilvl w:val="0"/>
                <w:numId w:val="11"/>
              </w:numPr>
              <w:tabs>
                <w:tab w:val="left" w:pos="567"/>
              </w:tabs>
              <w:jc w:val="both"/>
              <w:rPr>
                <w:rFonts w:cstheme="minorHAnsi"/>
                <w:sz w:val="24"/>
                <w:szCs w:val="24"/>
                <w:lang w:val="ro-MD"/>
              </w:rPr>
            </w:pPr>
            <w:r w:rsidRPr="00E47B22">
              <w:rPr>
                <w:rFonts w:cstheme="minorHAnsi"/>
                <w:sz w:val="24"/>
                <w:szCs w:val="24"/>
                <w:lang w:val="ro-MD"/>
              </w:rPr>
              <w:t>elaborarea raportului anual cu datele naționale privind monitorizarea calității benzinei și motorinei, publicarea acestuia și transmiterea  Comisiei Europene;</w:t>
            </w:r>
          </w:p>
          <w:p w:rsidR="00DF0D6D" w:rsidRPr="00E47B22" w:rsidRDefault="00DF0D6D" w:rsidP="00DF0D6D">
            <w:pPr>
              <w:pStyle w:val="ListParagraph"/>
              <w:numPr>
                <w:ilvl w:val="0"/>
                <w:numId w:val="11"/>
              </w:numPr>
              <w:tabs>
                <w:tab w:val="left" w:pos="567"/>
              </w:tabs>
              <w:jc w:val="both"/>
              <w:rPr>
                <w:rFonts w:cstheme="minorHAnsi"/>
                <w:sz w:val="24"/>
                <w:szCs w:val="24"/>
                <w:lang w:val="ro-MD"/>
              </w:rPr>
            </w:pPr>
            <w:r w:rsidRPr="00E47B22">
              <w:rPr>
                <w:rFonts w:cstheme="minorHAnsi"/>
                <w:sz w:val="24"/>
                <w:szCs w:val="24"/>
                <w:lang w:val="ro-MD"/>
              </w:rPr>
              <w:t>recunoașterea organismelor  de inspecției pentru activitatea de eșantionare.</w:t>
            </w:r>
          </w:p>
          <w:p w:rsidR="00DF0D6D" w:rsidRPr="00E47B22" w:rsidRDefault="00DF0D6D" w:rsidP="0029661D">
            <w:pPr>
              <w:autoSpaceDE w:val="0"/>
              <w:autoSpaceDN w:val="0"/>
              <w:adjustRightInd w:val="0"/>
              <w:jc w:val="both"/>
              <w:rPr>
                <w:rFonts w:cs="Times New Roman"/>
                <w:sz w:val="24"/>
                <w:szCs w:val="24"/>
                <w:lang w:val="ro-MD"/>
              </w:rPr>
            </w:pPr>
            <w:r w:rsidRPr="00E47B22">
              <w:rPr>
                <w:rFonts w:cs="TimesNewRomanPS-BoldMT"/>
                <w:bCs/>
                <w:sz w:val="24"/>
                <w:szCs w:val="24"/>
                <w:lang w:val="ro-MD"/>
              </w:rPr>
              <w:t xml:space="preserve">Efectele proiectului Hotărîrii  Guvernului  </w:t>
            </w:r>
            <w:r w:rsidR="00C26409" w:rsidRPr="00E47B22">
              <w:rPr>
                <w:rFonts w:cs="TimesNewRomanPS-BoldMT"/>
                <w:bCs/>
                <w:sz w:val="24"/>
                <w:szCs w:val="24"/>
                <w:lang w:val="ro-MD"/>
              </w:rPr>
              <w:t>asupra legislaţiei în vigoare sî</w:t>
            </w:r>
            <w:r w:rsidRPr="00E47B22">
              <w:rPr>
                <w:rFonts w:cs="TimesNewRomanPS-BoldMT"/>
                <w:bCs/>
                <w:sz w:val="24"/>
                <w:szCs w:val="24"/>
                <w:lang w:val="ro-MD"/>
              </w:rPr>
              <w:t>nt cu caracter de îmbunătățire și adaptare la progresul tehnic</w:t>
            </w:r>
            <w:r w:rsidR="00C26409" w:rsidRPr="00E47B22">
              <w:rPr>
                <w:rFonts w:cs="TimesNewRomanPS-BoldMT"/>
                <w:b/>
                <w:bCs/>
                <w:sz w:val="24"/>
                <w:szCs w:val="24"/>
                <w:lang w:val="ro-MD"/>
              </w:rPr>
              <w:t xml:space="preserve">. </w:t>
            </w:r>
            <w:r w:rsidR="0029661D" w:rsidRPr="00E47B22">
              <w:rPr>
                <w:rFonts w:cstheme="minorHAnsi"/>
                <w:sz w:val="24"/>
                <w:szCs w:val="24"/>
                <w:lang w:val="ro-MD"/>
              </w:rPr>
              <w:t xml:space="preserve">Proiectul Hotărîrii Guvernului transpune parțial prevederile Directivei 98/70/CE a  </w:t>
            </w:r>
            <w:r w:rsidR="0029661D" w:rsidRPr="00E47B22">
              <w:rPr>
                <w:rFonts w:cstheme="minorHAnsi"/>
                <w:bCs/>
                <w:color w:val="000000"/>
                <w:sz w:val="24"/>
                <w:szCs w:val="24"/>
                <w:lang w:val="ro-MD"/>
              </w:rPr>
              <w:t>Parlamentului European și a Consiliului din 13 octombrie 1998 privind calitatea benzinei și a motorinei și de modificare a Directivei 93/12/CEE a Consiliului</w:t>
            </w:r>
            <w:r w:rsidR="0029661D" w:rsidRPr="00E47B22">
              <w:rPr>
                <w:rFonts w:cstheme="minorHAnsi"/>
                <w:bCs/>
                <w:sz w:val="24"/>
                <w:szCs w:val="24"/>
                <w:lang w:val="ro-MD"/>
              </w:rPr>
              <w:t xml:space="preserve">. Ca urmare, conform prevederilor </w:t>
            </w:r>
            <w:r w:rsidR="0029661D" w:rsidRPr="00E47B22">
              <w:rPr>
                <w:rFonts w:cstheme="minorHAnsi"/>
                <w:sz w:val="24"/>
                <w:szCs w:val="24"/>
                <w:lang w:val="ro-MD"/>
              </w:rPr>
              <w:t>Hotărîrii Guvernului nr. 1472/2016</w:t>
            </w:r>
            <w:r w:rsidR="0029661D" w:rsidRPr="00E47B22">
              <w:rPr>
                <w:rFonts w:cstheme="minorHAnsi"/>
                <w:bCs/>
                <w:sz w:val="24"/>
                <w:szCs w:val="24"/>
                <w:lang w:val="ro-MD"/>
              </w:rPr>
              <w:t xml:space="preserve">, în legislația națională se transpun </w:t>
            </w:r>
            <w:r w:rsidR="0029661D" w:rsidRPr="00E47B22">
              <w:rPr>
                <w:rFonts w:cstheme="minorHAnsi"/>
                <w:sz w:val="24"/>
                <w:szCs w:val="24"/>
                <w:lang w:val="ro-MD"/>
              </w:rPr>
              <w:t>art. 2-4, art.8, Anexa I-II din Directiva 98/70/CE</w:t>
            </w:r>
          </w:p>
        </w:tc>
      </w:tr>
      <w:tr w:rsidR="00950E8B" w:rsidRPr="00E47B22" w:rsidTr="000952A6">
        <w:tc>
          <w:tcPr>
            <w:tcW w:w="9016" w:type="dxa"/>
            <w:gridSpan w:val="2"/>
          </w:tcPr>
          <w:p w:rsidR="00950E8B" w:rsidRPr="00E47B22" w:rsidRDefault="00950E8B" w:rsidP="00950E8B">
            <w:pPr>
              <w:rPr>
                <w:rFonts w:cs="Times New Roman"/>
                <w:b/>
                <w:sz w:val="24"/>
                <w:lang w:val="ro-MD"/>
              </w:rPr>
            </w:pPr>
            <w:r w:rsidRPr="00E47B22">
              <w:rPr>
                <w:rFonts w:cs="Times New Roman"/>
                <w:b/>
                <w:sz w:val="24"/>
                <w:lang w:val="ro-MD"/>
              </w:rPr>
              <w:lastRenderedPageBreak/>
              <w:t>5. Analiza și compararea opțiunilor</w:t>
            </w:r>
          </w:p>
        </w:tc>
      </w:tr>
      <w:tr w:rsidR="00950E8B" w:rsidRPr="00E47B22" w:rsidTr="000952A6">
        <w:trPr>
          <w:trHeight w:val="311"/>
        </w:trPr>
        <w:tc>
          <w:tcPr>
            <w:tcW w:w="9016" w:type="dxa"/>
            <w:gridSpan w:val="2"/>
          </w:tcPr>
          <w:p w:rsidR="00950E8B" w:rsidRPr="00E47B22" w:rsidRDefault="00950E8B" w:rsidP="004D7606">
            <w:pPr>
              <w:ind w:firstLine="744"/>
              <w:jc w:val="both"/>
              <w:rPr>
                <w:rFonts w:cs="Times New Roman"/>
                <w:sz w:val="24"/>
                <w:lang w:val="ro-MD"/>
              </w:rPr>
            </w:pPr>
            <w:r w:rsidRPr="00E47B22">
              <w:rPr>
                <w:rFonts w:cs="Times New Roman"/>
                <w:sz w:val="24"/>
                <w:lang w:val="ro-MD"/>
              </w:rPr>
              <w:t xml:space="preserve">a) </w:t>
            </w:r>
            <w:r w:rsidRPr="00E47B22">
              <w:rPr>
                <w:rFonts w:cs="Times New Roman"/>
                <w:b/>
                <w:sz w:val="24"/>
                <w:lang w:val="ro-MD"/>
              </w:rPr>
              <w:t>Opțiunea “</w:t>
            </w:r>
            <w:r w:rsidRPr="00E47B22">
              <w:rPr>
                <w:rFonts w:cs="Times New Roman"/>
                <w:b/>
                <w:i/>
                <w:sz w:val="24"/>
                <w:lang w:val="ro-MD"/>
              </w:rPr>
              <w:t>a nu face nimic</w:t>
            </w:r>
            <w:r w:rsidRPr="00E47B22">
              <w:rPr>
                <w:rFonts w:cs="Times New Roman"/>
                <w:b/>
                <w:sz w:val="24"/>
                <w:lang w:val="ro-MD"/>
              </w:rPr>
              <w:t>”</w:t>
            </w:r>
          </w:p>
          <w:p w:rsidR="00F16B6C" w:rsidRPr="00E47B22" w:rsidRDefault="00950E8B" w:rsidP="00347859">
            <w:pPr>
              <w:jc w:val="both"/>
              <w:rPr>
                <w:rFonts w:eastAsia="Times New Roman" w:cs="Times New Roman"/>
                <w:strike/>
                <w:color w:val="000000"/>
                <w:sz w:val="24"/>
                <w:szCs w:val="24"/>
                <w:lang w:val="ro-MD" w:eastAsia="ru-RU"/>
              </w:rPr>
            </w:pPr>
            <w:r w:rsidRPr="00E47B22">
              <w:rPr>
                <w:rFonts w:cs="Times New Roman"/>
                <w:sz w:val="24"/>
                <w:szCs w:val="24"/>
                <w:lang w:val="ro-MD"/>
              </w:rPr>
              <w:t xml:space="preserve">Opțiunea constă </w:t>
            </w:r>
            <w:r w:rsidR="00DF0D6D" w:rsidRPr="00E47B22">
              <w:rPr>
                <w:rFonts w:cs="Times New Roman"/>
                <w:sz w:val="24"/>
                <w:szCs w:val="24"/>
                <w:lang w:val="ro-MD"/>
              </w:rPr>
              <w:t>în a păstra sistemul existent de certificare, efe</w:t>
            </w:r>
            <w:r w:rsidR="00E1134D" w:rsidRPr="00E47B22">
              <w:rPr>
                <w:rFonts w:cs="Times New Roman"/>
                <w:sz w:val="24"/>
                <w:szCs w:val="24"/>
                <w:lang w:val="ro-MD"/>
              </w:rPr>
              <w:t xml:space="preserve">ctuat în baza standardelor GOST și de </w:t>
            </w:r>
            <w:r w:rsidR="004D5F9F" w:rsidRPr="00E47B22">
              <w:rPr>
                <w:rFonts w:cs="Times New Roman"/>
                <w:sz w:val="24"/>
                <w:szCs w:val="24"/>
                <w:lang w:val="ro-MD"/>
              </w:rPr>
              <w:t xml:space="preserve">a  </w:t>
            </w:r>
            <w:r w:rsidR="00E1134D" w:rsidRPr="00E47B22">
              <w:rPr>
                <w:rFonts w:cs="Times New Roman"/>
                <w:sz w:val="24"/>
                <w:szCs w:val="24"/>
                <w:lang w:val="ro-MD"/>
              </w:rPr>
              <w:t xml:space="preserve">nu </w:t>
            </w:r>
            <w:r w:rsidR="007A7D37" w:rsidRPr="00E47B22">
              <w:rPr>
                <w:rFonts w:cs="Times New Roman"/>
                <w:sz w:val="24"/>
                <w:szCs w:val="24"/>
                <w:lang w:val="ro-MD"/>
              </w:rPr>
              <w:t>armoniza actele normative naționale cu principiile acquis-ului comunitar și a nu transpune prevederile</w:t>
            </w:r>
            <w:r w:rsidR="00F51B49" w:rsidRPr="00E47B22">
              <w:rPr>
                <w:rFonts w:cs="Times New Roman"/>
                <w:sz w:val="24"/>
                <w:szCs w:val="24"/>
                <w:lang w:val="ro-MD"/>
              </w:rPr>
              <w:t xml:space="preserve"> Directivei 98/70/CE privind calitatea benzinei și a motorinei.</w:t>
            </w:r>
          </w:p>
          <w:p w:rsidR="00BB3C48" w:rsidRPr="00E47B22" w:rsidRDefault="00BB3C48" w:rsidP="004D009E">
            <w:pPr>
              <w:spacing w:after="120"/>
              <w:jc w:val="both"/>
              <w:rPr>
                <w:rFonts w:cs="TimesNewRomanPSMT"/>
                <w:sz w:val="24"/>
                <w:szCs w:val="24"/>
                <w:lang w:val="ro-MD"/>
              </w:rPr>
            </w:pPr>
            <w:r w:rsidRPr="00E47B22">
              <w:rPr>
                <w:sz w:val="24"/>
                <w:szCs w:val="24"/>
                <w:lang w:val="ro-MD"/>
              </w:rPr>
              <w:t xml:space="preserve">Ca urmare se vor desfășura în continuare procedurile de certificare a benzinei și motorinei, care implică verificarea a circa 30 de parametri. La determinarea acestor parametri în continuare vor fi utilizate  metodele de încercare stabilite preponderent în standardele </w:t>
            </w:r>
            <w:proofErr w:type="spellStart"/>
            <w:r w:rsidRPr="00E47B22">
              <w:rPr>
                <w:sz w:val="24"/>
                <w:szCs w:val="24"/>
                <w:lang w:val="ro-MD"/>
              </w:rPr>
              <w:t>GOST.</w:t>
            </w:r>
            <w:r w:rsidRPr="00E47B22">
              <w:rPr>
                <w:rFonts w:cs="TimesNewRomanPSMT"/>
                <w:sz w:val="24"/>
                <w:szCs w:val="24"/>
                <w:lang w:val="ro-MD"/>
              </w:rPr>
              <w:t>Costul</w:t>
            </w:r>
            <w:proofErr w:type="spellEnd"/>
            <w:r w:rsidRPr="00E47B22">
              <w:rPr>
                <w:rFonts w:cs="TimesNewRomanPSMT"/>
                <w:sz w:val="24"/>
                <w:szCs w:val="24"/>
                <w:lang w:val="ro-MD"/>
              </w:rPr>
              <w:t xml:space="preserve"> total al procedurii de certificare a benzinei</w:t>
            </w:r>
            <w:r w:rsidR="00BD4DD7" w:rsidRPr="00E47B22">
              <w:rPr>
                <w:rFonts w:cs="TimesNewRomanPSMT"/>
                <w:sz w:val="24"/>
                <w:szCs w:val="24"/>
                <w:lang w:val="ro-MD"/>
              </w:rPr>
              <w:t xml:space="preserve"> și motorinei</w:t>
            </w:r>
            <w:r w:rsidR="004D5F9F" w:rsidRPr="00E47B22">
              <w:rPr>
                <w:rFonts w:cs="TimesNewRomanPSMT"/>
                <w:sz w:val="24"/>
                <w:szCs w:val="24"/>
                <w:lang w:val="ro-MD"/>
              </w:rPr>
              <w:t xml:space="preserve"> importate </w:t>
            </w:r>
            <w:r w:rsidR="00BD4DD7" w:rsidRPr="00E47B22">
              <w:rPr>
                <w:rFonts w:cs="TimesNewRomanPSMT"/>
                <w:sz w:val="24"/>
                <w:szCs w:val="24"/>
                <w:lang w:val="ro-MD"/>
              </w:rPr>
              <w:t>constitui</w:t>
            </w:r>
            <w:r w:rsidRPr="00E47B22">
              <w:rPr>
                <w:rFonts w:cs="TimesNewRomanPSMT"/>
                <w:sz w:val="24"/>
                <w:szCs w:val="24"/>
                <w:lang w:val="ro-MD"/>
              </w:rPr>
              <w:t xml:space="preserve">e anual circa 1800 </w:t>
            </w:r>
            <w:r w:rsidR="00BD4DD7" w:rsidRPr="00E47B22">
              <w:rPr>
                <w:rFonts w:cs="TimesNewRomanPSMT"/>
                <w:sz w:val="24"/>
                <w:szCs w:val="24"/>
                <w:lang w:val="ro-MD"/>
              </w:rPr>
              <w:t>mii lei, ca</w:t>
            </w:r>
            <w:r w:rsidR="00A526D3" w:rsidRPr="00E47B22">
              <w:rPr>
                <w:rFonts w:cs="TimesNewRomanPSMT"/>
                <w:sz w:val="24"/>
                <w:szCs w:val="24"/>
                <w:lang w:val="ro-MD"/>
              </w:rPr>
              <w:t>re poate fi majorat</w:t>
            </w:r>
            <w:r w:rsidR="00F867B1" w:rsidRPr="00E47B22">
              <w:rPr>
                <w:rFonts w:cs="TimesNewRomanPSMT"/>
                <w:sz w:val="24"/>
                <w:szCs w:val="24"/>
                <w:lang w:val="ro-MD"/>
              </w:rPr>
              <w:t xml:space="preserve"> anual, reieș</w:t>
            </w:r>
            <w:r w:rsidR="00BD4DD7" w:rsidRPr="00E47B22">
              <w:rPr>
                <w:rFonts w:cs="TimesNewRomanPSMT"/>
                <w:sz w:val="24"/>
                <w:szCs w:val="24"/>
                <w:lang w:val="ro-MD"/>
              </w:rPr>
              <w:t xml:space="preserve">ind din </w:t>
            </w:r>
            <w:r w:rsidR="00F867B1" w:rsidRPr="00E47B22">
              <w:rPr>
                <w:rFonts w:cs="TimesNewRomanPSMT"/>
                <w:sz w:val="24"/>
                <w:szCs w:val="24"/>
                <w:lang w:val="ro-MD"/>
              </w:rPr>
              <w:t>factorii economici.</w:t>
            </w:r>
          </w:p>
          <w:p w:rsidR="00B007CB" w:rsidRPr="00E47B22" w:rsidRDefault="00A526D3" w:rsidP="004D009E">
            <w:pPr>
              <w:spacing w:after="120"/>
              <w:jc w:val="both"/>
              <w:rPr>
                <w:rFonts w:cstheme="minorHAnsi"/>
                <w:sz w:val="24"/>
                <w:szCs w:val="24"/>
                <w:lang w:val="ro-MD"/>
              </w:rPr>
            </w:pPr>
            <w:r w:rsidRPr="00E47B22">
              <w:rPr>
                <w:rFonts w:cs="TimesNewRomanPSMT"/>
                <w:sz w:val="24"/>
                <w:szCs w:val="24"/>
                <w:lang w:val="ro-MD"/>
              </w:rPr>
              <w:t xml:space="preserve">Totodată sistemul actual de cerificare a benzinei și motorinei păstrează riscurile majore </w:t>
            </w:r>
            <w:r w:rsidRPr="00E47B22">
              <w:rPr>
                <w:rFonts w:cs="TimesNewRomanPSMT"/>
                <w:sz w:val="24"/>
                <w:szCs w:val="24"/>
                <w:lang w:val="ro-MD"/>
              </w:rPr>
              <w:lastRenderedPageBreak/>
              <w:t>de poluare a mediului și</w:t>
            </w:r>
            <w:r w:rsidR="00BB3C48" w:rsidRPr="00E47B22">
              <w:rPr>
                <w:rFonts w:cstheme="minorHAnsi"/>
                <w:sz w:val="24"/>
                <w:szCs w:val="24"/>
                <w:lang w:val="ro-MD"/>
              </w:rPr>
              <w:t xml:space="preserve"> riscurile  de  </w:t>
            </w:r>
            <w:proofErr w:type="spellStart"/>
            <w:r w:rsidR="00BB3C48" w:rsidRPr="00E47B22">
              <w:rPr>
                <w:rFonts w:cstheme="minorHAnsi"/>
                <w:sz w:val="24"/>
                <w:szCs w:val="24"/>
                <w:lang w:val="ro-MD"/>
              </w:rPr>
              <w:t>achiziţionare</w:t>
            </w:r>
            <w:proofErr w:type="spellEnd"/>
            <w:r w:rsidR="00BB3C48" w:rsidRPr="00E47B22">
              <w:rPr>
                <w:rFonts w:cstheme="minorHAnsi"/>
                <w:sz w:val="24"/>
                <w:szCs w:val="24"/>
                <w:lang w:val="ro-MD"/>
              </w:rPr>
              <w:t xml:space="preserve"> a  produselor  petroliere necorespunzătoare,  care pot afecta securitatea, sănătatea şi viaţa consumatorilor,  precum și  de a le  deteriora mijloacele de transport şi </w:t>
            </w:r>
            <w:proofErr w:type="spellStart"/>
            <w:r w:rsidR="00BB3C48" w:rsidRPr="00E47B22">
              <w:rPr>
                <w:rFonts w:cstheme="minorHAnsi"/>
                <w:sz w:val="24"/>
                <w:szCs w:val="24"/>
                <w:lang w:val="ro-MD"/>
              </w:rPr>
              <w:t>mecanismele.</w:t>
            </w:r>
            <w:r w:rsidR="00B007CB" w:rsidRPr="00E47B22">
              <w:rPr>
                <w:rFonts w:cstheme="minorHAnsi"/>
                <w:sz w:val="24"/>
                <w:szCs w:val="24"/>
                <w:lang w:val="ro-MD"/>
              </w:rPr>
              <w:t>La</w:t>
            </w:r>
            <w:proofErr w:type="spellEnd"/>
            <w:r w:rsidR="00B007CB" w:rsidRPr="00E47B22">
              <w:rPr>
                <w:rFonts w:cstheme="minorHAnsi"/>
                <w:sz w:val="24"/>
                <w:szCs w:val="24"/>
                <w:lang w:val="ro-MD"/>
              </w:rPr>
              <w:t xml:space="preserve"> fel este prejudiciat și </w:t>
            </w:r>
            <w:r w:rsidR="00646DC8" w:rsidRPr="00E47B22">
              <w:rPr>
                <w:rFonts w:cstheme="minorHAnsi"/>
                <w:sz w:val="24"/>
                <w:szCs w:val="24"/>
                <w:lang w:val="ro-MD"/>
              </w:rPr>
              <w:t>domeniul agrotehnic,  din simplu motiv, că motorina de calitate necorespunzătoare afectează grav motoarele diesel a mașinilor agricole, ceea ce duce la cost</w:t>
            </w:r>
            <w:r w:rsidR="004D5F9F" w:rsidRPr="00E47B22">
              <w:rPr>
                <w:rFonts w:cstheme="minorHAnsi"/>
                <w:sz w:val="24"/>
                <w:szCs w:val="24"/>
                <w:lang w:val="ro-MD"/>
              </w:rPr>
              <w:t>uri semnificative de reparație pentru agricultori.</w:t>
            </w:r>
          </w:p>
          <w:p w:rsidR="00F867B1" w:rsidRPr="00E47B22" w:rsidRDefault="0028394C" w:rsidP="004D009E">
            <w:pPr>
              <w:spacing w:after="120"/>
              <w:jc w:val="both"/>
              <w:rPr>
                <w:rFonts w:cstheme="minorHAnsi"/>
                <w:sz w:val="24"/>
                <w:szCs w:val="24"/>
                <w:lang w:val="ro-MD"/>
              </w:rPr>
            </w:pPr>
            <w:r w:rsidRPr="00E47B22">
              <w:rPr>
                <w:rFonts w:eastAsia="Times New Roman" w:cs="Arial"/>
                <w:color w:val="000000"/>
                <w:sz w:val="24"/>
                <w:szCs w:val="24"/>
                <w:lang w:val="ro-MD"/>
              </w:rPr>
              <w:t xml:space="preserve">Sistemul existent de certificare și în continuare nu va determina calitatea benzinei și motorinei la stațiile de alimentare. Între timp, </w:t>
            </w:r>
            <w:proofErr w:type="spellStart"/>
            <w:r w:rsidRPr="00E47B22">
              <w:rPr>
                <w:rFonts w:eastAsia="Times New Roman" w:cs="Arial"/>
                <w:color w:val="000000"/>
                <w:sz w:val="24"/>
                <w:szCs w:val="24"/>
                <w:lang w:val="ro-MD"/>
              </w:rPr>
              <w:t>mulţişoferi</w:t>
            </w:r>
            <w:proofErr w:type="spellEnd"/>
            <w:r w:rsidR="000B4DD5" w:rsidRPr="00E47B22">
              <w:rPr>
                <w:rFonts w:eastAsia="Times New Roman" w:cs="Arial"/>
                <w:color w:val="000000"/>
                <w:sz w:val="24"/>
                <w:szCs w:val="24"/>
                <w:lang w:val="ro-MD"/>
              </w:rPr>
              <w:t xml:space="preserve"> se </w:t>
            </w:r>
            <w:proofErr w:type="spellStart"/>
            <w:r w:rsidR="000B4DD5" w:rsidRPr="00E47B22">
              <w:rPr>
                <w:rFonts w:eastAsia="Times New Roman" w:cs="Arial"/>
                <w:color w:val="000000"/>
                <w:sz w:val="24"/>
                <w:szCs w:val="24"/>
                <w:lang w:val="ro-MD"/>
              </w:rPr>
              <w:t>plî</w:t>
            </w:r>
            <w:r w:rsidRPr="00E47B22">
              <w:rPr>
                <w:rFonts w:eastAsia="Times New Roman" w:cs="Arial"/>
                <w:color w:val="000000"/>
                <w:sz w:val="24"/>
                <w:szCs w:val="24"/>
                <w:lang w:val="ro-MD"/>
              </w:rPr>
              <w:t>ng</w:t>
            </w:r>
            <w:proofErr w:type="spellEnd"/>
            <w:r w:rsidRPr="00E47B22">
              <w:rPr>
                <w:rFonts w:eastAsia="Times New Roman" w:cs="Arial"/>
                <w:color w:val="000000"/>
                <w:sz w:val="24"/>
                <w:szCs w:val="24"/>
                <w:lang w:val="ro-MD"/>
              </w:rPr>
              <w:t xml:space="preserve"> că-şi strică </w:t>
            </w:r>
            <w:proofErr w:type="spellStart"/>
            <w:r w:rsidRPr="00E47B22">
              <w:rPr>
                <w:rFonts w:eastAsia="Times New Roman" w:cs="Arial"/>
                <w:color w:val="000000"/>
                <w:sz w:val="24"/>
                <w:szCs w:val="24"/>
                <w:lang w:val="ro-MD"/>
              </w:rPr>
              <w:t>maşinile</w:t>
            </w:r>
            <w:proofErr w:type="spellEnd"/>
            <w:r w:rsidRPr="00E47B22">
              <w:rPr>
                <w:rFonts w:eastAsia="Times New Roman" w:cs="Arial"/>
                <w:color w:val="000000"/>
                <w:sz w:val="24"/>
                <w:szCs w:val="24"/>
                <w:lang w:val="ro-MD"/>
              </w:rPr>
              <w:t xml:space="preserve"> cu benzina şi motorina pe care le bănuiesc a fi </w:t>
            </w:r>
            <w:r w:rsidR="000B4DD5" w:rsidRPr="00E47B22">
              <w:rPr>
                <w:rFonts w:eastAsia="Times New Roman" w:cs="Arial"/>
                <w:color w:val="000000"/>
                <w:sz w:val="24"/>
                <w:szCs w:val="24"/>
                <w:lang w:val="ro-MD"/>
              </w:rPr>
              <w:t>de calitate necorespunzătoare</w:t>
            </w:r>
            <w:r w:rsidRPr="00E47B22">
              <w:rPr>
                <w:rFonts w:eastAsia="Times New Roman" w:cs="Arial"/>
                <w:color w:val="000000"/>
                <w:sz w:val="24"/>
                <w:szCs w:val="24"/>
                <w:lang w:val="ro-MD"/>
              </w:rPr>
              <w:t>. Asta în condiţiile în care, pe deasupra, p</w:t>
            </w:r>
            <w:r w:rsidR="000B4DD5" w:rsidRPr="00E47B22">
              <w:rPr>
                <w:rFonts w:eastAsia="Times New Roman" w:cs="Arial"/>
                <w:color w:val="000000"/>
                <w:sz w:val="24"/>
                <w:szCs w:val="24"/>
                <w:lang w:val="ro-MD"/>
              </w:rPr>
              <w:t>reţurile în Republica Moldova sî</w:t>
            </w:r>
            <w:r w:rsidRPr="00E47B22">
              <w:rPr>
                <w:rFonts w:eastAsia="Times New Roman" w:cs="Arial"/>
                <w:color w:val="000000"/>
                <w:sz w:val="24"/>
                <w:szCs w:val="24"/>
                <w:lang w:val="ro-MD"/>
              </w:rPr>
              <w:t>nt destul de mar</w:t>
            </w:r>
            <w:r w:rsidR="000B4DD5" w:rsidRPr="00E47B22">
              <w:rPr>
                <w:rFonts w:eastAsia="Times New Roman" w:cs="Arial"/>
                <w:color w:val="000000"/>
                <w:sz w:val="24"/>
                <w:szCs w:val="24"/>
                <w:lang w:val="ro-MD"/>
              </w:rPr>
              <w:t>.  Ca urmare p</w:t>
            </w:r>
            <w:r w:rsidR="00F867B1" w:rsidRPr="00E47B22">
              <w:rPr>
                <w:rFonts w:cstheme="minorHAnsi"/>
                <w:sz w:val="24"/>
                <w:szCs w:val="24"/>
                <w:lang w:val="ro-MD"/>
              </w:rPr>
              <w:t>rejudiciul adus consumat</w:t>
            </w:r>
            <w:r w:rsidR="00A526D3" w:rsidRPr="00E47B22">
              <w:rPr>
                <w:rFonts w:cstheme="minorHAnsi"/>
                <w:sz w:val="24"/>
                <w:szCs w:val="24"/>
                <w:lang w:val="ro-MD"/>
              </w:rPr>
              <w:t>orilor finali de benzină și motorină, estimat la pct.2 lit. b) din prezenta analiză poate crește an de an.</w:t>
            </w:r>
          </w:p>
          <w:p w:rsidR="0028394C" w:rsidRPr="00E47B22" w:rsidRDefault="0028394C" w:rsidP="004D009E">
            <w:pPr>
              <w:spacing w:after="120"/>
              <w:jc w:val="both"/>
              <w:rPr>
                <w:rFonts w:eastAsia="Times New Roman" w:cs="Times New Roman"/>
                <w:color w:val="000000"/>
                <w:sz w:val="24"/>
                <w:szCs w:val="24"/>
                <w:lang w:val="ro-MD" w:eastAsia="ru-RU"/>
              </w:rPr>
            </w:pPr>
            <w:r w:rsidRPr="00E47B22">
              <w:rPr>
                <w:rFonts w:eastAsia="Times New Roman" w:cs="Times New Roman"/>
                <w:color w:val="000000"/>
                <w:sz w:val="24"/>
                <w:szCs w:val="24"/>
                <w:lang w:val="ro-MD" w:eastAsia="ru-RU"/>
              </w:rPr>
              <w:t>Urmare celor r</w:t>
            </w:r>
            <w:r w:rsidR="00872007" w:rsidRPr="00E47B22">
              <w:rPr>
                <w:rFonts w:eastAsia="Times New Roman" w:cs="Times New Roman"/>
                <w:color w:val="000000"/>
                <w:sz w:val="24"/>
                <w:szCs w:val="24"/>
                <w:lang w:val="ro-MD" w:eastAsia="ru-RU"/>
              </w:rPr>
              <w:t xml:space="preserve">elatate, </w:t>
            </w:r>
            <w:r w:rsidR="007D0530" w:rsidRPr="00E47B22">
              <w:rPr>
                <w:rFonts w:eastAsia="Times New Roman" w:cs="Times New Roman"/>
                <w:color w:val="000000"/>
                <w:sz w:val="24"/>
                <w:szCs w:val="24"/>
                <w:lang w:val="ro-MD" w:eastAsia="ru-RU"/>
              </w:rPr>
              <w:t>s</w:t>
            </w:r>
            <w:r w:rsidR="00872007" w:rsidRPr="00E47B22">
              <w:rPr>
                <w:rFonts w:eastAsia="Times New Roman" w:cs="Times New Roman"/>
                <w:color w:val="000000"/>
                <w:sz w:val="24"/>
                <w:szCs w:val="24"/>
                <w:lang w:val="ro-MD" w:eastAsia="ru-RU"/>
              </w:rPr>
              <w:t xml:space="preserve">istemul </w:t>
            </w:r>
            <w:proofErr w:type="spellStart"/>
            <w:r w:rsidR="00872007" w:rsidRPr="00E47B22">
              <w:rPr>
                <w:rFonts w:eastAsia="Times New Roman" w:cs="Times New Roman"/>
                <w:color w:val="000000"/>
                <w:sz w:val="24"/>
                <w:szCs w:val="24"/>
                <w:lang w:val="ro-MD" w:eastAsia="ru-RU"/>
              </w:rPr>
              <w:t>existentde</w:t>
            </w:r>
            <w:proofErr w:type="spellEnd"/>
            <w:r w:rsidR="00872007" w:rsidRPr="00E47B22">
              <w:rPr>
                <w:rFonts w:eastAsia="Times New Roman" w:cs="Times New Roman"/>
                <w:color w:val="000000"/>
                <w:sz w:val="24"/>
                <w:szCs w:val="24"/>
                <w:lang w:val="ro-MD" w:eastAsia="ru-RU"/>
              </w:rPr>
              <w:t xml:space="preserve"> certificare nu facilitează creș</w:t>
            </w:r>
            <w:r w:rsidR="007D0530" w:rsidRPr="00E47B22">
              <w:rPr>
                <w:rFonts w:eastAsia="Times New Roman" w:cs="Times New Roman"/>
                <w:color w:val="000000"/>
                <w:sz w:val="24"/>
                <w:szCs w:val="24"/>
                <w:lang w:val="ro-MD" w:eastAsia="ru-RU"/>
              </w:rPr>
              <w:t>terea calității benzinei și motorinei, precum și menține riscul de import</w:t>
            </w:r>
            <w:r w:rsidRPr="00E47B22">
              <w:rPr>
                <w:rFonts w:eastAsia="Times New Roman" w:cs="Times New Roman"/>
                <w:color w:val="000000"/>
                <w:sz w:val="24"/>
                <w:szCs w:val="24"/>
                <w:lang w:val="ro-MD" w:eastAsia="ru-RU"/>
              </w:rPr>
              <w:t xml:space="preserve"> și comercializa</w:t>
            </w:r>
            <w:r w:rsidR="007D0530" w:rsidRPr="00E47B22">
              <w:rPr>
                <w:rFonts w:eastAsia="Times New Roman" w:cs="Times New Roman"/>
                <w:color w:val="000000"/>
                <w:sz w:val="24"/>
                <w:szCs w:val="24"/>
                <w:lang w:val="ro-MD" w:eastAsia="ru-RU"/>
              </w:rPr>
              <w:t>re</w:t>
            </w:r>
            <w:r w:rsidRPr="00E47B22">
              <w:rPr>
                <w:rFonts w:eastAsia="Times New Roman" w:cs="Times New Roman"/>
                <w:color w:val="000000"/>
                <w:sz w:val="24"/>
                <w:szCs w:val="24"/>
                <w:lang w:val="ro-MD" w:eastAsia="ru-RU"/>
              </w:rPr>
              <w:t xml:space="preserve"> în Republica Moldova </w:t>
            </w:r>
            <w:r w:rsidR="007D0530" w:rsidRPr="00E47B22">
              <w:rPr>
                <w:rFonts w:eastAsia="Times New Roman" w:cs="Times New Roman"/>
                <w:color w:val="000000"/>
                <w:sz w:val="24"/>
                <w:szCs w:val="24"/>
                <w:lang w:val="ro-MD" w:eastAsia="ru-RU"/>
              </w:rPr>
              <w:t xml:space="preserve">a </w:t>
            </w:r>
            <w:r w:rsidRPr="00E47B22">
              <w:rPr>
                <w:rFonts w:eastAsia="Times New Roman" w:cs="Times New Roman"/>
                <w:color w:val="000000"/>
                <w:sz w:val="24"/>
                <w:szCs w:val="24"/>
                <w:lang w:val="ro-MD" w:eastAsia="ru-RU"/>
              </w:rPr>
              <w:t>produse</w:t>
            </w:r>
            <w:r w:rsidR="007D0530" w:rsidRPr="00E47B22">
              <w:rPr>
                <w:rFonts w:eastAsia="Times New Roman" w:cs="Times New Roman"/>
                <w:color w:val="000000"/>
                <w:sz w:val="24"/>
                <w:szCs w:val="24"/>
                <w:lang w:val="ro-MD" w:eastAsia="ru-RU"/>
              </w:rPr>
              <w:t xml:space="preserve">lor </w:t>
            </w:r>
            <w:r w:rsidRPr="00E47B22">
              <w:rPr>
                <w:rFonts w:eastAsia="Times New Roman" w:cs="Times New Roman"/>
                <w:color w:val="000000"/>
                <w:sz w:val="24"/>
                <w:szCs w:val="24"/>
                <w:lang w:val="ro-MD" w:eastAsia="ru-RU"/>
              </w:rPr>
              <w:t xml:space="preserve"> petroliere </w:t>
            </w:r>
            <w:r w:rsidR="007D0530" w:rsidRPr="00E47B22">
              <w:rPr>
                <w:rFonts w:eastAsia="Times New Roman" w:cs="Times New Roman"/>
                <w:color w:val="000000"/>
                <w:sz w:val="24"/>
                <w:szCs w:val="24"/>
                <w:lang w:val="ro-MD" w:eastAsia="ru-RU"/>
              </w:rPr>
              <w:t xml:space="preserve">neconforme cerințelor standardelor </w:t>
            </w:r>
            <w:r w:rsidR="000B4DD5" w:rsidRPr="00E47B22">
              <w:rPr>
                <w:rFonts w:eastAsia="Times New Roman" w:cs="Times New Roman"/>
                <w:color w:val="000000"/>
                <w:sz w:val="24"/>
                <w:szCs w:val="24"/>
                <w:lang w:val="ro-MD" w:eastAsia="ru-RU"/>
              </w:rPr>
              <w:t>europene</w:t>
            </w:r>
            <w:r w:rsidR="007D0530" w:rsidRPr="00E47B22">
              <w:rPr>
                <w:rFonts w:eastAsia="Times New Roman" w:cs="Times New Roman"/>
                <w:color w:val="000000"/>
                <w:sz w:val="24"/>
                <w:szCs w:val="24"/>
                <w:lang w:val="ro-MD" w:eastAsia="ru-RU"/>
              </w:rPr>
              <w:t>.</w:t>
            </w:r>
          </w:p>
          <w:p w:rsidR="00F16B6C" w:rsidRPr="00E47B22" w:rsidRDefault="00753538" w:rsidP="00F16B6C">
            <w:pPr>
              <w:ind w:firstLine="744"/>
              <w:rPr>
                <w:rFonts w:cs="Times New Roman"/>
                <w:b/>
                <w:i/>
                <w:sz w:val="24"/>
                <w:szCs w:val="24"/>
                <w:lang w:val="ro-MD"/>
              </w:rPr>
            </w:pPr>
            <w:r w:rsidRPr="00E47B22">
              <w:rPr>
                <w:rFonts w:cs="Times New Roman"/>
                <w:b/>
                <w:i/>
                <w:sz w:val="24"/>
                <w:szCs w:val="24"/>
                <w:lang w:val="ro-MD"/>
              </w:rPr>
              <w:t>Opț</w:t>
            </w:r>
            <w:r w:rsidR="00763947" w:rsidRPr="00E47B22">
              <w:rPr>
                <w:rFonts w:cs="Times New Roman"/>
                <w:b/>
                <w:i/>
                <w:sz w:val="24"/>
                <w:szCs w:val="24"/>
                <w:lang w:val="ro-MD"/>
              </w:rPr>
              <w:t>iunea (intervenția) recomandată</w:t>
            </w:r>
          </w:p>
          <w:p w:rsidR="003900CC" w:rsidRPr="00E47B22" w:rsidRDefault="005F4DB1" w:rsidP="00564263">
            <w:pPr>
              <w:pStyle w:val="tt"/>
              <w:spacing w:after="120"/>
              <w:jc w:val="both"/>
              <w:rPr>
                <w:rFonts w:asciiTheme="minorHAnsi" w:hAnsiTheme="minorHAnsi" w:cstheme="minorHAnsi"/>
                <w:b w:val="0"/>
                <w:lang w:val="ro-MD"/>
              </w:rPr>
            </w:pPr>
            <w:r w:rsidRPr="00E47B22">
              <w:rPr>
                <w:rFonts w:asciiTheme="minorHAnsi" w:hAnsiTheme="minorHAnsi" w:cstheme="minorHAnsi"/>
                <w:b w:val="0"/>
                <w:lang w:val="ro-MD"/>
              </w:rPr>
              <w:t>P</w:t>
            </w:r>
            <w:r w:rsidR="003900CC" w:rsidRPr="00E47B22">
              <w:rPr>
                <w:rFonts w:asciiTheme="minorHAnsi" w:hAnsiTheme="minorHAnsi" w:cstheme="minorHAnsi"/>
                <w:b w:val="0"/>
                <w:lang w:val="ro-MD"/>
              </w:rPr>
              <w:t xml:space="preserve">roiectul  Hotărîrii Guvernului în </w:t>
            </w:r>
            <w:proofErr w:type="spellStart"/>
            <w:r w:rsidR="003900CC" w:rsidRPr="00E47B22">
              <w:rPr>
                <w:rFonts w:asciiTheme="minorHAnsi" w:hAnsiTheme="minorHAnsi" w:cstheme="minorHAnsi"/>
                <w:b w:val="0"/>
                <w:lang w:val="ro-MD"/>
              </w:rPr>
              <w:t>redacţia</w:t>
            </w:r>
            <w:proofErr w:type="spellEnd"/>
            <w:r w:rsidR="003900CC" w:rsidRPr="00E47B22">
              <w:rPr>
                <w:rFonts w:asciiTheme="minorHAnsi" w:hAnsiTheme="minorHAnsi" w:cstheme="minorHAnsi"/>
                <w:b w:val="0"/>
                <w:lang w:val="ro-MD"/>
              </w:rPr>
              <w:t xml:space="preserve"> propusă, va suplini cadrul normativ specific pentru asigurarea calităţii benzinei și motorinei, cu prevederi care corespund cerinţelor  normative,  armonizate cu cerinţele Directivei 98/70/</w:t>
            </w:r>
            <w:r w:rsidR="004D5F9F" w:rsidRPr="00E47B22">
              <w:rPr>
                <w:rFonts w:asciiTheme="minorHAnsi" w:hAnsiTheme="minorHAnsi" w:cstheme="minorHAnsi"/>
                <w:b w:val="0"/>
                <w:lang w:val="ro-MD"/>
              </w:rPr>
              <w:t>C</w:t>
            </w:r>
            <w:r w:rsidR="003900CC" w:rsidRPr="00E47B22">
              <w:rPr>
                <w:rFonts w:asciiTheme="minorHAnsi" w:hAnsiTheme="minorHAnsi" w:cstheme="minorHAnsi"/>
                <w:b w:val="0"/>
                <w:lang w:val="ro-MD"/>
              </w:rPr>
              <w:t xml:space="preserve">E. Acest fapt va conduce la sporirea calităţii şi caracterului inofensiv al combustibililor lichizi importați și utilizați pe piaţa autohtonă, precum şi la reducerea emisiilor de </w:t>
            </w:r>
            <w:proofErr w:type="spellStart"/>
            <w:r w:rsidR="003900CC" w:rsidRPr="00E47B22">
              <w:rPr>
                <w:rFonts w:asciiTheme="minorHAnsi" w:hAnsiTheme="minorHAnsi" w:cstheme="minorHAnsi"/>
                <w:b w:val="0"/>
                <w:lang w:val="ro-MD"/>
              </w:rPr>
              <w:t>poluanţi</w:t>
            </w:r>
            <w:proofErr w:type="spellEnd"/>
            <w:r w:rsidR="003900CC" w:rsidRPr="00E47B22">
              <w:rPr>
                <w:rFonts w:asciiTheme="minorHAnsi" w:hAnsiTheme="minorHAnsi" w:cstheme="minorHAnsi"/>
                <w:b w:val="0"/>
                <w:lang w:val="ro-MD"/>
              </w:rPr>
              <w:t xml:space="preserve"> în </w:t>
            </w:r>
            <w:proofErr w:type="spellStart"/>
            <w:r w:rsidR="003900CC" w:rsidRPr="00E47B22">
              <w:rPr>
                <w:rFonts w:asciiTheme="minorHAnsi" w:hAnsiTheme="minorHAnsi" w:cstheme="minorHAnsi"/>
                <w:b w:val="0"/>
                <w:lang w:val="ro-MD"/>
              </w:rPr>
              <w:t>atmosferă</w:t>
            </w:r>
            <w:r w:rsidR="003900CC" w:rsidRPr="00E47B22">
              <w:rPr>
                <w:rFonts w:asciiTheme="minorHAnsi" w:hAnsiTheme="minorHAnsi" w:cstheme="minorHAnsi"/>
                <w:lang w:val="ro-MD"/>
              </w:rPr>
              <w:t>.</w:t>
            </w:r>
            <w:r w:rsidR="003900CC" w:rsidRPr="00E47B22">
              <w:rPr>
                <w:rFonts w:asciiTheme="minorHAnsi" w:hAnsiTheme="minorHAnsi" w:cs="TimesNewRomanPSMT"/>
                <w:b w:val="0"/>
                <w:lang w:val="ro-MD"/>
              </w:rPr>
              <w:t>Este</w:t>
            </w:r>
            <w:proofErr w:type="spellEnd"/>
            <w:r w:rsidR="003900CC" w:rsidRPr="00E47B22">
              <w:rPr>
                <w:rFonts w:asciiTheme="minorHAnsi" w:hAnsiTheme="minorHAnsi" w:cs="TimesNewRomanPSMT"/>
                <w:b w:val="0"/>
                <w:lang w:val="ro-MD"/>
              </w:rPr>
              <w:t xml:space="preserve"> de menţionat, că </w:t>
            </w:r>
            <w:proofErr w:type="spellStart"/>
            <w:r w:rsidR="003900CC" w:rsidRPr="00E47B22">
              <w:rPr>
                <w:rFonts w:asciiTheme="minorHAnsi" w:hAnsiTheme="minorHAnsi" w:cs="TimesNewRomanPSMT"/>
                <w:b w:val="0"/>
                <w:lang w:val="ro-MD"/>
              </w:rPr>
              <w:t>carburanţiifolosiţi</w:t>
            </w:r>
            <w:proofErr w:type="spellEnd"/>
            <w:r w:rsidR="003900CC" w:rsidRPr="00E47B22">
              <w:rPr>
                <w:rFonts w:asciiTheme="minorHAnsi" w:hAnsiTheme="minorHAnsi" w:cs="TimesNewRomanPSMT"/>
                <w:b w:val="0"/>
                <w:lang w:val="ro-MD"/>
              </w:rPr>
              <w:t xml:space="preserve"> în transport contribuie în mare măsură la emisiile totale de gaze cu efect de seră. Deci, c</w:t>
            </w:r>
            <w:r w:rsidR="003900CC" w:rsidRPr="00E47B22">
              <w:rPr>
                <w:rFonts w:asciiTheme="minorHAnsi" w:hAnsiTheme="minorHAnsi"/>
                <w:b w:val="0"/>
                <w:lang w:val="ro-MD"/>
              </w:rPr>
              <w:t xml:space="preserve">ontrolul calităţii benzinei și motorinei prin verificarea </w:t>
            </w:r>
            <w:proofErr w:type="spellStart"/>
            <w:r w:rsidR="003900CC" w:rsidRPr="00E47B22">
              <w:rPr>
                <w:rFonts w:asciiTheme="minorHAnsi" w:hAnsiTheme="minorHAnsi"/>
                <w:b w:val="0"/>
                <w:lang w:val="ro-MD"/>
              </w:rPr>
              <w:t>compoziţiei</w:t>
            </w:r>
            <w:proofErr w:type="spellEnd"/>
            <w:r w:rsidR="003900CC" w:rsidRPr="00E47B22">
              <w:rPr>
                <w:rFonts w:asciiTheme="minorHAnsi" w:hAnsiTheme="minorHAnsi"/>
                <w:b w:val="0"/>
                <w:lang w:val="ro-MD"/>
              </w:rPr>
              <w:t xml:space="preserve"> acestora va  reduce emisiile de </w:t>
            </w:r>
            <w:proofErr w:type="spellStart"/>
            <w:r w:rsidR="003900CC" w:rsidRPr="00E47B22">
              <w:rPr>
                <w:rFonts w:asciiTheme="minorHAnsi" w:hAnsiTheme="minorHAnsi"/>
                <w:b w:val="0"/>
                <w:lang w:val="ro-MD"/>
              </w:rPr>
              <w:t>poluanţi</w:t>
            </w:r>
            <w:proofErr w:type="spellEnd"/>
            <w:r w:rsidR="003900CC" w:rsidRPr="00E47B22">
              <w:rPr>
                <w:rFonts w:asciiTheme="minorHAnsi" w:hAnsiTheme="minorHAnsi"/>
                <w:b w:val="0"/>
                <w:lang w:val="ro-MD"/>
              </w:rPr>
              <w:t xml:space="preserve"> ai aerului din instalaţiile de ardere şi emisiile de C0</w:t>
            </w:r>
            <w:r w:rsidR="003900CC" w:rsidRPr="00E47B22">
              <w:rPr>
                <w:rFonts w:asciiTheme="minorHAnsi" w:hAnsiTheme="minorHAnsi"/>
                <w:b w:val="0"/>
                <w:vertAlign w:val="subscript"/>
                <w:lang w:val="ro-MD"/>
              </w:rPr>
              <w:t>2</w:t>
            </w:r>
            <w:r w:rsidR="003900CC" w:rsidRPr="00E47B22">
              <w:rPr>
                <w:rFonts w:asciiTheme="minorHAnsi" w:hAnsiTheme="minorHAnsi"/>
                <w:b w:val="0"/>
                <w:lang w:val="ro-MD"/>
              </w:rPr>
              <w:t xml:space="preserve"> din transport.  </w:t>
            </w:r>
          </w:p>
          <w:p w:rsidR="003900CC" w:rsidRPr="00E47B22" w:rsidRDefault="003900CC" w:rsidP="00564263">
            <w:pPr>
              <w:pStyle w:val="BodyText3"/>
              <w:shd w:val="clear" w:color="auto" w:fill="auto"/>
              <w:spacing w:after="120" w:line="240" w:lineRule="auto"/>
              <w:ind w:left="20" w:right="20" w:firstLine="0"/>
              <w:rPr>
                <w:rFonts w:asciiTheme="minorHAnsi" w:hAnsiTheme="minorHAnsi"/>
                <w:sz w:val="24"/>
                <w:szCs w:val="24"/>
                <w:lang w:val="ro-MD"/>
              </w:rPr>
            </w:pPr>
            <w:r w:rsidRPr="00E47B22">
              <w:rPr>
                <w:rFonts w:asciiTheme="minorHAnsi" w:hAnsiTheme="minorHAnsi" w:cs="TimesNewRomanPSMT"/>
                <w:sz w:val="24"/>
                <w:szCs w:val="24"/>
                <w:lang w:val="ro-MD"/>
              </w:rPr>
              <w:t xml:space="preserve">Asigurarea respectării specificaţiilor tehnice, stabiliţi în proiectul  Hotărîrii Guvernului, se va realiza  prin monitorizarea calităţii benzinei şi motorinei importate și comercializate prin </w:t>
            </w:r>
            <w:proofErr w:type="spellStart"/>
            <w:r w:rsidRPr="00E47B22">
              <w:rPr>
                <w:rFonts w:asciiTheme="minorHAnsi" w:hAnsiTheme="minorHAnsi" w:cs="TimesNewRomanPSMT"/>
                <w:sz w:val="24"/>
                <w:szCs w:val="24"/>
                <w:lang w:val="ro-MD"/>
              </w:rPr>
              <w:t>staţiile</w:t>
            </w:r>
            <w:proofErr w:type="spellEnd"/>
            <w:r w:rsidRPr="00E47B22">
              <w:rPr>
                <w:rFonts w:asciiTheme="minorHAnsi" w:hAnsiTheme="minorHAnsi" w:cs="TimesNewRomanPSMT"/>
                <w:sz w:val="24"/>
                <w:szCs w:val="24"/>
                <w:lang w:val="ro-MD"/>
              </w:rPr>
              <w:t xml:space="preserve"> de alimentare cu produse petroliere. </w:t>
            </w:r>
            <w:r w:rsidRPr="00E47B22">
              <w:rPr>
                <w:rFonts w:asciiTheme="minorHAnsi" w:hAnsiTheme="minorHAnsi"/>
                <w:sz w:val="24"/>
                <w:szCs w:val="24"/>
                <w:lang w:val="ro-MD"/>
              </w:rPr>
              <w:t xml:space="preserve">Specificaţiile tehnice a </w:t>
            </w:r>
            <w:proofErr w:type="spellStart"/>
            <w:r w:rsidRPr="00E47B22">
              <w:rPr>
                <w:rFonts w:asciiTheme="minorHAnsi" w:hAnsiTheme="minorHAnsi"/>
                <w:sz w:val="24"/>
                <w:szCs w:val="24"/>
                <w:lang w:val="ro-MD"/>
              </w:rPr>
              <w:t>carburanţilor</w:t>
            </w:r>
            <w:proofErr w:type="spellEnd"/>
            <w:r w:rsidRPr="00E47B22">
              <w:rPr>
                <w:rFonts w:asciiTheme="minorHAnsi" w:hAnsiTheme="minorHAnsi"/>
                <w:sz w:val="24"/>
                <w:szCs w:val="24"/>
                <w:lang w:val="ro-MD"/>
              </w:rPr>
              <w:t xml:space="preserve"> se referă la </w:t>
            </w:r>
            <w:proofErr w:type="spellStart"/>
            <w:r w:rsidRPr="00E47B22">
              <w:rPr>
                <w:rFonts w:asciiTheme="minorHAnsi" w:hAnsiTheme="minorHAnsi"/>
                <w:sz w:val="24"/>
                <w:szCs w:val="24"/>
                <w:lang w:val="ro-MD"/>
              </w:rPr>
              <w:t>compoziţia</w:t>
            </w:r>
            <w:proofErr w:type="spellEnd"/>
            <w:r w:rsidRPr="00E47B22">
              <w:rPr>
                <w:rFonts w:asciiTheme="minorHAnsi" w:hAnsiTheme="minorHAnsi"/>
                <w:sz w:val="24"/>
                <w:szCs w:val="24"/>
                <w:lang w:val="ro-MD"/>
              </w:rPr>
              <w:t xml:space="preserve"> ch</w:t>
            </w:r>
            <w:r w:rsidR="005A3BCD" w:rsidRPr="00E47B22">
              <w:rPr>
                <w:rFonts w:asciiTheme="minorHAnsi" w:hAnsiTheme="minorHAnsi"/>
                <w:sz w:val="24"/>
                <w:szCs w:val="24"/>
                <w:lang w:val="ro-MD"/>
              </w:rPr>
              <w:t>imică a combustibilelor, care sî</w:t>
            </w:r>
            <w:r w:rsidRPr="00E47B22">
              <w:rPr>
                <w:rFonts w:asciiTheme="minorHAnsi" w:hAnsiTheme="minorHAnsi"/>
                <w:sz w:val="24"/>
                <w:szCs w:val="24"/>
                <w:lang w:val="ro-MD"/>
              </w:rPr>
              <w:t xml:space="preserve">nt în legătură directă cu emisiile periculoase, precum şi la proprietăţile fizice ale </w:t>
            </w:r>
            <w:proofErr w:type="spellStart"/>
            <w:r w:rsidRPr="00E47B22">
              <w:rPr>
                <w:rFonts w:asciiTheme="minorHAnsi" w:hAnsiTheme="minorHAnsi"/>
                <w:sz w:val="24"/>
                <w:szCs w:val="24"/>
                <w:lang w:val="ro-MD"/>
              </w:rPr>
              <w:t>carburanţilor</w:t>
            </w:r>
            <w:proofErr w:type="spellEnd"/>
            <w:r w:rsidRPr="00E47B22">
              <w:rPr>
                <w:rFonts w:asciiTheme="minorHAnsi" w:hAnsiTheme="minorHAnsi"/>
                <w:sz w:val="24"/>
                <w:szCs w:val="24"/>
                <w:lang w:val="ro-MD"/>
              </w:rPr>
              <w:t xml:space="preserve"> (ex. cifra octanică minimală a benzinei), care </w:t>
            </w:r>
            <w:r w:rsidR="008C63C7" w:rsidRPr="00E47B22">
              <w:rPr>
                <w:rFonts w:asciiTheme="minorHAnsi" w:hAnsiTheme="minorHAnsi"/>
                <w:sz w:val="24"/>
                <w:szCs w:val="24"/>
                <w:lang w:val="ro-MD"/>
              </w:rPr>
              <w:t xml:space="preserve">permit motoarelor cu ardere internă să </w:t>
            </w:r>
            <w:proofErr w:type="spellStart"/>
            <w:r w:rsidR="008C63C7" w:rsidRPr="00E47B22">
              <w:rPr>
                <w:rFonts w:asciiTheme="minorHAnsi" w:hAnsiTheme="minorHAnsi"/>
                <w:sz w:val="24"/>
                <w:szCs w:val="24"/>
                <w:lang w:val="ro-MD"/>
              </w:rPr>
              <w:t>funcţioneze</w:t>
            </w:r>
            <w:proofErr w:type="spellEnd"/>
            <w:r w:rsidR="008C63C7" w:rsidRPr="00E47B22">
              <w:rPr>
                <w:rFonts w:asciiTheme="minorHAnsi" w:hAnsiTheme="minorHAnsi"/>
                <w:sz w:val="24"/>
                <w:szCs w:val="24"/>
                <w:lang w:val="ro-MD"/>
              </w:rPr>
              <w:t xml:space="preserve"> eficient. Aceste prevederi </w:t>
            </w:r>
            <w:r w:rsidRPr="00E47B22">
              <w:rPr>
                <w:rFonts w:asciiTheme="minorHAnsi" w:hAnsiTheme="minorHAnsi"/>
                <w:sz w:val="24"/>
                <w:szCs w:val="24"/>
                <w:lang w:val="ro-MD"/>
              </w:rPr>
              <w:t>au un impact direct asupra protecției</w:t>
            </w:r>
            <w:r w:rsidR="00412848" w:rsidRPr="00E47B22">
              <w:rPr>
                <w:rFonts w:asciiTheme="minorHAnsi" w:hAnsiTheme="minorHAnsi"/>
                <w:sz w:val="24"/>
                <w:szCs w:val="24"/>
                <w:lang w:val="ro-MD"/>
              </w:rPr>
              <w:t xml:space="preserve"> drepturilor consumatorilor</w:t>
            </w:r>
            <w:r w:rsidR="008C63C7" w:rsidRPr="00E47B22">
              <w:rPr>
                <w:rFonts w:asciiTheme="minorHAnsi" w:hAnsiTheme="minorHAnsi"/>
                <w:sz w:val="24"/>
                <w:szCs w:val="24"/>
                <w:lang w:val="ro-MD"/>
              </w:rPr>
              <w:t xml:space="preserve"> și</w:t>
            </w:r>
            <w:r w:rsidRPr="00E47B22">
              <w:rPr>
                <w:rFonts w:asciiTheme="minorHAnsi" w:hAnsiTheme="minorHAnsi"/>
                <w:sz w:val="24"/>
                <w:szCs w:val="24"/>
                <w:lang w:val="ro-MD"/>
              </w:rPr>
              <w:t xml:space="preserve"> asupra calităţii aerului</w:t>
            </w:r>
            <w:r w:rsidR="008C63C7" w:rsidRPr="00E47B22">
              <w:rPr>
                <w:rFonts w:asciiTheme="minorHAnsi" w:hAnsiTheme="minorHAnsi"/>
                <w:sz w:val="24"/>
                <w:szCs w:val="24"/>
                <w:lang w:val="ro-MD"/>
              </w:rPr>
              <w:t>.</w:t>
            </w:r>
          </w:p>
          <w:p w:rsidR="00261A49" w:rsidRPr="00E47B22" w:rsidRDefault="003900CC" w:rsidP="00564263">
            <w:pPr>
              <w:spacing w:after="120"/>
              <w:jc w:val="both"/>
              <w:rPr>
                <w:rFonts w:cstheme="minorHAnsi"/>
                <w:sz w:val="24"/>
                <w:szCs w:val="24"/>
                <w:lang w:val="ro-MD"/>
              </w:rPr>
            </w:pPr>
            <w:r w:rsidRPr="00E47B22">
              <w:rPr>
                <w:sz w:val="24"/>
                <w:szCs w:val="24"/>
                <w:lang w:val="ro-MD"/>
              </w:rPr>
              <w:t xml:space="preserve">Prin punerea în aplicare </w:t>
            </w:r>
            <w:proofErr w:type="spellStart"/>
            <w:r w:rsidRPr="00E47B22">
              <w:rPr>
                <w:sz w:val="24"/>
                <w:szCs w:val="24"/>
                <w:lang w:val="ro-MD"/>
              </w:rPr>
              <w:t>aproiectului</w:t>
            </w:r>
            <w:proofErr w:type="spellEnd"/>
            <w:r w:rsidRPr="00E47B22">
              <w:rPr>
                <w:sz w:val="24"/>
                <w:szCs w:val="24"/>
                <w:lang w:val="ro-MD"/>
              </w:rPr>
              <w:t xml:space="preserve"> Hotărîrii Guvernului  propus se prevede implementarea unui sistem de monitorizare a calității benzinei și motorinei, în acest sens Ministerul Economiei și Infrastructurii, va asigura gestionarea proceselor administrative ce țin </w:t>
            </w:r>
            <w:proofErr w:type="spellStart"/>
            <w:r w:rsidRPr="00E47B22">
              <w:rPr>
                <w:sz w:val="24"/>
                <w:szCs w:val="24"/>
                <w:lang w:val="ro-MD"/>
              </w:rPr>
              <w:t>deimplementarea</w:t>
            </w:r>
            <w:proofErr w:type="spellEnd"/>
            <w:r w:rsidRPr="00E47B22">
              <w:rPr>
                <w:sz w:val="24"/>
                <w:szCs w:val="24"/>
                <w:lang w:val="ro-MD"/>
              </w:rPr>
              <w:t xml:space="preserve"> sistemului de monitorizare a benzinei și motorinei.</w:t>
            </w:r>
            <w:r w:rsidR="008C63C7" w:rsidRPr="00E47B22">
              <w:rPr>
                <w:sz w:val="24"/>
                <w:szCs w:val="24"/>
                <w:lang w:val="ro-MD"/>
              </w:rPr>
              <w:t xml:space="preserve"> </w:t>
            </w:r>
            <w:r w:rsidR="00E44F34" w:rsidRPr="00E47B22">
              <w:rPr>
                <w:sz w:val="24"/>
                <w:szCs w:val="24"/>
                <w:lang w:val="ro-MD"/>
              </w:rPr>
              <w:t xml:space="preserve">Aceasta prevede </w:t>
            </w:r>
            <w:r w:rsidR="00124E31" w:rsidRPr="00E47B22">
              <w:rPr>
                <w:rFonts w:cstheme="minorHAnsi"/>
                <w:color w:val="000010"/>
                <w:sz w:val="24"/>
                <w:szCs w:val="24"/>
                <w:lang w:val="ro-MD"/>
              </w:rPr>
              <w:t xml:space="preserve"> </w:t>
            </w:r>
            <w:r w:rsidR="00E44F34" w:rsidRPr="00E47B22">
              <w:rPr>
                <w:rFonts w:cstheme="minorHAnsi"/>
                <w:color w:val="000010"/>
                <w:sz w:val="24"/>
                <w:szCs w:val="24"/>
                <w:lang w:val="ro-MD"/>
              </w:rPr>
              <w:t xml:space="preserve">punerea </w:t>
            </w:r>
            <w:r w:rsidR="00124E31" w:rsidRPr="00E47B22">
              <w:rPr>
                <w:rFonts w:cstheme="minorHAnsi"/>
                <w:color w:val="000010"/>
                <w:sz w:val="24"/>
                <w:szCs w:val="24"/>
                <w:lang w:val="ro-MD"/>
              </w:rPr>
              <w:t xml:space="preserve">  în aplicare </w:t>
            </w:r>
            <w:r w:rsidR="00E44F34" w:rsidRPr="00E47B22">
              <w:rPr>
                <w:rFonts w:cstheme="minorHAnsi"/>
                <w:color w:val="000010"/>
                <w:sz w:val="24"/>
                <w:szCs w:val="24"/>
                <w:lang w:val="ro-MD"/>
              </w:rPr>
              <w:t xml:space="preserve">a </w:t>
            </w:r>
            <w:r w:rsidR="00124E31" w:rsidRPr="00E47B22">
              <w:rPr>
                <w:rFonts w:cstheme="minorHAnsi"/>
                <w:color w:val="000010"/>
                <w:sz w:val="24"/>
                <w:szCs w:val="24"/>
                <w:lang w:val="ro-MD"/>
              </w:rPr>
              <w:t xml:space="preserve"> mecanismul de eșantionare a probelor pe tot lanțul de distribuție (din teritoriul vamal și pînă la stațiile de alimentare), efectuarea încercărilor,  eliberarea raportului de inspecție, întocmirea raportului național și raportarea către Comisia Europeană.</w:t>
            </w:r>
          </w:p>
          <w:p w:rsidR="00C73721" w:rsidRPr="00E47B22" w:rsidRDefault="00C73721" w:rsidP="00E95940">
            <w:pPr>
              <w:spacing w:after="120"/>
              <w:jc w:val="both"/>
              <w:rPr>
                <w:rFonts w:cs="TimesNewRomanPSMT"/>
                <w:sz w:val="24"/>
                <w:szCs w:val="24"/>
                <w:lang w:val="ro-MD"/>
              </w:rPr>
            </w:pPr>
            <w:r w:rsidRPr="00E47B22">
              <w:rPr>
                <w:rFonts w:cs="TimesNewRomanPSMT"/>
                <w:sz w:val="24"/>
                <w:szCs w:val="24"/>
                <w:lang w:val="ro-MD"/>
              </w:rPr>
              <w:t xml:space="preserve">Implementarea sistemului de monitorizare a calității benzinei și motorinei, reglementat de proiectul Hotărîrii Guvernului, care transpune Directiva 98/70/CE, va face obligatoriu verificarea a 10 parametri pentru benzină și 6 parametri pentru motorină. Toți parametrii vor fi verificați conform standardelor </w:t>
            </w:r>
            <w:r w:rsidR="00E44F34" w:rsidRPr="00E47B22">
              <w:rPr>
                <w:rFonts w:cs="TimesNewRomanPSMT"/>
                <w:sz w:val="24"/>
                <w:szCs w:val="24"/>
                <w:lang w:val="ro-MD"/>
              </w:rPr>
              <w:t xml:space="preserve">europene </w:t>
            </w:r>
            <w:r w:rsidRPr="00E47B22">
              <w:rPr>
                <w:rFonts w:cs="TimesNewRomanPSMT"/>
                <w:sz w:val="24"/>
                <w:szCs w:val="24"/>
                <w:lang w:val="ro-MD"/>
              </w:rPr>
              <w:t xml:space="preserve">EN, adoptate în calitate de standarde </w:t>
            </w:r>
            <w:proofErr w:type="spellStart"/>
            <w:r w:rsidRPr="00E47B22">
              <w:rPr>
                <w:rFonts w:cs="TimesNewRomanPSMT"/>
                <w:sz w:val="24"/>
                <w:szCs w:val="24"/>
                <w:lang w:val="ro-MD"/>
              </w:rPr>
              <w:lastRenderedPageBreak/>
              <w:t>moldoveneși</w:t>
            </w:r>
            <w:proofErr w:type="spellEnd"/>
            <w:r w:rsidRPr="00E47B22">
              <w:rPr>
                <w:rFonts w:cs="TimesNewRomanPSMT"/>
                <w:sz w:val="24"/>
                <w:szCs w:val="24"/>
                <w:lang w:val="ro-MD"/>
              </w:rPr>
              <w:t>, conform prevederilor Legii nr. 20 din 04.03.2016 privind standardizarea națională.</w:t>
            </w:r>
          </w:p>
          <w:p w:rsidR="00261A49" w:rsidRPr="00E47B22" w:rsidRDefault="006468FC" w:rsidP="00E95940">
            <w:pPr>
              <w:pStyle w:val="NormalWeb"/>
              <w:tabs>
                <w:tab w:val="left" w:pos="567"/>
              </w:tabs>
              <w:spacing w:after="120"/>
              <w:ind w:right="-23"/>
              <w:jc w:val="both"/>
              <w:rPr>
                <w:rFonts w:asciiTheme="minorHAnsi" w:hAnsiTheme="minorHAnsi" w:cstheme="minorHAnsi"/>
                <w:lang w:val="ro-MD"/>
              </w:rPr>
            </w:pPr>
            <w:r w:rsidRPr="00E47B22">
              <w:rPr>
                <w:rFonts w:asciiTheme="minorHAnsi" w:hAnsiTheme="minorHAnsi" w:cstheme="minorHAnsi"/>
                <w:lang w:val="ro-MD"/>
              </w:rPr>
              <w:t xml:space="preserve">Modificările și completările ce se operează la Hotărîrile  Guvernului  </w:t>
            </w:r>
            <w:r w:rsidRPr="00E47B22">
              <w:rPr>
                <w:rFonts w:asciiTheme="minorHAnsi" w:hAnsiTheme="minorHAnsi" w:cstheme="minorHAnsi"/>
                <w:noProof/>
                <w:lang w:val="ro-MD"/>
              </w:rPr>
              <w:t xml:space="preserve">nr. 476 din 17.04.2002, nr. 1116 din 22.08.2002, nr. 1117 din 22.08.2002 </w:t>
            </w:r>
            <w:r w:rsidRPr="00E47B22">
              <w:rPr>
                <w:rFonts w:asciiTheme="minorHAnsi" w:hAnsiTheme="minorHAnsi" w:cstheme="minorHAnsi"/>
                <w:lang w:val="ro-MD"/>
              </w:rPr>
              <w:t xml:space="preserve">nu necesită instituirea unor </w:t>
            </w:r>
            <w:r w:rsidR="00E20041" w:rsidRPr="00E47B22">
              <w:rPr>
                <w:rFonts w:asciiTheme="minorHAnsi" w:hAnsiTheme="minorHAnsi" w:cstheme="minorHAnsi"/>
                <w:lang w:val="ro-MD"/>
              </w:rPr>
              <w:t>noi structuri publice</w:t>
            </w:r>
            <w:r w:rsidR="00261A49" w:rsidRPr="00E47B22">
              <w:rPr>
                <w:rFonts w:asciiTheme="minorHAnsi" w:hAnsiTheme="minorHAnsi" w:cstheme="minorHAnsi"/>
                <w:lang w:val="ro-MD"/>
              </w:rPr>
              <w:t>.</w:t>
            </w:r>
          </w:p>
          <w:p w:rsidR="006468FC" w:rsidRPr="00E47B22" w:rsidRDefault="006468FC" w:rsidP="00261A49">
            <w:pPr>
              <w:spacing w:after="120"/>
              <w:ind w:right="-23"/>
              <w:jc w:val="both"/>
              <w:rPr>
                <w:rFonts w:cstheme="minorHAnsi"/>
                <w:sz w:val="24"/>
                <w:szCs w:val="24"/>
                <w:lang w:val="ro-MD"/>
              </w:rPr>
            </w:pPr>
            <w:r w:rsidRPr="00E47B22">
              <w:rPr>
                <w:rFonts w:cstheme="minorHAnsi"/>
                <w:sz w:val="24"/>
                <w:szCs w:val="24"/>
                <w:lang w:val="ro-MD"/>
              </w:rPr>
              <w:t>Urmare implementării standardelor europene EN privind calitatea benzinei și motorinei se identifică o reducere de pînă la 15 % din costul actual al procedurii de certificare  achitată  de către agenții economici la import.</w:t>
            </w:r>
          </w:p>
          <w:p w:rsidR="00261A49" w:rsidRPr="00E47B22" w:rsidRDefault="00910F74" w:rsidP="00C62DCF">
            <w:pPr>
              <w:jc w:val="both"/>
              <w:rPr>
                <w:rFonts w:cs="Times New Roman"/>
                <w:sz w:val="24"/>
                <w:szCs w:val="24"/>
                <w:lang w:val="ro-MD"/>
              </w:rPr>
            </w:pPr>
            <w:r w:rsidRPr="00E47B22">
              <w:rPr>
                <w:rFonts w:cs="Times New Roman"/>
                <w:sz w:val="24"/>
                <w:szCs w:val="24"/>
                <w:lang w:val="ro-MD"/>
              </w:rPr>
              <w:t xml:space="preserve">b) </w:t>
            </w:r>
            <w:r w:rsidR="009F1526" w:rsidRPr="00E47B22">
              <w:rPr>
                <w:rFonts w:cs="Times New Roman"/>
                <w:sz w:val="24"/>
                <w:szCs w:val="24"/>
                <w:lang w:val="ro-MD"/>
              </w:rPr>
              <w:t>La mome</w:t>
            </w:r>
            <w:r w:rsidR="00261A49" w:rsidRPr="00E47B22">
              <w:rPr>
                <w:rFonts w:cs="Times New Roman"/>
                <w:sz w:val="24"/>
                <w:szCs w:val="24"/>
                <w:lang w:val="ro-MD"/>
              </w:rPr>
              <w:t xml:space="preserve">ntul elaborării prezentului </w:t>
            </w:r>
            <w:proofErr w:type="spellStart"/>
            <w:r w:rsidR="00261A49" w:rsidRPr="00E47B22">
              <w:rPr>
                <w:rFonts w:cs="Times New Roman"/>
                <w:sz w:val="24"/>
                <w:szCs w:val="24"/>
                <w:lang w:val="ro-MD"/>
              </w:rPr>
              <w:t>AIRs</w:t>
            </w:r>
            <w:proofErr w:type="spellEnd"/>
            <w:r w:rsidR="00261A49" w:rsidRPr="00E47B22">
              <w:rPr>
                <w:rFonts w:cs="Times New Roman"/>
                <w:sz w:val="24"/>
                <w:szCs w:val="24"/>
                <w:lang w:val="ro-MD"/>
              </w:rPr>
              <w:t xml:space="preserve">-au identificat </w:t>
            </w:r>
            <w:proofErr w:type="spellStart"/>
            <w:r w:rsidR="00261A49" w:rsidRPr="00E47B22">
              <w:rPr>
                <w:rFonts w:cs="Times New Roman"/>
                <w:sz w:val="24"/>
                <w:szCs w:val="24"/>
                <w:lang w:val="ro-MD"/>
              </w:rPr>
              <w:t>următoarelșe</w:t>
            </w:r>
            <w:proofErr w:type="spellEnd"/>
            <w:r w:rsidR="00261A49" w:rsidRPr="00E47B22">
              <w:rPr>
                <w:rFonts w:cs="Times New Roman"/>
                <w:sz w:val="24"/>
                <w:szCs w:val="24"/>
                <w:lang w:val="ro-MD"/>
              </w:rPr>
              <w:t xml:space="preserve"> riscuri:</w:t>
            </w:r>
          </w:p>
          <w:p w:rsidR="00261A49" w:rsidRPr="00E47B22" w:rsidRDefault="00261A49" w:rsidP="00C62DCF">
            <w:pPr>
              <w:jc w:val="both"/>
              <w:rPr>
                <w:rFonts w:cs="Times New Roman"/>
                <w:sz w:val="24"/>
                <w:szCs w:val="24"/>
                <w:lang w:val="ro-MD"/>
              </w:rPr>
            </w:pPr>
            <w:r w:rsidRPr="00E47B22">
              <w:rPr>
                <w:rFonts w:cs="Times New Roman"/>
                <w:sz w:val="24"/>
                <w:szCs w:val="24"/>
                <w:lang w:val="ro-MD"/>
              </w:rPr>
              <w:t xml:space="preserve">- introducerea </w:t>
            </w:r>
            <w:r w:rsidR="00412848" w:rsidRPr="00E47B22">
              <w:rPr>
                <w:rFonts w:cs="Times New Roman"/>
                <w:sz w:val="24"/>
                <w:szCs w:val="24"/>
                <w:lang w:val="ro-MD"/>
              </w:rPr>
              <w:t xml:space="preserve"> pe piața Republicii Moldova </w:t>
            </w:r>
            <w:r w:rsidRPr="00E47B22">
              <w:rPr>
                <w:rFonts w:cs="Times New Roman"/>
                <w:sz w:val="24"/>
                <w:szCs w:val="24"/>
                <w:lang w:val="ro-MD"/>
              </w:rPr>
              <w:t>a benzinei și motorinei</w:t>
            </w:r>
            <w:r w:rsidR="009676C5" w:rsidRPr="00E47B22">
              <w:rPr>
                <w:rFonts w:cs="Times New Roman"/>
                <w:sz w:val="24"/>
                <w:szCs w:val="24"/>
                <w:lang w:val="ro-MD"/>
              </w:rPr>
              <w:t xml:space="preserve">, </w:t>
            </w:r>
            <w:r w:rsidRPr="00E47B22">
              <w:rPr>
                <w:rFonts w:cs="Times New Roman"/>
                <w:sz w:val="24"/>
                <w:szCs w:val="24"/>
                <w:lang w:val="ro-MD"/>
              </w:rPr>
              <w:t>pentru care nu sînt stabilite specificații tehnice obligatorii, armonizate cu cerințele europene;</w:t>
            </w:r>
          </w:p>
          <w:p w:rsidR="00261A49" w:rsidRPr="00E47B22" w:rsidRDefault="00261A49" w:rsidP="00C62DCF">
            <w:pPr>
              <w:spacing w:after="120"/>
              <w:jc w:val="both"/>
              <w:rPr>
                <w:rFonts w:cs="TimesNewRomanPSMT"/>
                <w:sz w:val="24"/>
                <w:szCs w:val="24"/>
                <w:lang w:val="ro-MD"/>
              </w:rPr>
            </w:pPr>
            <w:r w:rsidRPr="00E47B22">
              <w:rPr>
                <w:rFonts w:cs="Times New Roman"/>
                <w:sz w:val="24"/>
                <w:szCs w:val="24"/>
                <w:lang w:val="ro-MD"/>
              </w:rPr>
              <w:t xml:space="preserve">- </w:t>
            </w:r>
            <w:r w:rsidR="00C92329" w:rsidRPr="00E47B22">
              <w:rPr>
                <w:rFonts w:cs="TimesNewRomanPSMT"/>
                <w:sz w:val="24"/>
                <w:szCs w:val="24"/>
                <w:lang w:val="ro-MD"/>
              </w:rPr>
              <w:t xml:space="preserve">neîndeplinirii obligaţiilor de către Republica Moldova privind </w:t>
            </w:r>
            <w:r w:rsidR="00C62DCF" w:rsidRPr="00E47B22">
              <w:rPr>
                <w:rFonts w:cs="TimesNewRomanPSMT"/>
                <w:sz w:val="24"/>
                <w:szCs w:val="24"/>
                <w:lang w:val="ro-MD"/>
              </w:rPr>
              <w:t xml:space="preserve">implementarea </w:t>
            </w:r>
            <w:r w:rsidR="00C92329" w:rsidRPr="00E47B22">
              <w:rPr>
                <w:rFonts w:cs="TimesNewRomanPSMT"/>
                <w:sz w:val="24"/>
                <w:szCs w:val="24"/>
                <w:lang w:val="ro-MD"/>
              </w:rPr>
              <w:t xml:space="preserve"> Acordul</w:t>
            </w:r>
            <w:r w:rsidR="00C62DCF" w:rsidRPr="00E47B22">
              <w:rPr>
                <w:rFonts w:cs="TimesNewRomanPSMT"/>
                <w:sz w:val="24"/>
                <w:szCs w:val="24"/>
                <w:lang w:val="ro-MD"/>
              </w:rPr>
              <w:t>ui</w:t>
            </w:r>
            <w:r w:rsidR="00C92329" w:rsidRPr="00E47B22">
              <w:rPr>
                <w:rFonts w:cs="TimesNewRomanPSMT"/>
                <w:sz w:val="24"/>
                <w:szCs w:val="24"/>
                <w:lang w:val="ro-MD"/>
              </w:rPr>
              <w:t xml:space="preserve"> de Asociere</w:t>
            </w:r>
            <w:r w:rsidR="00C62DCF" w:rsidRPr="00E47B22">
              <w:rPr>
                <w:rFonts w:cs="TimesNewRomanPSMT"/>
                <w:sz w:val="24"/>
                <w:szCs w:val="24"/>
                <w:lang w:val="ro-MD"/>
              </w:rPr>
              <w:t>;</w:t>
            </w:r>
          </w:p>
          <w:p w:rsidR="00950E8B" w:rsidRPr="00E47B22" w:rsidRDefault="0021167F" w:rsidP="00C62DCF">
            <w:pPr>
              <w:spacing w:after="120"/>
              <w:jc w:val="both"/>
              <w:rPr>
                <w:rFonts w:cs="Times New Roman"/>
                <w:sz w:val="24"/>
                <w:szCs w:val="24"/>
                <w:lang w:val="ro-MD"/>
              </w:rPr>
            </w:pPr>
            <w:r w:rsidRPr="00E47B22">
              <w:rPr>
                <w:rFonts w:cs="Times New Roman"/>
                <w:sz w:val="24"/>
                <w:szCs w:val="24"/>
                <w:lang w:val="ro-MD"/>
              </w:rPr>
              <w:t xml:space="preserve">Impactul pozitiv sau beneficiile </w:t>
            </w:r>
            <w:proofErr w:type="spellStart"/>
            <w:r w:rsidRPr="00E47B22">
              <w:rPr>
                <w:rFonts w:cs="Times New Roman"/>
                <w:sz w:val="24"/>
                <w:szCs w:val="24"/>
                <w:lang w:val="ro-MD"/>
              </w:rPr>
              <w:t>intervenției</w:t>
            </w:r>
            <w:r w:rsidR="00CC20C4" w:rsidRPr="00E47B22">
              <w:rPr>
                <w:rFonts w:cs="Times New Roman"/>
                <w:sz w:val="24"/>
                <w:szCs w:val="24"/>
                <w:lang w:val="ro-MD"/>
              </w:rPr>
              <w:t>pot</w:t>
            </w:r>
            <w:proofErr w:type="spellEnd"/>
            <w:r w:rsidR="00CC20C4" w:rsidRPr="00E47B22">
              <w:rPr>
                <w:rFonts w:cs="Times New Roman"/>
                <w:sz w:val="24"/>
                <w:szCs w:val="24"/>
                <w:lang w:val="ro-MD"/>
              </w:rPr>
              <w:t xml:space="preserve"> fi calificate</w:t>
            </w:r>
            <w:r w:rsidR="00412848" w:rsidRPr="00E47B22">
              <w:rPr>
                <w:rFonts w:cs="Times New Roman"/>
                <w:sz w:val="24"/>
                <w:szCs w:val="24"/>
                <w:lang w:val="ro-MD"/>
              </w:rPr>
              <w:t xml:space="preserve">, în primul </w:t>
            </w:r>
            <w:proofErr w:type="spellStart"/>
            <w:r w:rsidR="00412848" w:rsidRPr="00E47B22">
              <w:rPr>
                <w:rFonts w:cs="Times New Roman"/>
                <w:sz w:val="24"/>
                <w:szCs w:val="24"/>
                <w:lang w:val="ro-MD"/>
              </w:rPr>
              <w:t>rînd</w:t>
            </w:r>
            <w:proofErr w:type="spellEnd"/>
            <w:r w:rsidR="00412848" w:rsidRPr="00E47B22">
              <w:rPr>
                <w:rFonts w:cs="Times New Roman"/>
                <w:sz w:val="24"/>
                <w:szCs w:val="24"/>
                <w:lang w:val="ro-MD"/>
              </w:rPr>
              <w:t xml:space="preserve">,  ca protecția drepturilor consumatorilor prin oferirea unor produse sigure </w:t>
            </w:r>
            <w:r w:rsidR="009676C5" w:rsidRPr="00E47B22">
              <w:rPr>
                <w:rFonts w:cs="Times New Roman"/>
                <w:sz w:val="24"/>
                <w:szCs w:val="24"/>
                <w:lang w:val="ro-MD"/>
              </w:rPr>
              <w:t xml:space="preserve">și calitative, </w:t>
            </w:r>
            <w:r w:rsidR="00412848" w:rsidRPr="00E47B22">
              <w:rPr>
                <w:rFonts w:cs="Times New Roman"/>
                <w:sz w:val="24"/>
                <w:szCs w:val="24"/>
                <w:lang w:val="ro-MD"/>
              </w:rPr>
              <w:t xml:space="preserve"> în al doilea </w:t>
            </w:r>
            <w:proofErr w:type="spellStart"/>
            <w:r w:rsidR="00412848" w:rsidRPr="00E47B22">
              <w:rPr>
                <w:rFonts w:cs="Times New Roman"/>
                <w:sz w:val="24"/>
                <w:szCs w:val="24"/>
                <w:lang w:val="ro-MD"/>
              </w:rPr>
              <w:t>rînd</w:t>
            </w:r>
            <w:proofErr w:type="spellEnd"/>
            <w:r w:rsidR="009676C5" w:rsidRPr="00E47B22">
              <w:rPr>
                <w:rFonts w:cs="Times New Roman"/>
                <w:sz w:val="24"/>
                <w:szCs w:val="24"/>
                <w:lang w:val="ro-MD"/>
              </w:rPr>
              <w:t xml:space="preserve">, </w:t>
            </w:r>
            <w:r w:rsidR="00CC20C4" w:rsidRPr="00E47B22">
              <w:rPr>
                <w:rFonts w:cs="Times New Roman"/>
                <w:sz w:val="24"/>
                <w:szCs w:val="24"/>
                <w:lang w:val="ro-MD"/>
              </w:rPr>
              <w:t xml:space="preserve"> </w:t>
            </w:r>
            <w:proofErr w:type="spellStart"/>
            <w:r w:rsidR="00CC20C4" w:rsidRPr="00E47B22">
              <w:rPr>
                <w:rFonts w:cs="Times New Roman"/>
                <w:sz w:val="24"/>
                <w:szCs w:val="24"/>
                <w:lang w:val="ro-MD"/>
              </w:rPr>
              <w:t>ca</w:t>
            </w:r>
            <w:r w:rsidR="009676C5" w:rsidRPr="00E47B22">
              <w:rPr>
                <w:rFonts w:cs="Times New Roman"/>
                <w:sz w:val="24"/>
                <w:szCs w:val="24"/>
                <w:lang w:val="ro-MD"/>
              </w:rPr>
              <w:t>ajustare</w:t>
            </w:r>
            <w:proofErr w:type="spellEnd"/>
            <w:r w:rsidR="007364D8" w:rsidRPr="00E47B22">
              <w:rPr>
                <w:rFonts w:cs="Times New Roman"/>
                <w:sz w:val="24"/>
                <w:szCs w:val="24"/>
                <w:lang w:val="ro-MD"/>
              </w:rPr>
              <w:t xml:space="preserve"> și actualizarea </w:t>
            </w:r>
            <w:r w:rsidR="000952A6" w:rsidRPr="00E47B22">
              <w:rPr>
                <w:rFonts w:cs="Times New Roman"/>
                <w:sz w:val="24"/>
                <w:szCs w:val="24"/>
                <w:lang w:val="ro-MD"/>
              </w:rPr>
              <w:t>actelor normative</w:t>
            </w:r>
            <w:r w:rsidR="00080EEE" w:rsidRPr="00E47B22">
              <w:rPr>
                <w:rFonts w:cs="Times New Roman"/>
                <w:sz w:val="24"/>
                <w:szCs w:val="24"/>
                <w:lang w:val="ro-MD"/>
              </w:rPr>
              <w:t xml:space="preserve"> naționale. Astfel, acestea vor </w:t>
            </w:r>
            <w:r w:rsidR="008C73D1" w:rsidRPr="00E47B22">
              <w:rPr>
                <w:rFonts w:cs="Times New Roman"/>
                <w:sz w:val="24"/>
                <w:szCs w:val="24"/>
                <w:lang w:val="ro-MD"/>
              </w:rPr>
              <w:t xml:space="preserve">fi </w:t>
            </w:r>
            <w:r w:rsidR="000952A6" w:rsidRPr="00E47B22">
              <w:rPr>
                <w:rFonts w:cs="Times New Roman"/>
                <w:sz w:val="24"/>
                <w:szCs w:val="24"/>
                <w:lang w:val="ro-MD"/>
              </w:rPr>
              <w:t xml:space="preserve">compatibile </w:t>
            </w:r>
            <w:r w:rsidR="008C73D1" w:rsidRPr="00E47B22">
              <w:rPr>
                <w:rFonts w:cs="Times New Roman"/>
                <w:sz w:val="24"/>
                <w:szCs w:val="24"/>
                <w:lang w:val="ro-MD"/>
              </w:rPr>
              <w:t xml:space="preserve">celor europene. </w:t>
            </w:r>
          </w:p>
          <w:p w:rsidR="004A35A8" w:rsidRPr="00E47B22" w:rsidRDefault="004A35A8" w:rsidP="003E187B">
            <w:pPr>
              <w:jc w:val="both"/>
              <w:rPr>
                <w:rFonts w:cstheme="minorHAnsi"/>
                <w:sz w:val="24"/>
                <w:szCs w:val="24"/>
                <w:lang w:val="ro-MD"/>
              </w:rPr>
            </w:pPr>
            <w:r w:rsidRPr="00E47B22">
              <w:rPr>
                <w:rFonts w:cstheme="minorHAnsi"/>
                <w:sz w:val="24"/>
                <w:szCs w:val="24"/>
                <w:lang w:val="ro-MD"/>
              </w:rPr>
              <w:t xml:space="preserve">În termini generali, </w:t>
            </w:r>
            <w:proofErr w:type="spellStart"/>
            <w:r w:rsidR="00770761" w:rsidRPr="00E47B22">
              <w:rPr>
                <w:sz w:val="24"/>
                <w:szCs w:val="24"/>
                <w:lang w:val="ro-MD"/>
              </w:rPr>
              <w:t>intervenţia</w:t>
            </w:r>
            <w:proofErr w:type="spellEnd"/>
            <w:r w:rsidR="00770761" w:rsidRPr="00E47B22">
              <w:rPr>
                <w:sz w:val="24"/>
                <w:szCs w:val="24"/>
                <w:lang w:val="ro-MD"/>
              </w:rPr>
              <w:t xml:space="preserve"> statului prin proiectul Hotărârii Guvernului va diminua riscurile prezentate anterior prin următoarele</w:t>
            </w:r>
            <w:r w:rsidRPr="00E47B22">
              <w:rPr>
                <w:rFonts w:cstheme="minorHAnsi"/>
                <w:sz w:val="24"/>
                <w:szCs w:val="24"/>
                <w:lang w:val="ro-MD"/>
              </w:rPr>
              <w:t>:</w:t>
            </w:r>
          </w:p>
          <w:p w:rsidR="004A35A8" w:rsidRPr="00E47B22" w:rsidRDefault="004A35A8" w:rsidP="003E187B">
            <w:pPr>
              <w:pStyle w:val="ListParagraph"/>
              <w:numPr>
                <w:ilvl w:val="0"/>
                <w:numId w:val="21"/>
              </w:numPr>
              <w:jc w:val="both"/>
              <w:rPr>
                <w:rFonts w:cstheme="minorHAnsi"/>
                <w:sz w:val="24"/>
                <w:lang w:val="ro-MD"/>
              </w:rPr>
            </w:pPr>
            <w:r w:rsidRPr="00E47B22">
              <w:rPr>
                <w:rFonts w:cstheme="minorHAnsi"/>
                <w:sz w:val="24"/>
                <w:szCs w:val="24"/>
                <w:lang w:val="ro-MD"/>
              </w:rPr>
              <w:t>stabilirea specificațiilor tehnice pentru benzină și motorină, care vor asigura corespunderea carburanților comercializați în Republica Moldova la standardele europene</w:t>
            </w:r>
            <w:r w:rsidRPr="00E47B22">
              <w:rPr>
                <w:rFonts w:cstheme="minorHAnsi"/>
                <w:sz w:val="24"/>
                <w:lang w:val="ro-MD"/>
              </w:rPr>
              <w:t>;</w:t>
            </w:r>
          </w:p>
          <w:p w:rsidR="004A35A8" w:rsidRPr="00E47B22" w:rsidRDefault="004A35A8" w:rsidP="004A35A8">
            <w:pPr>
              <w:pStyle w:val="ListParagraph"/>
              <w:numPr>
                <w:ilvl w:val="0"/>
                <w:numId w:val="21"/>
              </w:numPr>
              <w:jc w:val="both"/>
              <w:rPr>
                <w:rFonts w:cstheme="minorHAnsi"/>
                <w:sz w:val="24"/>
                <w:szCs w:val="24"/>
                <w:lang w:val="ro-MD"/>
              </w:rPr>
            </w:pPr>
            <w:r w:rsidRPr="00E47B22">
              <w:rPr>
                <w:rFonts w:cstheme="minorHAnsi"/>
                <w:sz w:val="24"/>
                <w:szCs w:val="24"/>
                <w:lang w:val="ro-MD"/>
              </w:rPr>
              <w:t xml:space="preserve">operaționalizarea sistemului de monitorizare a calității benzinei și motorinei în conformitate cu cerințele acquis-ului comunitar, precum și respectarea angajamentelor asumate </w:t>
            </w:r>
            <w:r w:rsidR="008E1D1B" w:rsidRPr="00E47B22">
              <w:rPr>
                <w:rFonts w:cstheme="minorHAnsi"/>
                <w:sz w:val="24"/>
                <w:szCs w:val="24"/>
                <w:lang w:val="ro-MD"/>
              </w:rPr>
              <w:t xml:space="preserve">prin </w:t>
            </w:r>
            <w:r w:rsidRPr="00E47B22">
              <w:rPr>
                <w:rFonts w:cstheme="minorHAnsi"/>
                <w:sz w:val="24"/>
                <w:szCs w:val="24"/>
                <w:lang w:val="ro-MD"/>
              </w:rPr>
              <w:t xml:space="preserve"> Acordul de Asociere;</w:t>
            </w:r>
          </w:p>
          <w:p w:rsidR="004A35A8" w:rsidRPr="00E47B22" w:rsidRDefault="008E1D1B" w:rsidP="004A35A8">
            <w:pPr>
              <w:pStyle w:val="ListParagraph"/>
              <w:numPr>
                <w:ilvl w:val="0"/>
                <w:numId w:val="21"/>
              </w:numPr>
              <w:tabs>
                <w:tab w:val="left" w:pos="567"/>
              </w:tabs>
              <w:jc w:val="both"/>
              <w:rPr>
                <w:rFonts w:cstheme="minorHAnsi"/>
                <w:sz w:val="24"/>
                <w:szCs w:val="24"/>
                <w:lang w:val="ro-MD"/>
              </w:rPr>
            </w:pPr>
            <w:r w:rsidRPr="00E47B22">
              <w:rPr>
                <w:rFonts w:cstheme="minorHAnsi"/>
                <w:sz w:val="24"/>
                <w:szCs w:val="24"/>
                <w:lang w:val="ro-MD"/>
              </w:rPr>
              <w:t xml:space="preserve">  </w:t>
            </w:r>
            <w:r w:rsidR="004A35A8" w:rsidRPr="00E47B22">
              <w:rPr>
                <w:rFonts w:cstheme="minorHAnsi"/>
                <w:sz w:val="24"/>
                <w:szCs w:val="24"/>
                <w:lang w:val="ro-MD"/>
              </w:rPr>
              <w:t xml:space="preserve">monitorizarea calității benzinei și a motorinei comercializate prin stațiile de alimentare,  </w:t>
            </w:r>
            <w:r w:rsidRPr="00E47B22">
              <w:rPr>
                <w:rFonts w:cstheme="minorHAnsi"/>
                <w:sz w:val="24"/>
                <w:szCs w:val="24"/>
                <w:lang w:val="ro-MD"/>
              </w:rPr>
              <w:t xml:space="preserve">în scopul </w:t>
            </w:r>
            <w:r w:rsidR="004A35A8" w:rsidRPr="00E47B22">
              <w:rPr>
                <w:rFonts w:cstheme="minorHAnsi"/>
                <w:sz w:val="24"/>
                <w:szCs w:val="24"/>
                <w:lang w:val="ro-MD"/>
              </w:rPr>
              <w:t xml:space="preserve"> respect</w:t>
            </w:r>
            <w:r w:rsidRPr="00E47B22">
              <w:rPr>
                <w:rFonts w:cstheme="minorHAnsi"/>
                <w:sz w:val="24"/>
                <w:szCs w:val="24"/>
                <w:lang w:val="ro-MD"/>
              </w:rPr>
              <w:t>ării</w:t>
            </w:r>
            <w:r w:rsidR="004A35A8" w:rsidRPr="00E47B22">
              <w:rPr>
                <w:rFonts w:cstheme="minorHAnsi"/>
                <w:sz w:val="24"/>
                <w:szCs w:val="24"/>
                <w:lang w:val="ro-MD"/>
              </w:rPr>
              <w:t xml:space="preserve">  specificațiilor tehnice ale benzinei si motorinei, </w:t>
            </w:r>
          </w:p>
          <w:p w:rsidR="004A35A8" w:rsidRPr="00E47B22" w:rsidRDefault="008E1D1B" w:rsidP="004A35A8">
            <w:pPr>
              <w:pStyle w:val="ListParagraph"/>
              <w:numPr>
                <w:ilvl w:val="0"/>
                <w:numId w:val="21"/>
              </w:numPr>
              <w:tabs>
                <w:tab w:val="left" w:pos="567"/>
              </w:tabs>
              <w:jc w:val="both"/>
              <w:rPr>
                <w:rFonts w:cstheme="minorHAnsi"/>
                <w:sz w:val="24"/>
                <w:szCs w:val="24"/>
                <w:lang w:val="ro-MD"/>
              </w:rPr>
            </w:pPr>
            <w:r w:rsidRPr="00E47B22">
              <w:rPr>
                <w:rFonts w:cstheme="minorHAnsi"/>
                <w:sz w:val="24"/>
                <w:szCs w:val="24"/>
                <w:lang w:val="ro-MD"/>
              </w:rPr>
              <w:t xml:space="preserve">  </w:t>
            </w:r>
            <w:r w:rsidR="004A35A8" w:rsidRPr="00E47B22">
              <w:rPr>
                <w:rFonts w:cstheme="minorHAnsi"/>
                <w:sz w:val="24"/>
                <w:szCs w:val="24"/>
                <w:lang w:val="ro-MD"/>
              </w:rPr>
              <w:t>stabilirea  atribuțiilor autorității de reglementare cu privire la recunoașterea organismelor de inspecție;</w:t>
            </w:r>
          </w:p>
          <w:p w:rsidR="004A35A8" w:rsidRPr="00E47B22" w:rsidRDefault="008E1D1B" w:rsidP="008E1D1B">
            <w:pPr>
              <w:spacing w:after="120"/>
              <w:ind w:left="360"/>
              <w:jc w:val="both"/>
              <w:textAlignment w:val="baseline"/>
              <w:rPr>
                <w:rFonts w:cstheme="minorHAnsi"/>
                <w:sz w:val="24"/>
                <w:szCs w:val="24"/>
                <w:lang w:val="ro-MD" w:eastAsia="ro-RO"/>
              </w:rPr>
            </w:pPr>
            <w:r w:rsidRPr="00E47B22">
              <w:rPr>
                <w:rFonts w:cstheme="minorHAnsi"/>
                <w:sz w:val="24"/>
                <w:szCs w:val="24"/>
                <w:lang w:val="ro-MD"/>
              </w:rPr>
              <w:t xml:space="preserve">- </w:t>
            </w:r>
            <w:r w:rsidR="00C45A89" w:rsidRPr="00E47B22">
              <w:rPr>
                <w:rFonts w:cstheme="minorHAnsi"/>
                <w:sz w:val="24"/>
                <w:szCs w:val="24"/>
                <w:lang w:val="ro-MD"/>
              </w:rPr>
              <w:t xml:space="preserve"> </w:t>
            </w:r>
            <w:r w:rsidR="004A35A8" w:rsidRPr="00E47B22">
              <w:rPr>
                <w:rFonts w:cstheme="minorHAnsi"/>
                <w:sz w:val="24"/>
                <w:szCs w:val="24"/>
                <w:lang w:val="ro-MD"/>
              </w:rPr>
              <w:t>stabilirea cerințelor către organismele de inspecție de terță parte, în scopul recunoașterii</w:t>
            </w:r>
          </w:p>
          <w:p w:rsidR="003E187B" w:rsidRPr="00E47B22" w:rsidRDefault="00910F74" w:rsidP="003E187B">
            <w:pPr>
              <w:spacing w:after="120"/>
              <w:jc w:val="both"/>
              <w:rPr>
                <w:rFonts w:cstheme="minorHAnsi"/>
                <w:sz w:val="24"/>
                <w:szCs w:val="24"/>
                <w:lang w:val="ro-MD"/>
              </w:rPr>
            </w:pPr>
            <w:r w:rsidRPr="00E47B22">
              <w:rPr>
                <w:rFonts w:eastAsia="Times New Roman" w:cs="Times New Roman"/>
                <w:color w:val="000000"/>
                <w:sz w:val="24"/>
                <w:szCs w:val="24"/>
                <w:bdr w:val="none" w:sz="0" w:space="0" w:color="auto" w:frame="1"/>
                <w:lang w:val="ro-MD"/>
              </w:rPr>
              <w:t>c)</w:t>
            </w:r>
            <w:r w:rsidR="003E187B" w:rsidRPr="00E47B22">
              <w:rPr>
                <w:rFonts w:cstheme="minorHAnsi"/>
                <w:sz w:val="24"/>
                <w:szCs w:val="24"/>
                <w:lang w:val="ro-MD"/>
              </w:rPr>
              <w:t xml:space="preserve">În vederea asigurării securităţii produselor pentru viaţa şi sănătatea oamenilor, pentru regnul animal, cel vegetal şi pentru mediul ambiant, în vederea protecţiei intereselor consumatorilor, inclusiv pentru prevenirea practicilor susceptibile să inducă în eroare pe aceștia, precum şi pentru alte considerente de ordin public, statul identifică resursele financiare pentru acoperirea activităților relevante. Ca urmare,  </w:t>
            </w:r>
            <w:r w:rsidR="003E187B" w:rsidRPr="00E47B22">
              <w:rPr>
                <w:rFonts w:eastAsia="Times New Roman" w:cstheme="minorHAnsi"/>
                <w:sz w:val="24"/>
                <w:szCs w:val="24"/>
                <w:lang w:val="ro-MD"/>
              </w:rPr>
              <w:t xml:space="preserve">cheltuielile aferente activităţii de eșantionare, care  înglobează </w:t>
            </w:r>
            <w:r w:rsidR="003E187B" w:rsidRPr="00E47B22">
              <w:rPr>
                <w:rFonts w:eastAsia="Times New Roman" w:cstheme="minorHAnsi"/>
                <w:iCs/>
                <w:sz w:val="24"/>
                <w:szCs w:val="24"/>
                <w:lang w:val="ro-MD"/>
              </w:rPr>
              <w:t xml:space="preserve">prelevarea probelor de benzină şi motorină, conform planului național aprobat, şi efectuarea încercărilor de determinare a parametrilor specificaţiilor tehnice, stabiliţi în proiectul Hotărîrii Guvernului, </w:t>
            </w:r>
            <w:r w:rsidR="003E187B" w:rsidRPr="00E47B22">
              <w:rPr>
                <w:rFonts w:eastAsia="Times New Roman" w:cstheme="minorHAnsi"/>
                <w:sz w:val="24"/>
                <w:szCs w:val="24"/>
                <w:lang w:val="ro-MD"/>
              </w:rPr>
              <w:t xml:space="preserve"> </w:t>
            </w:r>
            <w:r w:rsidR="00C45A89" w:rsidRPr="00E47B22">
              <w:rPr>
                <w:rFonts w:eastAsia="Times New Roman" w:cstheme="minorHAnsi"/>
                <w:sz w:val="24"/>
                <w:szCs w:val="24"/>
                <w:lang w:val="ro-MD"/>
              </w:rPr>
              <w:t>se vor  acoperi</w:t>
            </w:r>
            <w:r w:rsidR="003E187B" w:rsidRPr="00E47B22">
              <w:rPr>
                <w:rFonts w:eastAsia="Times New Roman" w:cstheme="minorHAnsi"/>
                <w:sz w:val="24"/>
                <w:szCs w:val="24"/>
                <w:lang w:val="ro-MD"/>
              </w:rPr>
              <w:t xml:space="preserve"> de la bugetul de stat</w:t>
            </w:r>
            <w:r w:rsidR="003E187B" w:rsidRPr="00E47B22">
              <w:rPr>
                <w:rFonts w:cstheme="minorHAnsi"/>
                <w:sz w:val="24"/>
                <w:szCs w:val="24"/>
                <w:lang w:val="ro-MD"/>
              </w:rPr>
              <w:t>. În acest sens, anual statul va acoperi cheltuieli de circa 600 mii lei pentru  benzină și circa 400 mii lei pentru motorină.</w:t>
            </w:r>
          </w:p>
          <w:p w:rsidR="00C45A89" w:rsidRPr="00E47B22" w:rsidRDefault="00C45A89" w:rsidP="003E187B">
            <w:pPr>
              <w:spacing w:after="120"/>
              <w:jc w:val="both"/>
              <w:rPr>
                <w:rFonts w:cstheme="minorHAnsi"/>
                <w:sz w:val="24"/>
                <w:szCs w:val="24"/>
                <w:lang w:val="ro-MD"/>
              </w:rPr>
            </w:pPr>
            <w:r w:rsidRPr="00E47B22">
              <w:rPr>
                <w:rFonts w:cstheme="minorHAnsi"/>
                <w:sz w:val="24"/>
                <w:szCs w:val="24"/>
                <w:lang w:val="ro-MD"/>
              </w:rPr>
              <w:t xml:space="preserve">Cheltuielile aferente activităților privind calitatea benzinei și motorinei la import  se vor acoperi de către importatori, dar </w:t>
            </w:r>
            <w:r w:rsidRPr="00E47B22">
              <w:rPr>
                <w:rFonts w:cs="Times New Roman"/>
                <w:sz w:val="24"/>
                <w:szCs w:val="24"/>
                <w:lang w:val="ro-MD"/>
              </w:rPr>
              <w:t>aceste cheltuieli vor fi mai mici în comparației cu</w:t>
            </w:r>
            <w:r w:rsidRPr="00E47B22">
              <w:rPr>
                <w:rFonts w:cstheme="minorHAnsi"/>
                <w:sz w:val="24"/>
                <w:szCs w:val="24"/>
                <w:lang w:val="ro-MD"/>
              </w:rPr>
              <w:t xml:space="preserve"> cheltuielile actuale a agenților economici,  deoarece </w:t>
            </w:r>
            <w:r w:rsidR="003E187B" w:rsidRPr="00E47B22">
              <w:rPr>
                <w:rFonts w:cstheme="minorHAnsi"/>
                <w:sz w:val="24"/>
                <w:szCs w:val="24"/>
                <w:lang w:val="ro-MD"/>
              </w:rPr>
              <w:t xml:space="preserve"> prevederile proiectului </w:t>
            </w:r>
            <w:r w:rsidR="00910F74" w:rsidRPr="00E47B22">
              <w:rPr>
                <w:rFonts w:cs="Times New Roman"/>
                <w:sz w:val="24"/>
                <w:szCs w:val="24"/>
                <w:lang w:val="ro-MD"/>
              </w:rPr>
              <w:t xml:space="preserve">exclud </w:t>
            </w:r>
            <w:r w:rsidR="00910F74" w:rsidRPr="00E47B22">
              <w:rPr>
                <w:rFonts w:cs="Times New Roman"/>
                <w:sz w:val="24"/>
                <w:szCs w:val="24"/>
                <w:lang w:val="ro-MD"/>
              </w:rPr>
              <w:lastRenderedPageBreak/>
              <w:t>procedura de certifi</w:t>
            </w:r>
            <w:r w:rsidR="006F4E78" w:rsidRPr="00E47B22">
              <w:rPr>
                <w:rFonts w:cs="Times New Roman"/>
                <w:sz w:val="24"/>
                <w:szCs w:val="24"/>
                <w:lang w:val="ro-MD"/>
              </w:rPr>
              <w:t>care pentru benzină și motorină</w:t>
            </w:r>
            <w:r w:rsidR="00910F74" w:rsidRPr="00E47B22">
              <w:rPr>
                <w:rFonts w:cstheme="minorHAnsi"/>
                <w:sz w:val="24"/>
                <w:szCs w:val="24"/>
                <w:lang w:val="ro-MD"/>
              </w:rPr>
              <w:t xml:space="preserve">. Drept exemplu, se propun analiza cheltuielilor  menționate la pct. 2 </w:t>
            </w:r>
            <w:proofErr w:type="spellStart"/>
            <w:r w:rsidR="006D0F54" w:rsidRPr="00E47B22">
              <w:rPr>
                <w:rFonts w:cstheme="minorHAnsi"/>
                <w:sz w:val="24"/>
                <w:szCs w:val="24"/>
                <w:lang w:val="ro-MD"/>
              </w:rPr>
              <w:t>lit.</w:t>
            </w:r>
            <w:r w:rsidR="007A0476" w:rsidRPr="00E47B22">
              <w:rPr>
                <w:rFonts w:cstheme="minorHAnsi"/>
                <w:sz w:val="24"/>
                <w:szCs w:val="24"/>
                <w:lang w:val="ro-MD"/>
              </w:rPr>
              <w:t>b</w:t>
            </w:r>
            <w:proofErr w:type="spellEnd"/>
            <w:r w:rsidR="007A0476" w:rsidRPr="00E47B22">
              <w:rPr>
                <w:rFonts w:cstheme="minorHAnsi"/>
                <w:sz w:val="24"/>
                <w:szCs w:val="24"/>
                <w:lang w:val="ro-MD"/>
              </w:rPr>
              <w:t xml:space="preserve">). </w:t>
            </w:r>
          </w:p>
          <w:p w:rsidR="00910F74" w:rsidRPr="00E47B22" w:rsidRDefault="008771A0" w:rsidP="003E187B">
            <w:pPr>
              <w:spacing w:after="120"/>
              <w:jc w:val="both"/>
              <w:rPr>
                <w:rFonts w:cstheme="minorHAnsi"/>
                <w:sz w:val="24"/>
                <w:szCs w:val="24"/>
                <w:lang w:val="ro-MD"/>
              </w:rPr>
            </w:pPr>
            <w:r w:rsidRPr="00E47B22">
              <w:rPr>
                <w:rFonts w:cstheme="minorHAnsi"/>
                <w:sz w:val="24"/>
                <w:szCs w:val="24"/>
                <w:lang w:val="ro-MD"/>
              </w:rPr>
              <w:t xml:space="preserve">Este de menționat, că </w:t>
            </w:r>
            <w:r w:rsidR="00C45A89" w:rsidRPr="00E47B22">
              <w:rPr>
                <w:rFonts w:cstheme="minorHAnsi"/>
                <w:sz w:val="24"/>
                <w:szCs w:val="24"/>
                <w:lang w:val="ro-MD"/>
              </w:rPr>
              <w:t xml:space="preserve">nu au fost </w:t>
            </w:r>
            <w:r w:rsidR="00D91374" w:rsidRPr="00E47B22">
              <w:rPr>
                <w:rFonts w:cstheme="minorHAnsi"/>
                <w:sz w:val="24"/>
                <w:szCs w:val="24"/>
                <w:lang w:val="ro-MD"/>
              </w:rPr>
              <w:t xml:space="preserve"> identificate c</w:t>
            </w:r>
            <w:r w:rsidR="007A0476" w:rsidRPr="00E47B22">
              <w:rPr>
                <w:rFonts w:cstheme="minorHAnsi"/>
                <w:sz w:val="24"/>
                <w:szCs w:val="24"/>
                <w:lang w:val="ro-MD"/>
              </w:rPr>
              <w:t>heltuieli priv</w:t>
            </w:r>
            <w:r w:rsidR="00D91374" w:rsidRPr="00E47B22">
              <w:rPr>
                <w:rFonts w:cstheme="minorHAnsi"/>
                <w:sz w:val="24"/>
                <w:szCs w:val="24"/>
                <w:lang w:val="ro-MD"/>
              </w:rPr>
              <w:t>ind obținerea actelor permisive</w:t>
            </w:r>
            <w:r w:rsidR="00C45A89" w:rsidRPr="00E47B22">
              <w:rPr>
                <w:rFonts w:cstheme="minorHAnsi"/>
                <w:sz w:val="24"/>
                <w:szCs w:val="24"/>
                <w:lang w:val="ro-MD"/>
              </w:rPr>
              <w:t>. V</w:t>
            </w:r>
            <w:r w:rsidR="00D91374" w:rsidRPr="00E47B22">
              <w:rPr>
                <w:rFonts w:cstheme="minorHAnsi"/>
                <w:sz w:val="24"/>
                <w:szCs w:val="24"/>
                <w:lang w:val="ro-MD"/>
              </w:rPr>
              <w:t>eniturile O</w:t>
            </w:r>
            <w:r w:rsidR="00C45A89" w:rsidRPr="00E47B22">
              <w:rPr>
                <w:rFonts w:cstheme="minorHAnsi"/>
                <w:sz w:val="24"/>
                <w:szCs w:val="24"/>
                <w:lang w:val="ro-MD"/>
              </w:rPr>
              <w:t>E</w:t>
            </w:r>
            <w:r w:rsidR="00D91374" w:rsidRPr="00E47B22">
              <w:rPr>
                <w:rFonts w:cstheme="minorHAnsi"/>
                <w:sz w:val="24"/>
                <w:szCs w:val="24"/>
                <w:lang w:val="ro-MD"/>
              </w:rPr>
              <w:t xml:space="preserve">C, care în prezent efectuează certificarea benzinei și </w:t>
            </w:r>
            <w:r w:rsidRPr="00E47B22">
              <w:rPr>
                <w:rFonts w:cstheme="minorHAnsi"/>
                <w:sz w:val="24"/>
                <w:szCs w:val="24"/>
                <w:lang w:val="ro-MD"/>
              </w:rPr>
              <w:t xml:space="preserve">motorinei, se prognozează a fi în </w:t>
            </w:r>
            <w:r w:rsidR="00D91374" w:rsidRPr="00E47B22">
              <w:rPr>
                <w:rFonts w:cstheme="minorHAnsi"/>
                <w:sz w:val="24"/>
                <w:szCs w:val="24"/>
                <w:lang w:val="ro-MD"/>
              </w:rPr>
              <w:t xml:space="preserve"> scăde</w:t>
            </w:r>
            <w:r w:rsidRPr="00E47B22">
              <w:rPr>
                <w:rFonts w:cstheme="minorHAnsi"/>
                <w:sz w:val="24"/>
                <w:szCs w:val="24"/>
                <w:lang w:val="ro-MD"/>
              </w:rPr>
              <w:t>re</w:t>
            </w:r>
            <w:r w:rsidR="00D91374" w:rsidRPr="00E47B22">
              <w:rPr>
                <w:rFonts w:cstheme="minorHAnsi"/>
                <w:sz w:val="24"/>
                <w:szCs w:val="24"/>
                <w:lang w:val="ro-MD"/>
              </w:rPr>
              <w:t xml:space="preserve">. </w:t>
            </w:r>
          </w:p>
          <w:p w:rsidR="006D0F54" w:rsidRPr="00E47B22" w:rsidRDefault="006D0F54" w:rsidP="008771A0">
            <w:pPr>
              <w:spacing w:after="120"/>
              <w:jc w:val="both"/>
              <w:rPr>
                <w:rFonts w:cstheme="minorHAnsi"/>
                <w:sz w:val="24"/>
                <w:szCs w:val="24"/>
                <w:lang w:val="ro-MD"/>
              </w:rPr>
            </w:pPr>
            <w:r w:rsidRPr="00E47B22">
              <w:rPr>
                <w:rFonts w:cstheme="minorHAnsi"/>
                <w:sz w:val="24"/>
                <w:szCs w:val="24"/>
                <w:lang w:val="ro-MD"/>
              </w:rPr>
              <w:t>d) În urma elaborării AIR-ului nu au fost identificate impacturi disproporționate asupra participanților la piața produselor petroliere.</w:t>
            </w:r>
          </w:p>
          <w:p w:rsidR="00A066E2" w:rsidRPr="00E47B22" w:rsidRDefault="00A066E2" w:rsidP="008771A0">
            <w:pPr>
              <w:spacing w:after="120"/>
              <w:jc w:val="both"/>
              <w:rPr>
                <w:rFonts w:ascii="Times New Roman" w:hAnsi="Times New Roman" w:cs="Times New Roman"/>
                <w:color w:val="FF0000"/>
                <w:sz w:val="24"/>
                <w:szCs w:val="24"/>
                <w:lang w:val="ro-MD"/>
              </w:rPr>
            </w:pPr>
            <w:r w:rsidRPr="00E47B22">
              <w:rPr>
                <w:rFonts w:cstheme="minorHAnsi"/>
                <w:sz w:val="24"/>
                <w:szCs w:val="24"/>
                <w:lang w:val="ro-MD"/>
              </w:rPr>
              <w:t xml:space="preserve">e) Impactul pozitiv sau beneficiile </w:t>
            </w:r>
            <w:proofErr w:type="spellStart"/>
            <w:r w:rsidRPr="00E47B22">
              <w:rPr>
                <w:rFonts w:cstheme="minorHAnsi"/>
                <w:sz w:val="24"/>
                <w:szCs w:val="24"/>
                <w:lang w:val="ro-MD"/>
              </w:rPr>
              <w:t>intervențieipot</w:t>
            </w:r>
            <w:proofErr w:type="spellEnd"/>
            <w:r w:rsidRPr="00E47B22">
              <w:rPr>
                <w:rFonts w:cstheme="minorHAnsi"/>
                <w:sz w:val="24"/>
                <w:szCs w:val="24"/>
                <w:lang w:val="ro-MD"/>
              </w:rPr>
              <w:t xml:space="preserve"> fi calificate </w:t>
            </w:r>
            <w:proofErr w:type="spellStart"/>
            <w:r w:rsidRPr="00E47B22">
              <w:rPr>
                <w:rFonts w:cstheme="minorHAnsi"/>
                <w:sz w:val="24"/>
                <w:szCs w:val="24"/>
                <w:lang w:val="ro-MD"/>
              </w:rPr>
              <w:t>caajustarea</w:t>
            </w:r>
            <w:proofErr w:type="spellEnd"/>
            <w:r w:rsidRPr="00E47B22">
              <w:rPr>
                <w:rFonts w:cstheme="minorHAnsi"/>
                <w:sz w:val="24"/>
                <w:szCs w:val="24"/>
                <w:lang w:val="ro-MD"/>
              </w:rPr>
              <w:t xml:space="preserve"> și actualizarea </w:t>
            </w:r>
            <w:r w:rsidR="006D0F54" w:rsidRPr="00E47B22">
              <w:rPr>
                <w:rFonts w:cstheme="minorHAnsi"/>
                <w:sz w:val="24"/>
                <w:szCs w:val="24"/>
                <w:lang w:val="ro-MD"/>
              </w:rPr>
              <w:t>unor Hotărâri de Guvern</w:t>
            </w:r>
            <w:r w:rsidRPr="00E47B22">
              <w:rPr>
                <w:rFonts w:cstheme="minorHAnsi"/>
                <w:sz w:val="24"/>
                <w:szCs w:val="24"/>
                <w:lang w:val="ro-MD"/>
              </w:rPr>
              <w:t xml:space="preserve">. Astfel, </w:t>
            </w:r>
            <w:r w:rsidR="006D0F54" w:rsidRPr="00E47B22">
              <w:rPr>
                <w:rFonts w:cstheme="minorHAnsi"/>
                <w:sz w:val="24"/>
                <w:szCs w:val="24"/>
                <w:lang w:val="ro-MD"/>
              </w:rPr>
              <w:t xml:space="preserve">cerințele înaintate către calitatea benzinei și motorinei </w:t>
            </w:r>
            <w:r w:rsidRPr="00E47B22">
              <w:rPr>
                <w:rFonts w:cstheme="minorHAnsi"/>
                <w:sz w:val="24"/>
                <w:szCs w:val="24"/>
                <w:lang w:val="ro-MD"/>
              </w:rPr>
              <w:t xml:space="preserve"> vor fi </w:t>
            </w:r>
            <w:r w:rsidR="006D0F54" w:rsidRPr="00E47B22">
              <w:rPr>
                <w:rFonts w:cstheme="minorHAnsi"/>
                <w:sz w:val="24"/>
                <w:szCs w:val="24"/>
                <w:lang w:val="ro-MD"/>
              </w:rPr>
              <w:t xml:space="preserve">similare </w:t>
            </w:r>
            <w:r w:rsidRPr="00E47B22">
              <w:rPr>
                <w:rFonts w:cstheme="minorHAnsi"/>
                <w:sz w:val="24"/>
                <w:szCs w:val="24"/>
                <w:lang w:val="ro-MD"/>
              </w:rPr>
              <w:t>celor europene.</w:t>
            </w:r>
            <w:r w:rsidR="008771A0" w:rsidRPr="00E47B22">
              <w:rPr>
                <w:rFonts w:cstheme="minorHAnsi"/>
                <w:sz w:val="24"/>
                <w:szCs w:val="24"/>
                <w:lang w:val="ro-MD"/>
              </w:rPr>
              <w:t>Ca urmare</w:t>
            </w:r>
            <w:r w:rsidRPr="00E47B22">
              <w:rPr>
                <w:rFonts w:cstheme="minorHAnsi"/>
                <w:sz w:val="24"/>
                <w:szCs w:val="24"/>
                <w:lang w:val="ro-MD"/>
              </w:rPr>
              <w:t xml:space="preserve">, </w:t>
            </w:r>
            <w:r w:rsidR="006D0F54" w:rsidRPr="00E47B22">
              <w:rPr>
                <w:rFonts w:cstheme="minorHAnsi"/>
                <w:sz w:val="24"/>
                <w:szCs w:val="24"/>
                <w:lang w:val="ro-MD"/>
              </w:rPr>
              <w:t xml:space="preserve">calitatea benzinei și motorinei  </w:t>
            </w:r>
            <w:proofErr w:type="spellStart"/>
            <w:r w:rsidR="006D0F54" w:rsidRPr="00E47B22">
              <w:rPr>
                <w:rFonts w:cstheme="minorHAnsi"/>
                <w:sz w:val="24"/>
                <w:szCs w:val="24"/>
                <w:lang w:val="ro-MD"/>
              </w:rPr>
              <w:t>intoduse</w:t>
            </w:r>
            <w:proofErr w:type="spellEnd"/>
            <w:r w:rsidR="006D0F54" w:rsidRPr="00E47B22">
              <w:rPr>
                <w:rFonts w:cstheme="minorHAnsi"/>
                <w:sz w:val="24"/>
                <w:szCs w:val="24"/>
                <w:lang w:val="ro-MD"/>
              </w:rPr>
              <w:t xml:space="preserve"> pe piață </w:t>
            </w:r>
            <w:r w:rsidRPr="00E47B22">
              <w:rPr>
                <w:rFonts w:cstheme="minorHAnsi"/>
                <w:sz w:val="24"/>
                <w:szCs w:val="24"/>
                <w:lang w:val="ro-MD"/>
              </w:rPr>
              <w:t>v</w:t>
            </w:r>
            <w:r w:rsidR="006D0F54" w:rsidRPr="00E47B22">
              <w:rPr>
                <w:rFonts w:cstheme="minorHAnsi"/>
                <w:sz w:val="24"/>
                <w:szCs w:val="24"/>
                <w:lang w:val="ro-MD"/>
              </w:rPr>
              <w:t>a</w:t>
            </w:r>
            <w:r w:rsidRPr="00E47B22">
              <w:rPr>
                <w:rFonts w:cstheme="minorHAnsi"/>
                <w:sz w:val="24"/>
                <w:szCs w:val="24"/>
                <w:lang w:val="ro-MD"/>
              </w:rPr>
              <w:t xml:space="preserve"> fi conform</w:t>
            </w:r>
            <w:r w:rsidR="006D0F54" w:rsidRPr="00E47B22">
              <w:rPr>
                <w:rFonts w:cstheme="minorHAnsi"/>
                <w:sz w:val="24"/>
                <w:szCs w:val="24"/>
                <w:lang w:val="ro-MD"/>
              </w:rPr>
              <w:t>ă</w:t>
            </w:r>
            <w:r w:rsidRPr="00E47B22">
              <w:rPr>
                <w:rFonts w:cstheme="minorHAnsi"/>
                <w:sz w:val="24"/>
                <w:szCs w:val="24"/>
                <w:lang w:val="ro-MD"/>
              </w:rPr>
              <w:t xml:space="preserve"> cu cerințele </w:t>
            </w:r>
            <w:r w:rsidR="008771A0" w:rsidRPr="00E47B22">
              <w:rPr>
                <w:rFonts w:cstheme="minorHAnsi"/>
                <w:sz w:val="24"/>
                <w:szCs w:val="24"/>
                <w:lang w:val="ro-MD"/>
              </w:rPr>
              <w:t>stabilite în directivele și standardele europene</w:t>
            </w:r>
            <w:r w:rsidRPr="00E47B22">
              <w:rPr>
                <w:rFonts w:cstheme="minorHAnsi"/>
                <w:sz w:val="24"/>
                <w:szCs w:val="24"/>
                <w:lang w:val="ro-MD"/>
              </w:rPr>
              <w:t xml:space="preserve">. Respectiv, va fi diminuat riscul pentru viața și sănătatea consumatorilor, precum și riscul de a procura un produs </w:t>
            </w:r>
            <w:r w:rsidR="006D0F54" w:rsidRPr="00E47B22">
              <w:rPr>
                <w:rFonts w:cstheme="minorHAnsi"/>
                <w:sz w:val="24"/>
                <w:szCs w:val="24"/>
                <w:lang w:val="ro-MD"/>
              </w:rPr>
              <w:t>neconform</w:t>
            </w:r>
            <w:r w:rsidR="006D0F54" w:rsidRPr="00E47B22">
              <w:rPr>
                <w:rFonts w:ascii="Times New Roman" w:hAnsi="Times New Roman" w:cs="Times New Roman"/>
                <w:color w:val="FF0000"/>
                <w:sz w:val="24"/>
                <w:szCs w:val="24"/>
                <w:lang w:val="ro-MD"/>
              </w:rPr>
              <w:t>.</w:t>
            </w:r>
          </w:p>
          <w:p w:rsidR="00D91374" w:rsidRPr="00E47B22" w:rsidRDefault="00D91374" w:rsidP="008771A0">
            <w:pPr>
              <w:spacing w:after="120"/>
              <w:jc w:val="both"/>
              <w:rPr>
                <w:rFonts w:cstheme="minorHAnsi"/>
                <w:sz w:val="24"/>
                <w:szCs w:val="24"/>
                <w:lang w:val="ro-MD"/>
              </w:rPr>
            </w:pPr>
            <w:r w:rsidRPr="00E47B22">
              <w:rPr>
                <w:rFonts w:cstheme="minorHAnsi"/>
                <w:sz w:val="24"/>
                <w:szCs w:val="24"/>
                <w:lang w:val="ro-MD"/>
              </w:rPr>
              <w:t xml:space="preserve">Concomitent costurile monitorizării benzinei și motorinei vor fi mai mici cu circa </w:t>
            </w:r>
            <w:r w:rsidR="008771A0" w:rsidRPr="00E47B22">
              <w:rPr>
                <w:rFonts w:cstheme="minorHAnsi"/>
                <w:sz w:val="24"/>
                <w:szCs w:val="24"/>
                <w:lang w:val="ro-MD"/>
              </w:rPr>
              <w:t>15</w:t>
            </w:r>
            <w:r w:rsidRPr="00E47B22">
              <w:rPr>
                <w:rFonts w:cstheme="minorHAnsi"/>
                <w:sz w:val="24"/>
                <w:szCs w:val="24"/>
                <w:lang w:val="ro-MD"/>
              </w:rPr>
              <w:t xml:space="preserve"> % față de costurile actuale</w:t>
            </w:r>
            <w:r w:rsidR="008771A0" w:rsidRPr="00E47B22">
              <w:rPr>
                <w:rFonts w:cstheme="minorHAnsi"/>
                <w:sz w:val="24"/>
                <w:szCs w:val="24"/>
                <w:lang w:val="ro-MD"/>
              </w:rPr>
              <w:t xml:space="preserve"> suportate de agenții economici</w:t>
            </w:r>
            <w:r w:rsidRPr="00E47B22">
              <w:rPr>
                <w:rFonts w:cstheme="minorHAnsi"/>
                <w:sz w:val="24"/>
                <w:szCs w:val="24"/>
                <w:lang w:val="ro-MD"/>
              </w:rPr>
              <w:t xml:space="preserve">, iar prejudiciul adus consumatorului final de circa </w:t>
            </w:r>
            <w:r w:rsidR="008771A0" w:rsidRPr="00E47B22">
              <w:rPr>
                <w:sz w:val="24"/>
                <w:szCs w:val="24"/>
                <w:lang w:val="ro-MD"/>
              </w:rPr>
              <w:t>13000 mii lei</w:t>
            </w:r>
            <w:r w:rsidR="002977B1" w:rsidRPr="00E47B22">
              <w:rPr>
                <w:rFonts w:cstheme="minorHAnsi"/>
                <w:sz w:val="24"/>
                <w:szCs w:val="24"/>
                <w:lang w:val="ro-MD"/>
              </w:rPr>
              <w:t xml:space="preserve"> va</w:t>
            </w:r>
            <w:r w:rsidR="00DB79CC" w:rsidRPr="00E47B22">
              <w:rPr>
                <w:rFonts w:cstheme="minorHAnsi"/>
                <w:sz w:val="24"/>
                <w:szCs w:val="24"/>
                <w:lang w:val="ro-MD"/>
              </w:rPr>
              <w:t xml:space="preserve"> fi </w:t>
            </w:r>
            <w:r w:rsidR="002977B1" w:rsidRPr="00E47B22">
              <w:rPr>
                <w:rFonts w:cstheme="minorHAnsi"/>
                <w:sz w:val="24"/>
                <w:szCs w:val="24"/>
                <w:lang w:val="ro-MD"/>
              </w:rPr>
              <w:t xml:space="preserve"> esențial diminuat.</w:t>
            </w:r>
            <w:r w:rsidR="00AD441A" w:rsidRPr="00E47B22">
              <w:rPr>
                <w:rFonts w:cstheme="minorHAnsi"/>
                <w:sz w:val="24"/>
                <w:szCs w:val="24"/>
                <w:lang w:val="ro-MD"/>
              </w:rPr>
              <w:t xml:space="preserve"> Se vor micșora numărul parametrilor benzinei și motorinei supuși încercărilor – de la 30 la 16. </w:t>
            </w:r>
          </w:p>
          <w:p w:rsidR="0084618B" w:rsidRPr="00E47B22" w:rsidRDefault="00DB79CC" w:rsidP="008771A0">
            <w:pPr>
              <w:spacing w:after="120"/>
              <w:jc w:val="both"/>
              <w:rPr>
                <w:rFonts w:cs="Times New Roman"/>
                <w:sz w:val="24"/>
                <w:szCs w:val="24"/>
                <w:lang w:val="ro-MD"/>
              </w:rPr>
            </w:pPr>
            <w:r w:rsidRPr="00E47B22">
              <w:rPr>
                <w:rFonts w:cstheme="minorHAnsi"/>
                <w:bCs/>
                <w:sz w:val="24"/>
                <w:szCs w:val="24"/>
                <w:lang w:val="ro-MD" w:eastAsia="ru-RU"/>
              </w:rPr>
              <w:t xml:space="preserve">Un alt </w:t>
            </w:r>
            <w:r w:rsidR="00F808DE" w:rsidRPr="00E47B22">
              <w:rPr>
                <w:rFonts w:cstheme="minorHAnsi"/>
                <w:bCs/>
                <w:sz w:val="24"/>
                <w:szCs w:val="24"/>
                <w:lang w:val="ro-MD" w:eastAsia="ru-RU"/>
              </w:rPr>
              <w:t xml:space="preserve"> avantaj al </w:t>
            </w:r>
            <w:proofErr w:type="spellStart"/>
            <w:r w:rsidR="00F808DE" w:rsidRPr="00E47B22">
              <w:rPr>
                <w:rFonts w:cstheme="minorHAnsi"/>
                <w:bCs/>
                <w:sz w:val="24"/>
                <w:szCs w:val="24"/>
                <w:lang w:val="ro-MD" w:eastAsia="ru-RU"/>
              </w:rPr>
              <w:t>opţiunii</w:t>
            </w:r>
            <w:proofErr w:type="spellEnd"/>
            <w:r w:rsidR="00F808DE" w:rsidRPr="00E47B22">
              <w:rPr>
                <w:rFonts w:cstheme="minorHAnsi"/>
                <w:bCs/>
                <w:sz w:val="24"/>
                <w:szCs w:val="24"/>
                <w:lang w:val="ro-MD" w:eastAsia="ru-RU"/>
              </w:rPr>
              <w:t xml:space="preserve"> constă în</w:t>
            </w:r>
            <w:r w:rsidR="006D0F54" w:rsidRPr="00E47B22">
              <w:rPr>
                <w:rFonts w:cstheme="minorHAnsi"/>
                <w:bCs/>
                <w:sz w:val="24"/>
                <w:szCs w:val="24"/>
                <w:lang w:val="ro-MD" w:eastAsia="ru-RU"/>
              </w:rPr>
              <w:t xml:space="preserve"> faptul că proiectul H</w:t>
            </w:r>
            <w:r w:rsidR="00C56D7B" w:rsidRPr="00E47B22">
              <w:rPr>
                <w:rFonts w:cstheme="minorHAnsi"/>
                <w:bCs/>
                <w:sz w:val="24"/>
                <w:szCs w:val="24"/>
                <w:lang w:val="ro-MD" w:eastAsia="ru-RU"/>
              </w:rPr>
              <w:t xml:space="preserve">otărîrii </w:t>
            </w:r>
            <w:r w:rsidR="006D0F54" w:rsidRPr="00E47B22">
              <w:rPr>
                <w:rFonts w:cstheme="minorHAnsi"/>
                <w:bCs/>
                <w:sz w:val="24"/>
                <w:szCs w:val="24"/>
                <w:lang w:val="ro-MD" w:eastAsia="ru-RU"/>
              </w:rPr>
              <w:t>G</w:t>
            </w:r>
            <w:r w:rsidR="00C56D7B" w:rsidRPr="00E47B22">
              <w:rPr>
                <w:rFonts w:cstheme="minorHAnsi"/>
                <w:bCs/>
                <w:sz w:val="24"/>
                <w:szCs w:val="24"/>
                <w:lang w:val="ro-MD" w:eastAsia="ru-RU"/>
              </w:rPr>
              <w:t>uvernului</w:t>
            </w:r>
            <w:r w:rsidR="00F808DE" w:rsidRPr="00E47B22">
              <w:rPr>
                <w:rFonts w:cstheme="minorHAnsi"/>
                <w:bCs/>
                <w:sz w:val="24"/>
                <w:szCs w:val="24"/>
                <w:lang w:val="ro-MD" w:eastAsia="ru-RU"/>
              </w:rPr>
              <w:t>, nu numai că va permite armonizarea legislaţiei naţionale cu actele comunitare din domeniu, dar şi s</w:t>
            </w:r>
            <w:r w:rsidR="00F808DE" w:rsidRPr="00E47B22">
              <w:rPr>
                <w:rFonts w:cstheme="minorHAnsi"/>
                <w:sz w:val="24"/>
                <w:szCs w:val="24"/>
                <w:lang w:val="ro-MD" w:eastAsia="ru-RU"/>
              </w:rPr>
              <w:t xml:space="preserve">tabilirea unui cadru normativ adecvat care ar contribui la o asigurare mai eficientă a reglementării şi controlului de stat asupra activităţilor din domeniu dat, condiţiilor de management în siguranţă a activităţilor ce țin de </w:t>
            </w:r>
            <w:r w:rsidR="00F808DE" w:rsidRPr="00E47B22">
              <w:rPr>
                <w:rFonts w:cstheme="minorHAnsi"/>
                <w:bCs/>
                <w:sz w:val="24"/>
                <w:szCs w:val="24"/>
                <w:lang w:val="ro-MD" w:eastAsia="ru-RU"/>
              </w:rPr>
              <w:t xml:space="preserve">introducerea pe piața autohtonă a </w:t>
            </w:r>
            <w:r w:rsidR="00F808DE" w:rsidRPr="00E47B22">
              <w:rPr>
                <w:rFonts w:cstheme="minorHAnsi"/>
                <w:sz w:val="24"/>
                <w:szCs w:val="24"/>
                <w:lang w:val="ro-MD" w:eastAsia="ru-RU"/>
              </w:rPr>
              <w:t xml:space="preserve">combustibililor lichizi, participării mai largi a mediului de afaceri la procesul de evaluare, menţinere a siguranței activităţilor menționate, prin reducerea riscului şi posibilului impact nociv al emisiilor asupra </w:t>
            </w:r>
            <w:r w:rsidR="000721AE" w:rsidRPr="00E47B22">
              <w:rPr>
                <w:rFonts w:cstheme="minorHAnsi"/>
                <w:sz w:val="24"/>
                <w:szCs w:val="24"/>
                <w:lang w:val="ro-MD" w:eastAsia="ru-RU"/>
              </w:rPr>
              <w:t>sănătăţii oamenilor şi mediului</w:t>
            </w:r>
            <w:r w:rsidR="00F808DE" w:rsidRPr="00E47B22">
              <w:rPr>
                <w:rFonts w:cstheme="minorHAnsi"/>
                <w:bCs/>
                <w:sz w:val="24"/>
                <w:szCs w:val="24"/>
                <w:lang w:val="ro-MD" w:eastAsia="ru-RU"/>
              </w:rPr>
              <w:t xml:space="preserve">. Prin transpunerea în legislația națională  a Directivei </w:t>
            </w:r>
            <w:r w:rsidR="0042741D" w:rsidRPr="00E47B22">
              <w:rPr>
                <w:rFonts w:cstheme="minorHAnsi"/>
                <w:bCs/>
                <w:sz w:val="24"/>
                <w:szCs w:val="24"/>
                <w:lang w:val="ro-MD" w:eastAsia="ru-RU"/>
              </w:rPr>
              <w:t>98/70/</w:t>
            </w:r>
            <w:r w:rsidR="00F808DE" w:rsidRPr="00E47B22">
              <w:rPr>
                <w:rFonts w:cstheme="minorHAnsi"/>
                <w:bCs/>
                <w:sz w:val="24"/>
                <w:szCs w:val="24"/>
                <w:lang w:val="ro-MD" w:eastAsia="ru-RU"/>
              </w:rPr>
              <w:t>CE se respectă angajamentul asumat de către Republica Moldova față de Tratatul Comunității Energetice</w:t>
            </w:r>
            <w:r w:rsidR="007D4D56" w:rsidRPr="00E47B22">
              <w:rPr>
                <w:rFonts w:cstheme="minorHAnsi"/>
                <w:bCs/>
                <w:sz w:val="24"/>
                <w:szCs w:val="24"/>
                <w:lang w:val="ro-MD" w:eastAsia="ru-RU"/>
              </w:rPr>
              <w:t>.</w:t>
            </w:r>
          </w:p>
        </w:tc>
      </w:tr>
      <w:tr w:rsidR="00AF58C0" w:rsidRPr="00E47B22" w:rsidTr="000952A6">
        <w:tc>
          <w:tcPr>
            <w:tcW w:w="9016" w:type="dxa"/>
            <w:gridSpan w:val="2"/>
          </w:tcPr>
          <w:p w:rsidR="00AF58C0" w:rsidRPr="00E47B22" w:rsidRDefault="00AF58C0" w:rsidP="00AF58C0">
            <w:pPr>
              <w:rPr>
                <w:rFonts w:cs="Times New Roman"/>
                <w:b/>
                <w:sz w:val="24"/>
                <w:lang w:val="ro-MD"/>
              </w:rPr>
            </w:pPr>
            <w:r w:rsidRPr="00E47B22">
              <w:rPr>
                <w:rFonts w:cs="Times New Roman"/>
                <w:b/>
                <w:sz w:val="24"/>
                <w:lang w:val="ro-MD"/>
              </w:rPr>
              <w:lastRenderedPageBreak/>
              <w:t>6. Implementarea și monitorizarea (se co</w:t>
            </w:r>
            <w:r w:rsidR="0035796B" w:rsidRPr="00E47B22">
              <w:rPr>
                <w:rFonts w:cs="Times New Roman"/>
                <w:b/>
                <w:sz w:val="24"/>
                <w:lang w:val="ro-MD"/>
              </w:rPr>
              <w:t>mpletează pentru analiză complex</w:t>
            </w:r>
            <w:r w:rsidRPr="00E47B22">
              <w:rPr>
                <w:rFonts w:cs="Times New Roman"/>
                <w:b/>
                <w:sz w:val="24"/>
                <w:lang w:val="ro-MD"/>
              </w:rPr>
              <w:t>ă)</w:t>
            </w:r>
          </w:p>
        </w:tc>
      </w:tr>
      <w:tr w:rsidR="00AF58C0" w:rsidRPr="00E47B22" w:rsidTr="000952A6">
        <w:tc>
          <w:tcPr>
            <w:tcW w:w="9016" w:type="dxa"/>
            <w:gridSpan w:val="2"/>
          </w:tcPr>
          <w:p w:rsidR="00AF58C0" w:rsidRPr="00E47B22" w:rsidRDefault="00AF58C0" w:rsidP="002C7415">
            <w:pPr>
              <w:jc w:val="center"/>
              <w:rPr>
                <w:rFonts w:cs="Times New Roman"/>
                <w:sz w:val="24"/>
                <w:lang w:val="ro-MD"/>
              </w:rPr>
            </w:pPr>
          </w:p>
        </w:tc>
      </w:tr>
      <w:tr w:rsidR="00AF58C0" w:rsidRPr="00E47B22" w:rsidTr="000952A6">
        <w:tc>
          <w:tcPr>
            <w:tcW w:w="9016" w:type="dxa"/>
            <w:gridSpan w:val="2"/>
          </w:tcPr>
          <w:p w:rsidR="00AF58C0" w:rsidRPr="00E47B22" w:rsidRDefault="00AF58C0" w:rsidP="00AF58C0">
            <w:pPr>
              <w:rPr>
                <w:rFonts w:cs="Times New Roman"/>
                <w:b/>
                <w:sz w:val="24"/>
                <w:lang w:val="ro-MD"/>
              </w:rPr>
            </w:pPr>
            <w:r w:rsidRPr="00E47B22">
              <w:rPr>
                <w:rFonts w:cs="Times New Roman"/>
                <w:b/>
                <w:sz w:val="24"/>
                <w:lang w:val="ro-MD"/>
              </w:rPr>
              <w:t>7. Consultarea</w:t>
            </w:r>
          </w:p>
        </w:tc>
      </w:tr>
      <w:tr w:rsidR="00AF58C0" w:rsidRPr="00387BA6" w:rsidTr="000952A6">
        <w:tc>
          <w:tcPr>
            <w:tcW w:w="9016" w:type="dxa"/>
            <w:gridSpan w:val="2"/>
          </w:tcPr>
          <w:p w:rsidR="00AF58C0" w:rsidRPr="00E47B22" w:rsidRDefault="00280EE7" w:rsidP="00B10612">
            <w:pPr>
              <w:pStyle w:val="ListParagraph"/>
              <w:numPr>
                <w:ilvl w:val="0"/>
                <w:numId w:val="7"/>
              </w:numPr>
              <w:jc w:val="both"/>
              <w:rPr>
                <w:rFonts w:cs="Times New Roman"/>
                <w:sz w:val="24"/>
                <w:szCs w:val="24"/>
                <w:lang w:val="ro-MD"/>
              </w:rPr>
            </w:pPr>
            <w:proofErr w:type="spellStart"/>
            <w:r w:rsidRPr="00E47B22">
              <w:rPr>
                <w:rFonts w:cs="Times New Roman"/>
                <w:sz w:val="24"/>
                <w:szCs w:val="24"/>
                <w:lang w:val="ro-MD"/>
              </w:rPr>
              <w:t>Proiectul</w:t>
            </w:r>
            <w:r w:rsidR="008774FE" w:rsidRPr="00E47B22">
              <w:rPr>
                <w:rFonts w:cs="Times New Roman"/>
                <w:i/>
                <w:sz w:val="24"/>
                <w:szCs w:val="24"/>
                <w:lang w:val="ro-MD"/>
              </w:rPr>
              <w:t>hotărârii</w:t>
            </w:r>
            <w:proofErr w:type="spellEnd"/>
            <w:r w:rsidR="008774FE" w:rsidRPr="00E47B22">
              <w:rPr>
                <w:rFonts w:cs="Times New Roman"/>
                <w:i/>
                <w:sz w:val="24"/>
                <w:szCs w:val="24"/>
                <w:lang w:val="ro-MD"/>
              </w:rPr>
              <w:t xml:space="preserve"> Guvernului ce operează unele modificări și completări în unele hotărâri ale </w:t>
            </w:r>
            <w:proofErr w:type="spellStart"/>
            <w:r w:rsidR="008774FE" w:rsidRPr="00E47B22">
              <w:rPr>
                <w:rFonts w:cs="Times New Roman"/>
                <w:i/>
                <w:sz w:val="24"/>
                <w:szCs w:val="24"/>
                <w:lang w:val="ro-MD"/>
              </w:rPr>
              <w:t>Guvernului</w:t>
            </w:r>
            <w:r w:rsidR="000377DB" w:rsidRPr="00E47B22">
              <w:rPr>
                <w:rFonts w:cs="Times New Roman"/>
                <w:sz w:val="24"/>
                <w:szCs w:val="24"/>
                <w:lang w:val="ro-MD"/>
              </w:rPr>
              <w:t>va</w:t>
            </w:r>
            <w:r w:rsidRPr="00E47B22">
              <w:rPr>
                <w:rFonts w:cs="Times New Roman"/>
                <w:sz w:val="24"/>
                <w:szCs w:val="24"/>
                <w:lang w:val="ro-MD"/>
              </w:rPr>
              <w:t>are</w:t>
            </w:r>
            <w:proofErr w:type="spellEnd"/>
            <w:r w:rsidRPr="00E47B22">
              <w:rPr>
                <w:rFonts w:cs="Times New Roman"/>
                <w:sz w:val="24"/>
                <w:szCs w:val="24"/>
                <w:lang w:val="ro-MD"/>
              </w:rPr>
              <w:t xml:space="preserve"> </w:t>
            </w:r>
            <w:r w:rsidR="000377DB" w:rsidRPr="00E47B22">
              <w:rPr>
                <w:rFonts w:cs="Times New Roman"/>
                <w:sz w:val="24"/>
                <w:szCs w:val="24"/>
                <w:lang w:val="ro-MD"/>
              </w:rPr>
              <w:t xml:space="preserve">impact asupra </w:t>
            </w:r>
            <w:r w:rsidRPr="00E47B22">
              <w:rPr>
                <w:rFonts w:cs="Times New Roman"/>
                <w:sz w:val="24"/>
                <w:szCs w:val="24"/>
                <w:lang w:val="ro-MD"/>
              </w:rPr>
              <w:t>i</w:t>
            </w:r>
            <w:r w:rsidR="00B10612" w:rsidRPr="00E47B22">
              <w:rPr>
                <w:rFonts w:eastAsia="Times New Roman" w:cstheme="minorHAnsi"/>
                <w:iCs/>
                <w:sz w:val="24"/>
                <w:szCs w:val="24"/>
                <w:lang w:val="ro-MD"/>
              </w:rPr>
              <w:t>mportator</w:t>
            </w:r>
            <w:r w:rsidRPr="00E47B22">
              <w:rPr>
                <w:rFonts w:eastAsia="Times New Roman" w:cstheme="minorHAnsi"/>
                <w:iCs/>
                <w:sz w:val="24"/>
                <w:szCs w:val="24"/>
                <w:lang w:val="ro-MD"/>
              </w:rPr>
              <w:t>ilor, vânzătorilor</w:t>
            </w:r>
            <w:r w:rsidR="00B10612" w:rsidRPr="00E47B22">
              <w:rPr>
                <w:rFonts w:eastAsia="Times New Roman" w:cstheme="minorHAnsi"/>
                <w:iCs/>
                <w:sz w:val="24"/>
                <w:szCs w:val="24"/>
                <w:lang w:val="ro-MD"/>
              </w:rPr>
              <w:t xml:space="preserve"> cu amănuntul </w:t>
            </w:r>
            <w:r w:rsidR="00B10612" w:rsidRPr="00E47B22">
              <w:rPr>
                <w:rFonts w:eastAsia="Times New Roman" w:cstheme="minorHAnsi"/>
                <w:sz w:val="24"/>
                <w:szCs w:val="24"/>
                <w:lang w:val="ro-MD"/>
              </w:rPr>
              <w:t>de benzină şi motorină</w:t>
            </w:r>
            <w:r w:rsidRPr="00E47B22">
              <w:rPr>
                <w:rFonts w:eastAsia="Times New Roman" w:cstheme="minorHAnsi"/>
                <w:sz w:val="24"/>
                <w:szCs w:val="24"/>
                <w:lang w:val="ro-MD"/>
              </w:rPr>
              <w:t xml:space="preserve">, organismelor de </w:t>
            </w:r>
            <w:proofErr w:type="spellStart"/>
            <w:r w:rsidR="008771A0" w:rsidRPr="00E47B22">
              <w:rPr>
                <w:rFonts w:eastAsia="Times New Roman" w:cstheme="minorHAnsi"/>
                <w:sz w:val="24"/>
                <w:szCs w:val="24"/>
                <w:lang w:val="ro-MD"/>
              </w:rPr>
              <w:t>evalșuare</w:t>
            </w:r>
            <w:proofErr w:type="spellEnd"/>
            <w:r w:rsidR="008771A0" w:rsidRPr="00E47B22">
              <w:rPr>
                <w:rFonts w:eastAsia="Times New Roman" w:cstheme="minorHAnsi"/>
                <w:sz w:val="24"/>
                <w:szCs w:val="24"/>
                <w:lang w:val="ro-MD"/>
              </w:rPr>
              <w:t xml:space="preserve">  a conformității </w:t>
            </w:r>
            <w:r w:rsidR="000377DB" w:rsidRPr="00E47B22">
              <w:rPr>
                <w:rFonts w:cs="Times New Roman"/>
                <w:sz w:val="24"/>
                <w:szCs w:val="24"/>
                <w:lang w:val="ro-MD"/>
              </w:rPr>
              <w:t xml:space="preserve">și </w:t>
            </w:r>
            <w:r w:rsidR="00D43C9F" w:rsidRPr="00E47B22">
              <w:rPr>
                <w:rFonts w:cs="Times New Roman"/>
                <w:sz w:val="24"/>
                <w:szCs w:val="24"/>
                <w:lang w:val="ro-MD"/>
              </w:rPr>
              <w:t>consumatorilor.</w:t>
            </w:r>
          </w:p>
          <w:p w:rsidR="00D43C9F" w:rsidRPr="00E47B22" w:rsidRDefault="000711A9" w:rsidP="000721AE">
            <w:pPr>
              <w:pStyle w:val="ListParagraph"/>
              <w:numPr>
                <w:ilvl w:val="0"/>
                <w:numId w:val="7"/>
              </w:numPr>
              <w:jc w:val="both"/>
              <w:rPr>
                <w:rFonts w:cs="Times New Roman"/>
                <w:sz w:val="24"/>
                <w:szCs w:val="24"/>
                <w:lang w:val="ro-MD"/>
              </w:rPr>
            </w:pPr>
            <w:r w:rsidRPr="00E47B22">
              <w:rPr>
                <w:rFonts w:eastAsia="Times New Roman"/>
                <w:sz w:val="24"/>
                <w:szCs w:val="24"/>
                <w:lang w:val="ro-MD"/>
              </w:rPr>
              <w:t xml:space="preserve">Anunțul privind inițierea elaborării Proiectului Hotărîrii Guvernului este plasat pe </w:t>
            </w:r>
            <w:r w:rsidRPr="00E47B22">
              <w:rPr>
                <w:color w:val="171717"/>
                <w:sz w:val="24"/>
                <w:szCs w:val="24"/>
                <w:shd w:val="clear" w:color="auto" w:fill="FFFFFF"/>
                <w:lang w:val="ro-MD" w:eastAsia="ru-RU"/>
              </w:rPr>
              <w:t xml:space="preserve">site-ul Ministerului Economiei și Infrastructurii, la compartimentul </w:t>
            </w:r>
            <w:r w:rsidRPr="00E47B22">
              <w:rPr>
                <w:i/>
                <w:color w:val="171717"/>
                <w:sz w:val="24"/>
                <w:szCs w:val="24"/>
                <w:shd w:val="clear" w:color="auto" w:fill="FFFFFF"/>
                <w:lang w:val="ro-MD" w:eastAsia="ru-RU"/>
              </w:rPr>
              <w:t>Transparența</w:t>
            </w:r>
            <w:r w:rsidRPr="00E47B22">
              <w:rPr>
                <w:color w:val="171717"/>
                <w:sz w:val="24"/>
                <w:szCs w:val="24"/>
                <w:shd w:val="clear" w:color="auto" w:fill="FFFFFF"/>
                <w:lang w:val="ro-MD" w:eastAsia="ru-RU"/>
              </w:rPr>
              <w:t xml:space="preserve">, secțiunea </w:t>
            </w:r>
            <w:r w:rsidRPr="00E47B22">
              <w:rPr>
                <w:i/>
                <w:color w:val="171717"/>
                <w:sz w:val="24"/>
                <w:szCs w:val="24"/>
                <w:shd w:val="clear" w:color="auto" w:fill="FFFFFF"/>
                <w:lang w:val="ro-MD" w:eastAsia="ru-RU"/>
              </w:rPr>
              <w:t>Transparența decizională</w:t>
            </w:r>
            <w:r w:rsidRPr="00E47B22">
              <w:rPr>
                <w:color w:val="171717"/>
                <w:sz w:val="24"/>
                <w:szCs w:val="24"/>
                <w:shd w:val="clear" w:color="auto" w:fill="FFFFFF"/>
                <w:lang w:val="ro-MD" w:eastAsia="ru-RU"/>
              </w:rPr>
              <w:t xml:space="preserve">, rubrica </w:t>
            </w:r>
            <w:r w:rsidRPr="00E47B22">
              <w:rPr>
                <w:i/>
                <w:color w:val="171717"/>
                <w:sz w:val="24"/>
                <w:szCs w:val="24"/>
                <w:shd w:val="clear" w:color="auto" w:fill="FFFFFF"/>
                <w:lang w:val="ro-MD" w:eastAsia="ru-RU"/>
              </w:rPr>
              <w:t>Anunțuri privind inițierea elaborării deciziei</w:t>
            </w:r>
            <w:r w:rsidRPr="00E47B22">
              <w:rPr>
                <w:color w:val="171717"/>
                <w:sz w:val="24"/>
                <w:szCs w:val="24"/>
                <w:shd w:val="clear" w:color="auto" w:fill="FFFFFF"/>
                <w:lang w:val="ro-MD" w:eastAsia="ru-RU"/>
              </w:rPr>
              <w:t>.</w:t>
            </w:r>
          </w:p>
        </w:tc>
      </w:tr>
    </w:tbl>
    <w:p w:rsidR="00122008" w:rsidRPr="00E47B22" w:rsidRDefault="00122008">
      <w:pPr>
        <w:rPr>
          <w:rFonts w:ascii="Times New Roman" w:hAnsi="Times New Roman" w:cs="Times New Roman"/>
          <w:sz w:val="24"/>
          <w:lang w:val="ro-MD"/>
        </w:rPr>
      </w:pPr>
    </w:p>
    <w:sectPr w:rsidR="00122008" w:rsidRPr="00E47B22" w:rsidSect="00D06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Arial"/>
    <w:charset w:val="00"/>
    <w:family w:val="swiss"/>
    <w:pitch w:val="default"/>
    <w:sig w:usb0="00000001" w:usb1="00000000" w:usb2="00000000" w:usb3="00000000" w:csb0="00000003" w:csb1="00000000"/>
  </w:font>
  <w:font w:name="TimesNewRomanPSMT">
    <w:altName w:val="Times New Roman"/>
    <w:charset w:val="00"/>
    <w:family w:val="roman"/>
    <w:pitch w:val="default"/>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3730"/>
    <w:multiLevelType w:val="hybridMultilevel"/>
    <w:tmpl w:val="57608F76"/>
    <w:lvl w:ilvl="0" w:tplc="7708DF5C">
      <w:start w:val="1"/>
      <w:numFmt w:val="upp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336EF"/>
    <w:multiLevelType w:val="hybridMultilevel"/>
    <w:tmpl w:val="2BBC53D0"/>
    <w:lvl w:ilvl="0" w:tplc="742AE3A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673B64"/>
    <w:multiLevelType w:val="hybridMultilevel"/>
    <w:tmpl w:val="EA80D278"/>
    <w:lvl w:ilvl="0" w:tplc="C7721AA0">
      <w:start w:val="1"/>
      <w:numFmt w:val="upperRoman"/>
      <w:lvlText w:val="%1."/>
      <w:lvlJc w:val="left"/>
      <w:pPr>
        <w:ind w:left="1080" w:hanging="720"/>
      </w:pPr>
      <w:rPr>
        <w:rFonts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45F19"/>
    <w:multiLevelType w:val="hybridMultilevel"/>
    <w:tmpl w:val="0180E6A4"/>
    <w:lvl w:ilvl="0" w:tplc="39025E24">
      <w:start w:val="2"/>
      <w:numFmt w:val="bullet"/>
      <w:lvlText w:val="-"/>
      <w:lvlJc w:val="left"/>
      <w:pPr>
        <w:ind w:left="578" w:hanging="360"/>
      </w:pPr>
      <w:rPr>
        <w:rFonts w:ascii="Calibri" w:eastAsiaTheme="minorHAnsi" w:hAnsi="Calibri" w:cstheme="minorBidi"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15:restartNumberingAfterBreak="0">
    <w:nsid w:val="0D3F5E71"/>
    <w:multiLevelType w:val="hybridMultilevel"/>
    <w:tmpl w:val="7E04FC3E"/>
    <w:lvl w:ilvl="0" w:tplc="597C4888">
      <w:start w:val="1"/>
      <w:numFmt w:val="decimal"/>
      <w:lvlText w:val="%1."/>
      <w:lvlJc w:val="left"/>
      <w:pPr>
        <w:tabs>
          <w:tab w:val="num" w:pos="720"/>
        </w:tabs>
        <w:ind w:left="720" w:hanging="360"/>
      </w:pPr>
      <w:rPr>
        <w:rFonts w:ascii="Verdana" w:hAnsi="Verdana" w:hint="default"/>
        <w:b w:val="0"/>
        <w:i w:val="0"/>
        <w:sz w:val="20"/>
        <w:szCs w:val="20"/>
      </w:rPr>
    </w:lvl>
    <w:lvl w:ilvl="1" w:tplc="84F66900">
      <w:start w:val="1"/>
      <w:numFmt w:val="bullet"/>
      <w:lvlText w:val=""/>
      <w:lvlJc w:val="left"/>
      <w:pPr>
        <w:tabs>
          <w:tab w:val="num" w:pos="630"/>
        </w:tabs>
        <w:ind w:left="630" w:hanging="360"/>
      </w:pPr>
      <w:rPr>
        <w:rFonts w:ascii="Symbol" w:hAnsi="Symbol" w:hint="default"/>
        <w:i w:val="0"/>
        <w:sz w:val="20"/>
        <w:szCs w:val="20"/>
      </w:rPr>
    </w:lvl>
    <w:lvl w:ilvl="2" w:tplc="91B8C344">
      <w:start w:val="1"/>
      <w:numFmt w:val="lowerLetter"/>
      <w:lvlText w:val="%3)"/>
      <w:lvlJc w:val="left"/>
      <w:pPr>
        <w:tabs>
          <w:tab w:val="num" w:pos="2340"/>
        </w:tabs>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B55550"/>
    <w:multiLevelType w:val="hybridMultilevel"/>
    <w:tmpl w:val="67E63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965C5"/>
    <w:multiLevelType w:val="hybridMultilevel"/>
    <w:tmpl w:val="F56001BC"/>
    <w:lvl w:ilvl="0" w:tplc="39025E24">
      <w:start w:val="2"/>
      <w:numFmt w:val="bullet"/>
      <w:lvlText w:val="-"/>
      <w:lvlJc w:val="left"/>
      <w:pPr>
        <w:ind w:left="578" w:hanging="360"/>
      </w:pPr>
      <w:rPr>
        <w:rFonts w:ascii="Calibri" w:eastAsiaTheme="minorHAnsi" w:hAnsi="Calibri" w:cstheme="minorBidi"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15:restartNumberingAfterBreak="0">
    <w:nsid w:val="28FE5529"/>
    <w:multiLevelType w:val="hybridMultilevel"/>
    <w:tmpl w:val="91C0F52C"/>
    <w:lvl w:ilvl="0" w:tplc="39025E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4231C"/>
    <w:multiLevelType w:val="hybridMultilevel"/>
    <w:tmpl w:val="615A2FBE"/>
    <w:lvl w:ilvl="0" w:tplc="D2360934">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5626A"/>
    <w:multiLevelType w:val="hybridMultilevel"/>
    <w:tmpl w:val="7144D464"/>
    <w:lvl w:ilvl="0" w:tplc="39025E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C2A46"/>
    <w:multiLevelType w:val="hybridMultilevel"/>
    <w:tmpl w:val="1B7CE122"/>
    <w:lvl w:ilvl="0" w:tplc="39025E24">
      <w:start w:val="2"/>
      <w:numFmt w:val="bullet"/>
      <w:lvlText w:val="-"/>
      <w:lvlJc w:val="left"/>
      <w:pPr>
        <w:ind w:left="1104" w:hanging="360"/>
      </w:pPr>
      <w:rPr>
        <w:rFonts w:ascii="Calibri" w:eastAsiaTheme="minorHAnsi" w:hAnsi="Calibri" w:cstheme="minorBidi"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1" w15:restartNumberingAfterBreak="0">
    <w:nsid w:val="3A5E6D6A"/>
    <w:multiLevelType w:val="hybridMultilevel"/>
    <w:tmpl w:val="B6B25BCA"/>
    <w:lvl w:ilvl="0" w:tplc="39025E24">
      <w:start w:val="2"/>
      <w:numFmt w:val="bullet"/>
      <w:lvlText w:val="-"/>
      <w:lvlJc w:val="left"/>
      <w:pPr>
        <w:ind w:left="1440" w:hanging="360"/>
      </w:pPr>
      <w:rPr>
        <w:rFonts w:ascii="Calibri" w:eastAsiaTheme="minorHAnsi" w:hAnsi="Calibri" w:cstheme="minorBidi"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2923FF"/>
    <w:multiLevelType w:val="hybridMultilevel"/>
    <w:tmpl w:val="61461EEC"/>
    <w:lvl w:ilvl="0" w:tplc="39025E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809B2"/>
    <w:multiLevelType w:val="hybridMultilevel"/>
    <w:tmpl w:val="31D625BA"/>
    <w:lvl w:ilvl="0" w:tplc="39025E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B11B4"/>
    <w:multiLevelType w:val="hybridMultilevel"/>
    <w:tmpl w:val="AEE2C250"/>
    <w:lvl w:ilvl="0" w:tplc="2A403C4C">
      <w:start w:val="1"/>
      <w:numFmt w:val="bullet"/>
      <w:lvlText w:val="-"/>
      <w:lvlJc w:val="left"/>
      <w:pPr>
        <w:ind w:left="540" w:hanging="360"/>
      </w:pPr>
      <w:rPr>
        <w:rFonts w:ascii="Times New Roman" w:eastAsiaTheme="minorEastAsia"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5" w15:restartNumberingAfterBreak="0">
    <w:nsid w:val="5F6314DE"/>
    <w:multiLevelType w:val="hybridMultilevel"/>
    <w:tmpl w:val="985EB7B4"/>
    <w:lvl w:ilvl="0" w:tplc="39025E24">
      <w:start w:val="2"/>
      <w:numFmt w:val="bullet"/>
      <w:lvlText w:val="-"/>
      <w:lvlJc w:val="left"/>
      <w:pPr>
        <w:ind w:left="578" w:hanging="360"/>
      </w:pPr>
      <w:rPr>
        <w:rFonts w:ascii="Calibri" w:eastAsiaTheme="minorHAnsi" w:hAnsi="Calibri" w:cstheme="minorBidi"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6" w15:restartNumberingAfterBreak="0">
    <w:nsid w:val="60E464BE"/>
    <w:multiLevelType w:val="hybridMultilevel"/>
    <w:tmpl w:val="2E445A68"/>
    <w:lvl w:ilvl="0" w:tplc="39025E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12FA4"/>
    <w:multiLevelType w:val="multilevel"/>
    <w:tmpl w:val="428ECF3E"/>
    <w:name w:val="0.2382319"/>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668C5870"/>
    <w:multiLevelType w:val="multilevel"/>
    <w:tmpl w:val="23FAADC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7015D85"/>
    <w:multiLevelType w:val="hybridMultilevel"/>
    <w:tmpl w:val="4D46E0A2"/>
    <w:lvl w:ilvl="0" w:tplc="DDFA756C">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76FB4A3C"/>
    <w:multiLevelType w:val="hybridMultilevel"/>
    <w:tmpl w:val="033A34AA"/>
    <w:lvl w:ilvl="0" w:tplc="90F2048E">
      <w:start w:val="1"/>
      <w:numFmt w:val="lowerLetter"/>
      <w:lvlText w:val="%1)"/>
      <w:lvlJc w:val="left"/>
      <w:pPr>
        <w:ind w:left="1104" w:hanging="360"/>
      </w:pPr>
      <w:rPr>
        <w:rFonts w:hint="default"/>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21" w15:restartNumberingAfterBreak="0">
    <w:nsid w:val="78A5312F"/>
    <w:multiLevelType w:val="hybridMultilevel"/>
    <w:tmpl w:val="69183148"/>
    <w:lvl w:ilvl="0" w:tplc="66DA51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3012B"/>
    <w:multiLevelType w:val="hybridMultilevel"/>
    <w:tmpl w:val="15A825AC"/>
    <w:lvl w:ilvl="0" w:tplc="312EF6DC">
      <w:start w:val="1"/>
      <w:numFmt w:val="bullet"/>
      <w:lvlText w:val="-"/>
      <w:lvlJc w:val="left"/>
      <w:pPr>
        <w:ind w:left="1440" w:hanging="360"/>
      </w:pPr>
      <w:rPr>
        <w:rFonts w:ascii="Times New Roman" w:eastAsia="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CC7BA1"/>
    <w:multiLevelType w:val="hybridMultilevel"/>
    <w:tmpl w:val="15A00C70"/>
    <w:lvl w:ilvl="0" w:tplc="F93C038A">
      <w:start w:val="1"/>
      <w:numFmt w:val="lowerLetter"/>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9"/>
  </w:num>
  <w:num w:numId="2">
    <w:abstractNumId w:val="10"/>
  </w:num>
  <w:num w:numId="3">
    <w:abstractNumId w:val="17"/>
  </w:num>
  <w:num w:numId="4">
    <w:abstractNumId w:val="18"/>
  </w:num>
  <w:num w:numId="5">
    <w:abstractNumId w:val="22"/>
  </w:num>
  <w:num w:numId="6">
    <w:abstractNumId w:val="0"/>
  </w:num>
  <w:num w:numId="7">
    <w:abstractNumId w:val="5"/>
  </w:num>
  <w:num w:numId="8">
    <w:abstractNumId w:val="16"/>
  </w:num>
  <w:num w:numId="9">
    <w:abstractNumId w:val="11"/>
  </w:num>
  <w:num w:numId="10">
    <w:abstractNumId w:val="9"/>
  </w:num>
  <w:num w:numId="11">
    <w:abstractNumId w:val="13"/>
  </w:num>
  <w:num w:numId="12">
    <w:abstractNumId w:val="7"/>
  </w:num>
  <w:num w:numId="13">
    <w:abstractNumId w:val="23"/>
  </w:num>
  <w:num w:numId="14">
    <w:abstractNumId w:val="4"/>
  </w:num>
  <w:num w:numId="15">
    <w:abstractNumId w:val="21"/>
  </w:num>
  <w:num w:numId="16">
    <w:abstractNumId w:val="2"/>
  </w:num>
  <w:num w:numId="17">
    <w:abstractNumId w:val="14"/>
  </w:num>
  <w:num w:numId="18">
    <w:abstractNumId w:val="1"/>
  </w:num>
  <w:num w:numId="19">
    <w:abstractNumId w:val="20"/>
  </w:num>
  <w:num w:numId="20">
    <w:abstractNumId w:val="15"/>
  </w:num>
  <w:num w:numId="21">
    <w:abstractNumId w:val="12"/>
  </w:num>
  <w:num w:numId="22">
    <w:abstractNumId w:val="6"/>
  </w:num>
  <w:num w:numId="23">
    <w:abstractNumId w:val="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2"/>
  </w:compat>
  <w:rsids>
    <w:rsidRoot w:val="009C5BD3"/>
    <w:rsid w:val="000010FF"/>
    <w:rsid w:val="00003182"/>
    <w:rsid w:val="000116B9"/>
    <w:rsid w:val="000144F8"/>
    <w:rsid w:val="000157DC"/>
    <w:rsid w:val="00016B94"/>
    <w:rsid w:val="00017541"/>
    <w:rsid w:val="00023330"/>
    <w:rsid w:val="00025222"/>
    <w:rsid w:val="000268CB"/>
    <w:rsid w:val="00027285"/>
    <w:rsid w:val="0003421A"/>
    <w:rsid w:val="00036B18"/>
    <w:rsid w:val="000377DB"/>
    <w:rsid w:val="00042F86"/>
    <w:rsid w:val="000446D6"/>
    <w:rsid w:val="00052860"/>
    <w:rsid w:val="00063146"/>
    <w:rsid w:val="0006397E"/>
    <w:rsid w:val="000711A9"/>
    <w:rsid w:val="000719CA"/>
    <w:rsid w:val="000721AE"/>
    <w:rsid w:val="00073FD7"/>
    <w:rsid w:val="0007616A"/>
    <w:rsid w:val="00080917"/>
    <w:rsid w:val="00080EEE"/>
    <w:rsid w:val="0008636E"/>
    <w:rsid w:val="0009005A"/>
    <w:rsid w:val="00090B5C"/>
    <w:rsid w:val="00090EE1"/>
    <w:rsid w:val="000952A6"/>
    <w:rsid w:val="000955FF"/>
    <w:rsid w:val="000A1AFB"/>
    <w:rsid w:val="000A726C"/>
    <w:rsid w:val="000B021F"/>
    <w:rsid w:val="000B0D0E"/>
    <w:rsid w:val="000B1336"/>
    <w:rsid w:val="000B318D"/>
    <w:rsid w:val="000B4DD5"/>
    <w:rsid w:val="000B5F09"/>
    <w:rsid w:val="000C3CF8"/>
    <w:rsid w:val="000C5869"/>
    <w:rsid w:val="000C660E"/>
    <w:rsid w:val="000C7104"/>
    <w:rsid w:val="000D2B71"/>
    <w:rsid w:val="000E01BD"/>
    <w:rsid w:val="000E20B7"/>
    <w:rsid w:val="000E5BD3"/>
    <w:rsid w:val="000F0855"/>
    <w:rsid w:val="00102115"/>
    <w:rsid w:val="00122008"/>
    <w:rsid w:val="00124E31"/>
    <w:rsid w:val="00127A51"/>
    <w:rsid w:val="00131B9B"/>
    <w:rsid w:val="001344E8"/>
    <w:rsid w:val="0013519C"/>
    <w:rsid w:val="001378DD"/>
    <w:rsid w:val="001469DE"/>
    <w:rsid w:val="001614AA"/>
    <w:rsid w:val="00164907"/>
    <w:rsid w:val="001658B8"/>
    <w:rsid w:val="001720EA"/>
    <w:rsid w:val="00174642"/>
    <w:rsid w:val="00182C75"/>
    <w:rsid w:val="001874BC"/>
    <w:rsid w:val="00192F0C"/>
    <w:rsid w:val="0019305B"/>
    <w:rsid w:val="001A48C4"/>
    <w:rsid w:val="001B025F"/>
    <w:rsid w:val="001B18A8"/>
    <w:rsid w:val="001C2A34"/>
    <w:rsid w:val="001C30C7"/>
    <w:rsid w:val="001D0B10"/>
    <w:rsid w:val="001D514A"/>
    <w:rsid w:val="001D610B"/>
    <w:rsid w:val="001D66D6"/>
    <w:rsid w:val="001E7EBF"/>
    <w:rsid w:val="001F2789"/>
    <w:rsid w:val="001F2C7F"/>
    <w:rsid w:val="001F4ACF"/>
    <w:rsid w:val="002010DC"/>
    <w:rsid w:val="00202051"/>
    <w:rsid w:val="002021AE"/>
    <w:rsid w:val="00202ADD"/>
    <w:rsid w:val="00202F4B"/>
    <w:rsid w:val="00202F9E"/>
    <w:rsid w:val="002070FC"/>
    <w:rsid w:val="00210CDA"/>
    <w:rsid w:val="0021167F"/>
    <w:rsid w:val="00211D99"/>
    <w:rsid w:val="00212927"/>
    <w:rsid w:val="002132BD"/>
    <w:rsid w:val="00215953"/>
    <w:rsid w:val="00221D43"/>
    <w:rsid w:val="00224F1E"/>
    <w:rsid w:val="00225C7D"/>
    <w:rsid w:val="00230EA8"/>
    <w:rsid w:val="00241E76"/>
    <w:rsid w:val="0024365F"/>
    <w:rsid w:val="00243A9F"/>
    <w:rsid w:val="00244603"/>
    <w:rsid w:val="0024586C"/>
    <w:rsid w:val="00251E0C"/>
    <w:rsid w:val="0025425D"/>
    <w:rsid w:val="00256E42"/>
    <w:rsid w:val="00261A49"/>
    <w:rsid w:val="002635B2"/>
    <w:rsid w:val="00280EE7"/>
    <w:rsid w:val="0028394C"/>
    <w:rsid w:val="00293077"/>
    <w:rsid w:val="00294AD9"/>
    <w:rsid w:val="0029536F"/>
    <w:rsid w:val="0029661D"/>
    <w:rsid w:val="002977B1"/>
    <w:rsid w:val="002A12C4"/>
    <w:rsid w:val="002B05F6"/>
    <w:rsid w:val="002B4CBB"/>
    <w:rsid w:val="002C106C"/>
    <w:rsid w:val="002C1CFF"/>
    <w:rsid w:val="002C416C"/>
    <w:rsid w:val="002C734B"/>
    <w:rsid w:val="002C7415"/>
    <w:rsid w:val="002D5A03"/>
    <w:rsid w:val="002E1943"/>
    <w:rsid w:val="002E2F88"/>
    <w:rsid w:val="002F323F"/>
    <w:rsid w:val="002F5D93"/>
    <w:rsid w:val="002F6199"/>
    <w:rsid w:val="003005C6"/>
    <w:rsid w:val="003063CA"/>
    <w:rsid w:val="00313843"/>
    <w:rsid w:val="0031726C"/>
    <w:rsid w:val="00320AB4"/>
    <w:rsid w:val="00321136"/>
    <w:rsid w:val="00322367"/>
    <w:rsid w:val="003248C1"/>
    <w:rsid w:val="003265C8"/>
    <w:rsid w:val="0033369B"/>
    <w:rsid w:val="003378A3"/>
    <w:rsid w:val="00346DE1"/>
    <w:rsid w:val="00347859"/>
    <w:rsid w:val="00351C8C"/>
    <w:rsid w:val="00354217"/>
    <w:rsid w:val="0035532F"/>
    <w:rsid w:val="00355A2E"/>
    <w:rsid w:val="0035796B"/>
    <w:rsid w:val="00357E04"/>
    <w:rsid w:val="003606AE"/>
    <w:rsid w:val="0036108E"/>
    <w:rsid w:val="00371F20"/>
    <w:rsid w:val="0037488B"/>
    <w:rsid w:val="00375F48"/>
    <w:rsid w:val="00383C51"/>
    <w:rsid w:val="00383F48"/>
    <w:rsid w:val="00387BA6"/>
    <w:rsid w:val="003900CC"/>
    <w:rsid w:val="003907A1"/>
    <w:rsid w:val="00390B8A"/>
    <w:rsid w:val="003A12CF"/>
    <w:rsid w:val="003A623A"/>
    <w:rsid w:val="003A65D1"/>
    <w:rsid w:val="003B4D17"/>
    <w:rsid w:val="003B5F11"/>
    <w:rsid w:val="003D251C"/>
    <w:rsid w:val="003D6030"/>
    <w:rsid w:val="003E1369"/>
    <w:rsid w:val="003E187B"/>
    <w:rsid w:val="003E1DFA"/>
    <w:rsid w:val="003E209F"/>
    <w:rsid w:val="003E6B72"/>
    <w:rsid w:val="003F04AB"/>
    <w:rsid w:val="003F4801"/>
    <w:rsid w:val="003F5F85"/>
    <w:rsid w:val="00410A25"/>
    <w:rsid w:val="00412848"/>
    <w:rsid w:val="00413146"/>
    <w:rsid w:val="00417DBB"/>
    <w:rsid w:val="0042460C"/>
    <w:rsid w:val="004259C9"/>
    <w:rsid w:val="00425F8E"/>
    <w:rsid w:val="0042677B"/>
    <w:rsid w:val="0042741D"/>
    <w:rsid w:val="0044180C"/>
    <w:rsid w:val="00442F74"/>
    <w:rsid w:val="00445CE6"/>
    <w:rsid w:val="00451D27"/>
    <w:rsid w:val="00454099"/>
    <w:rsid w:val="0045759A"/>
    <w:rsid w:val="00457832"/>
    <w:rsid w:val="00467432"/>
    <w:rsid w:val="00470299"/>
    <w:rsid w:val="0047635D"/>
    <w:rsid w:val="00480578"/>
    <w:rsid w:val="00482641"/>
    <w:rsid w:val="004853F8"/>
    <w:rsid w:val="004863E0"/>
    <w:rsid w:val="004A15AF"/>
    <w:rsid w:val="004A2A2D"/>
    <w:rsid w:val="004A35A8"/>
    <w:rsid w:val="004C017E"/>
    <w:rsid w:val="004C682F"/>
    <w:rsid w:val="004D009E"/>
    <w:rsid w:val="004D49A9"/>
    <w:rsid w:val="004D4AD0"/>
    <w:rsid w:val="004D5F9F"/>
    <w:rsid w:val="004D6498"/>
    <w:rsid w:val="004D6F46"/>
    <w:rsid w:val="004D7606"/>
    <w:rsid w:val="004E318B"/>
    <w:rsid w:val="004E4506"/>
    <w:rsid w:val="004E5708"/>
    <w:rsid w:val="004F0F88"/>
    <w:rsid w:val="004F274B"/>
    <w:rsid w:val="004F4EEE"/>
    <w:rsid w:val="0051159B"/>
    <w:rsid w:val="00514012"/>
    <w:rsid w:val="0051542D"/>
    <w:rsid w:val="0052256C"/>
    <w:rsid w:val="00524013"/>
    <w:rsid w:val="0052566C"/>
    <w:rsid w:val="005320E8"/>
    <w:rsid w:val="00534127"/>
    <w:rsid w:val="00536FA3"/>
    <w:rsid w:val="00543420"/>
    <w:rsid w:val="00544BF0"/>
    <w:rsid w:val="00553CBF"/>
    <w:rsid w:val="00553F8A"/>
    <w:rsid w:val="00560AE4"/>
    <w:rsid w:val="00564263"/>
    <w:rsid w:val="0056467E"/>
    <w:rsid w:val="00564C0F"/>
    <w:rsid w:val="0057003B"/>
    <w:rsid w:val="005741D1"/>
    <w:rsid w:val="00580B0E"/>
    <w:rsid w:val="00582882"/>
    <w:rsid w:val="00585AEF"/>
    <w:rsid w:val="00586B41"/>
    <w:rsid w:val="00587FEC"/>
    <w:rsid w:val="00593F22"/>
    <w:rsid w:val="005A02ED"/>
    <w:rsid w:val="005A3BCD"/>
    <w:rsid w:val="005A6DDB"/>
    <w:rsid w:val="005B0236"/>
    <w:rsid w:val="005B216C"/>
    <w:rsid w:val="005B6C8C"/>
    <w:rsid w:val="005C4374"/>
    <w:rsid w:val="005C4DB0"/>
    <w:rsid w:val="005C6849"/>
    <w:rsid w:val="005D0715"/>
    <w:rsid w:val="005D1BF8"/>
    <w:rsid w:val="005D44A9"/>
    <w:rsid w:val="005D4578"/>
    <w:rsid w:val="005D6120"/>
    <w:rsid w:val="005D6FCD"/>
    <w:rsid w:val="005D7092"/>
    <w:rsid w:val="005D7A2F"/>
    <w:rsid w:val="005E17E0"/>
    <w:rsid w:val="005E261E"/>
    <w:rsid w:val="005E611B"/>
    <w:rsid w:val="005F4720"/>
    <w:rsid w:val="005F4DB1"/>
    <w:rsid w:val="005F79C1"/>
    <w:rsid w:val="0060456D"/>
    <w:rsid w:val="00606ED5"/>
    <w:rsid w:val="00612E35"/>
    <w:rsid w:val="00612FC1"/>
    <w:rsid w:val="00614CAF"/>
    <w:rsid w:val="006262B7"/>
    <w:rsid w:val="00626666"/>
    <w:rsid w:val="00634C14"/>
    <w:rsid w:val="00637A76"/>
    <w:rsid w:val="006468FC"/>
    <w:rsid w:val="00646DC8"/>
    <w:rsid w:val="00647AE4"/>
    <w:rsid w:val="00652918"/>
    <w:rsid w:val="00663811"/>
    <w:rsid w:val="00663D36"/>
    <w:rsid w:val="00664CE6"/>
    <w:rsid w:val="006654E9"/>
    <w:rsid w:val="00671CA5"/>
    <w:rsid w:val="00673E0B"/>
    <w:rsid w:val="00674437"/>
    <w:rsid w:val="006773B0"/>
    <w:rsid w:val="00681429"/>
    <w:rsid w:val="00681F6F"/>
    <w:rsid w:val="00685C85"/>
    <w:rsid w:val="00690EA5"/>
    <w:rsid w:val="00691140"/>
    <w:rsid w:val="00691664"/>
    <w:rsid w:val="006928D5"/>
    <w:rsid w:val="00697D00"/>
    <w:rsid w:val="006A249C"/>
    <w:rsid w:val="006A3DD4"/>
    <w:rsid w:val="006B352D"/>
    <w:rsid w:val="006C5002"/>
    <w:rsid w:val="006C5ABF"/>
    <w:rsid w:val="006C72A2"/>
    <w:rsid w:val="006C7DB4"/>
    <w:rsid w:val="006D0F54"/>
    <w:rsid w:val="006D154B"/>
    <w:rsid w:val="006D20E8"/>
    <w:rsid w:val="006D4011"/>
    <w:rsid w:val="006E255B"/>
    <w:rsid w:val="006E29F0"/>
    <w:rsid w:val="006E6173"/>
    <w:rsid w:val="006E78FE"/>
    <w:rsid w:val="006F13C1"/>
    <w:rsid w:val="006F374A"/>
    <w:rsid w:val="006F4E78"/>
    <w:rsid w:val="006F7F6C"/>
    <w:rsid w:val="007054C7"/>
    <w:rsid w:val="00706936"/>
    <w:rsid w:val="00713D58"/>
    <w:rsid w:val="00716706"/>
    <w:rsid w:val="00722442"/>
    <w:rsid w:val="007312B6"/>
    <w:rsid w:val="007341D4"/>
    <w:rsid w:val="007342B9"/>
    <w:rsid w:val="007364D8"/>
    <w:rsid w:val="00742DAF"/>
    <w:rsid w:val="0075142C"/>
    <w:rsid w:val="00753538"/>
    <w:rsid w:val="00754E81"/>
    <w:rsid w:val="00760176"/>
    <w:rsid w:val="00762E6F"/>
    <w:rsid w:val="00763947"/>
    <w:rsid w:val="00770761"/>
    <w:rsid w:val="00771A8F"/>
    <w:rsid w:val="00786BA7"/>
    <w:rsid w:val="00790907"/>
    <w:rsid w:val="007928E3"/>
    <w:rsid w:val="00794347"/>
    <w:rsid w:val="007A0476"/>
    <w:rsid w:val="007A0F2E"/>
    <w:rsid w:val="007A7D37"/>
    <w:rsid w:val="007B0043"/>
    <w:rsid w:val="007C2A30"/>
    <w:rsid w:val="007C58B7"/>
    <w:rsid w:val="007C765E"/>
    <w:rsid w:val="007D0530"/>
    <w:rsid w:val="007D168F"/>
    <w:rsid w:val="007D4D56"/>
    <w:rsid w:val="007D4F02"/>
    <w:rsid w:val="007D7248"/>
    <w:rsid w:val="007E4579"/>
    <w:rsid w:val="007F111F"/>
    <w:rsid w:val="007F1A45"/>
    <w:rsid w:val="007F6555"/>
    <w:rsid w:val="00800A29"/>
    <w:rsid w:val="00801394"/>
    <w:rsid w:val="00810860"/>
    <w:rsid w:val="00815F9B"/>
    <w:rsid w:val="00816809"/>
    <w:rsid w:val="00820478"/>
    <w:rsid w:val="00820799"/>
    <w:rsid w:val="00832034"/>
    <w:rsid w:val="00834302"/>
    <w:rsid w:val="00843A09"/>
    <w:rsid w:val="0084407B"/>
    <w:rsid w:val="0084618B"/>
    <w:rsid w:val="008461E6"/>
    <w:rsid w:val="00855690"/>
    <w:rsid w:val="00855873"/>
    <w:rsid w:val="00856E5A"/>
    <w:rsid w:val="008620FB"/>
    <w:rsid w:val="008642F9"/>
    <w:rsid w:val="00864531"/>
    <w:rsid w:val="008645F5"/>
    <w:rsid w:val="0086637D"/>
    <w:rsid w:val="008704D1"/>
    <w:rsid w:val="00872007"/>
    <w:rsid w:val="008771A0"/>
    <w:rsid w:val="008774FE"/>
    <w:rsid w:val="00890FD5"/>
    <w:rsid w:val="008A593E"/>
    <w:rsid w:val="008A64B9"/>
    <w:rsid w:val="008B1455"/>
    <w:rsid w:val="008B14BB"/>
    <w:rsid w:val="008B47B0"/>
    <w:rsid w:val="008B5AA0"/>
    <w:rsid w:val="008C247E"/>
    <w:rsid w:val="008C2BD0"/>
    <w:rsid w:val="008C5FAF"/>
    <w:rsid w:val="008C63C7"/>
    <w:rsid w:val="008C73D1"/>
    <w:rsid w:val="008D197D"/>
    <w:rsid w:val="008D3215"/>
    <w:rsid w:val="008D6AD2"/>
    <w:rsid w:val="008D7DD0"/>
    <w:rsid w:val="008E07F0"/>
    <w:rsid w:val="008E0F36"/>
    <w:rsid w:val="008E1D1B"/>
    <w:rsid w:val="008E45EB"/>
    <w:rsid w:val="008E63BB"/>
    <w:rsid w:val="008E760D"/>
    <w:rsid w:val="008E787D"/>
    <w:rsid w:val="008F6B7D"/>
    <w:rsid w:val="008F7FB9"/>
    <w:rsid w:val="00903AB3"/>
    <w:rsid w:val="009049DB"/>
    <w:rsid w:val="00910F74"/>
    <w:rsid w:val="00911024"/>
    <w:rsid w:val="00913293"/>
    <w:rsid w:val="0091380B"/>
    <w:rsid w:val="00913AE9"/>
    <w:rsid w:val="00914A2B"/>
    <w:rsid w:val="00914BAB"/>
    <w:rsid w:val="00930C02"/>
    <w:rsid w:val="009360B6"/>
    <w:rsid w:val="00941C48"/>
    <w:rsid w:val="00950E8B"/>
    <w:rsid w:val="009544A3"/>
    <w:rsid w:val="0096075D"/>
    <w:rsid w:val="00961651"/>
    <w:rsid w:val="00963C9B"/>
    <w:rsid w:val="00964175"/>
    <w:rsid w:val="009676C5"/>
    <w:rsid w:val="00971EC2"/>
    <w:rsid w:val="00974EBA"/>
    <w:rsid w:val="0097670E"/>
    <w:rsid w:val="009772AC"/>
    <w:rsid w:val="009836BD"/>
    <w:rsid w:val="009A187B"/>
    <w:rsid w:val="009A36AA"/>
    <w:rsid w:val="009A4C3E"/>
    <w:rsid w:val="009C22D6"/>
    <w:rsid w:val="009C36AE"/>
    <w:rsid w:val="009C47A4"/>
    <w:rsid w:val="009C5BD3"/>
    <w:rsid w:val="009D0611"/>
    <w:rsid w:val="009D12A2"/>
    <w:rsid w:val="009D1C1E"/>
    <w:rsid w:val="009D240E"/>
    <w:rsid w:val="009D3297"/>
    <w:rsid w:val="009D6C47"/>
    <w:rsid w:val="009D70F8"/>
    <w:rsid w:val="009D7A22"/>
    <w:rsid w:val="009E0102"/>
    <w:rsid w:val="009E259D"/>
    <w:rsid w:val="009E44DF"/>
    <w:rsid w:val="009E5DDD"/>
    <w:rsid w:val="009E6C14"/>
    <w:rsid w:val="009F1526"/>
    <w:rsid w:val="00A03272"/>
    <w:rsid w:val="00A03BF2"/>
    <w:rsid w:val="00A066E2"/>
    <w:rsid w:val="00A10570"/>
    <w:rsid w:val="00A12952"/>
    <w:rsid w:val="00A175B8"/>
    <w:rsid w:val="00A24815"/>
    <w:rsid w:val="00A27FCB"/>
    <w:rsid w:val="00A301B7"/>
    <w:rsid w:val="00A30505"/>
    <w:rsid w:val="00A3158D"/>
    <w:rsid w:val="00A32668"/>
    <w:rsid w:val="00A335A1"/>
    <w:rsid w:val="00A44843"/>
    <w:rsid w:val="00A526D3"/>
    <w:rsid w:val="00A541B5"/>
    <w:rsid w:val="00A61155"/>
    <w:rsid w:val="00A61748"/>
    <w:rsid w:val="00A64CC5"/>
    <w:rsid w:val="00A65F0A"/>
    <w:rsid w:val="00A70436"/>
    <w:rsid w:val="00A771C8"/>
    <w:rsid w:val="00A811F3"/>
    <w:rsid w:val="00A93EF1"/>
    <w:rsid w:val="00A9475F"/>
    <w:rsid w:val="00AA1BF8"/>
    <w:rsid w:val="00AB3B06"/>
    <w:rsid w:val="00AB5763"/>
    <w:rsid w:val="00AC14A7"/>
    <w:rsid w:val="00AC2797"/>
    <w:rsid w:val="00AD441A"/>
    <w:rsid w:val="00AE06C0"/>
    <w:rsid w:val="00AE12C4"/>
    <w:rsid w:val="00AE1AF2"/>
    <w:rsid w:val="00AE2E1F"/>
    <w:rsid w:val="00AE37A9"/>
    <w:rsid w:val="00AF19E0"/>
    <w:rsid w:val="00AF58C0"/>
    <w:rsid w:val="00B007CB"/>
    <w:rsid w:val="00B10612"/>
    <w:rsid w:val="00B15D66"/>
    <w:rsid w:val="00B167F8"/>
    <w:rsid w:val="00B23D9B"/>
    <w:rsid w:val="00B26818"/>
    <w:rsid w:val="00B27B0E"/>
    <w:rsid w:val="00B33F7C"/>
    <w:rsid w:val="00B3505D"/>
    <w:rsid w:val="00B35082"/>
    <w:rsid w:val="00B462D9"/>
    <w:rsid w:val="00B55CA5"/>
    <w:rsid w:val="00B60A8A"/>
    <w:rsid w:val="00B622E6"/>
    <w:rsid w:val="00B71425"/>
    <w:rsid w:val="00B74801"/>
    <w:rsid w:val="00B80245"/>
    <w:rsid w:val="00B81FE1"/>
    <w:rsid w:val="00B82D34"/>
    <w:rsid w:val="00BB02FC"/>
    <w:rsid w:val="00BB38AF"/>
    <w:rsid w:val="00BB3C48"/>
    <w:rsid w:val="00BB44A1"/>
    <w:rsid w:val="00BB74FC"/>
    <w:rsid w:val="00BC264E"/>
    <w:rsid w:val="00BC466C"/>
    <w:rsid w:val="00BC6F70"/>
    <w:rsid w:val="00BD20BB"/>
    <w:rsid w:val="00BD332B"/>
    <w:rsid w:val="00BD4DD7"/>
    <w:rsid w:val="00BE0790"/>
    <w:rsid w:val="00BE1F4F"/>
    <w:rsid w:val="00BF015D"/>
    <w:rsid w:val="00BF0C8D"/>
    <w:rsid w:val="00C05C23"/>
    <w:rsid w:val="00C06B66"/>
    <w:rsid w:val="00C10208"/>
    <w:rsid w:val="00C106C7"/>
    <w:rsid w:val="00C12937"/>
    <w:rsid w:val="00C15676"/>
    <w:rsid w:val="00C20978"/>
    <w:rsid w:val="00C262AA"/>
    <w:rsid w:val="00C26409"/>
    <w:rsid w:val="00C32B87"/>
    <w:rsid w:val="00C35618"/>
    <w:rsid w:val="00C4059B"/>
    <w:rsid w:val="00C40AF6"/>
    <w:rsid w:val="00C4354B"/>
    <w:rsid w:val="00C45A89"/>
    <w:rsid w:val="00C46309"/>
    <w:rsid w:val="00C46383"/>
    <w:rsid w:val="00C56D7B"/>
    <w:rsid w:val="00C6113C"/>
    <w:rsid w:val="00C62DCF"/>
    <w:rsid w:val="00C65541"/>
    <w:rsid w:val="00C6681B"/>
    <w:rsid w:val="00C723D4"/>
    <w:rsid w:val="00C73721"/>
    <w:rsid w:val="00C825B1"/>
    <w:rsid w:val="00C83A00"/>
    <w:rsid w:val="00C85CF9"/>
    <w:rsid w:val="00C92329"/>
    <w:rsid w:val="00C95117"/>
    <w:rsid w:val="00CA0867"/>
    <w:rsid w:val="00CA26B0"/>
    <w:rsid w:val="00CA3DDB"/>
    <w:rsid w:val="00CA4544"/>
    <w:rsid w:val="00CC20C4"/>
    <w:rsid w:val="00CD3EE3"/>
    <w:rsid w:val="00CD4250"/>
    <w:rsid w:val="00CD4303"/>
    <w:rsid w:val="00CE0051"/>
    <w:rsid w:val="00CE4BCE"/>
    <w:rsid w:val="00CF3337"/>
    <w:rsid w:val="00CF49E5"/>
    <w:rsid w:val="00CF719A"/>
    <w:rsid w:val="00D01F95"/>
    <w:rsid w:val="00D04941"/>
    <w:rsid w:val="00D059E2"/>
    <w:rsid w:val="00D06126"/>
    <w:rsid w:val="00D069B3"/>
    <w:rsid w:val="00D14713"/>
    <w:rsid w:val="00D172A7"/>
    <w:rsid w:val="00D17FC7"/>
    <w:rsid w:val="00D21A4A"/>
    <w:rsid w:val="00D41191"/>
    <w:rsid w:val="00D4351E"/>
    <w:rsid w:val="00D43C9F"/>
    <w:rsid w:val="00D44331"/>
    <w:rsid w:val="00D4447B"/>
    <w:rsid w:val="00D448CE"/>
    <w:rsid w:val="00D460A8"/>
    <w:rsid w:val="00D46223"/>
    <w:rsid w:val="00D50474"/>
    <w:rsid w:val="00D65BA7"/>
    <w:rsid w:val="00D91374"/>
    <w:rsid w:val="00D915B6"/>
    <w:rsid w:val="00D93ECA"/>
    <w:rsid w:val="00D96AE4"/>
    <w:rsid w:val="00DA1404"/>
    <w:rsid w:val="00DA199A"/>
    <w:rsid w:val="00DA6C2C"/>
    <w:rsid w:val="00DA71CB"/>
    <w:rsid w:val="00DB673B"/>
    <w:rsid w:val="00DB79CC"/>
    <w:rsid w:val="00DC0AC5"/>
    <w:rsid w:val="00DC5637"/>
    <w:rsid w:val="00DC6EB1"/>
    <w:rsid w:val="00DD0C2C"/>
    <w:rsid w:val="00DD286E"/>
    <w:rsid w:val="00DD42E8"/>
    <w:rsid w:val="00DD4C74"/>
    <w:rsid w:val="00DE0F00"/>
    <w:rsid w:val="00DE2A03"/>
    <w:rsid w:val="00DE370A"/>
    <w:rsid w:val="00DF0D6D"/>
    <w:rsid w:val="00DF4AD2"/>
    <w:rsid w:val="00DF5B08"/>
    <w:rsid w:val="00E034C2"/>
    <w:rsid w:val="00E1134D"/>
    <w:rsid w:val="00E20041"/>
    <w:rsid w:val="00E24B89"/>
    <w:rsid w:val="00E25A8B"/>
    <w:rsid w:val="00E327D2"/>
    <w:rsid w:val="00E41536"/>
    <w:rsid w:val="00E433E2"/>
    <w:rsid w:val="00E44F34"/>
    <w:rsid w:val="00E47B22"/>
    <w:rsid w:val="00E47D05"/>
    <w:rsid w:val="00E60CD7"/>
    <w:rsid w:val="00E6460C"/>
    <w:rsid w:val="00E65514"/>
    <w:rsid w:val="00E85637"/>
    <w:rsid w:val="00E905C2"/>
    <w:rsid w:val="00E94675"/>
    <w:rsid w:val="00E95940"/>
    <w:rsid w:val="00EA288B"/>
    <w:rsid w:val="00EB177D"/>
    <w:rsid w:val="00EB27EC"/>
    <w:rsid w:val="00EC62CB"/>
    <w:rsid w:val="00EC733F"/>
    <w:rsid w:val="00ED196B"/>
    <w:rsid w:val="00EE6A56"/>
    <w:rsid w:val="00EF5620"/>
    <w:rsid w:val="00EF6E95"/>
    <w:rsid w:val="00F02260"/>
    <w:rsid w:val="00F0304F"/>
    <w:rsid w:val="00F075F4"/>
    <w:rsid w:val="00F10497"/>
    <w:rsid w:val="00F153C7"/>
    <w:rsid w:val="00F16B6C"/>
    <w:rsid w:val="00F250D3"/>
    <w:rsid w:val="00F30889"/>
    <w:rsid w:val="00F359B4"/>
    <w:rsid w:val="00F4352C"/>
    <w:rsid w:val="00F436EA"/>
    <w:rsid w:val="00F44659"/>
    <w:rsid w:val="00F50459"/>
    <w:rsid w:val="00F51B49"/>
    <w:rsid w:val="00F532DC"/>
    <w:rsid w:val="00F64979"/>
    <w:rsid w:val="00F67BEA"/>
    <w:rsid w:val="00F73261"/>
    <w:rsid w:val="00F73EE0"/>
    <w:rsid w:val="00F808DE"/>
    <w:rsid w:val="00F831AD"/>
    <w:rsid w:val="00F867B1"/>
    <w:rsid w:val="00F90865"/>
    <w:rsid w:val="00F91471"/>
    <w:rsid w:val="00F93DAC"/>
    <w:rsid w:val="00FA79EC"/>
    <w:rsid w:val="00FB71A2"/>
    <w:rsid w:val="00FC1990"/>
    <w:rsid w:val="00FC26DF"/>
    <w:rsid w:val="00FC40EA"/>
    <w:rsid w:val="00FC7267"/>
    <w:rsid w:val="00FC7685"/>
    <w:rsid w:val="00FD2A72"/>
    <w:rsid w:val="00FE03D3"/>
    <w:rsid w:val="00FE0A95"/>
    <w:rsid w:val="00FE3B51"/>
    <w:rsid w:val="00FF087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6D260-B6DE-4B03-B38C-098F70F0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B3"/>
  </w:style>
  <w:style w:type="paragraph" w:styleId="Heading1">
    <w:name w:val="heading 1"/>
    <w:basedOn w:val="Normal"/>
    <w:next w:val="Normal"/>
    <w:link w:val="Heading1Char"/>
    <w:uiPriority w:val="9"/>
    <w:qFormat/>
    <w:rsid w:val="006773B0"/>
    <w:pPr>
      <w:keepNext/>
      <w:numPr>
        <w:numId w:val="4"/>
      </w:numPr>
      <w:spacing w:before="360" w:after="120" w:line="240" w:lineRule="auto"/>
      <w:jc w:val="both"/>
      <w:outlineLvl w:val="0"/>
    </w:pPr>
    <w:rPr>
      <w:rFonts w:ascii="Times New Roman" w:eastAsia="Times New Roman" w:hAnsi="Times New Roman" w:cs="Times New Roman"/>
      <w:b/>
      <w:bCs/>
      <w:smallCaps/>
      <w:sz w:val="24"/>
      <w:szCs w:val="32"/>
      <w:lang w:val="ro-RO" w:eastAsia="ro-RO" w:bidi="ro-RO"/>
    </w:rPr>
  </w:style>
  <w:style w:type="paragraph" w:styleId="Heading2">
    <w:name w:val="heading 2"/>
    <w:basedOn w:val="Normal"/>
    <w:next w:val="Normal"/>
    <w:link w:val="Heading2Char"/>
    <w:uiPriority w:val="9"/>
    <w:qFormat/>
    <w:rsid w:val="006773B0"/>
    <w:pPr>
      <w:keepNext/>
      <w:numPr>
        <w:ilvl w:val="1"/>
        <w:numId w:val="4"/>
      </w:numPr>
      <w:spacing w:before="120" w:after="120" w:line="240" w:lineRule="auto"/>
      <w:jc w:val="both"/>
      <w:outlineLvl w:val="1"/>
    </w:pPr>
    <w:rPr>
      <w:rFonts w:ascii="Times New Roman" w:eastAsia="Times New Roman" w:hAnsi="Times New Roman" w:cs="Times New Roman"/>
      <w:b/>
      <w:bCs/>
      <w:iCs/>
      <w:sz w:val="24"/>
      <w:szCs w:val="28"/>
      <w:lang w:val="ro-RO" w:eastAsia="ro-RO" w:bidi="ro-RO"/>
    </w:rPr>
  </w:style>
  <w:style w:type="paragraph" w:styleId="Heading3">
    <w:name w:val="heading 3"/>
    <w:basedOn w:val="Normal"/>
    <w:next w:val="Normal"/>
    <w:link w:val="Heading3Char"/>
    <w:uiPriority w:val="9"/>
    <w:qFormat/>
    <w:rsid w:val="006773B0"/>
    <w:pPr>
      <w:keepNext/>
      <w:numPr>
        <w:ilvl w:val="2"/>
        <w:numId w:val="4"/>
      </w:numPr>
      <w:spacing w:before="120" w:after="120" w:line="240" w:lineRule="auto"/>
      <w:jc w:val="both"/>
      <w:outlineLvl w:val="2"/>
    </w:pPr>
    <w:rPr>
      <w:rFonts w:ascii="Times New Roman" w:eastAsia="Times New Roman" w:hAnsi="Times New Roman" w:cs="Times New Roman"/>
      <w:bCs/>
      <w:i/>
      <w:sz w:val="24"/>
      <w:szCs w:val="26"/>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21F"/>
    <w:pPr>
      <w:ind w:left="720"/>
      <w:contextualSpacing/>
    </w:pPr>
  </w:style>
  <w:style w:type="paragraph" w:styleId="NormalWeb">
    <w:name w:val="Normal (Web)"/>
    <w:basedOn w:val="Normal"/>
    <w:link w:val="NormalWebChar"/>
    <w:uiPriority w:val="99"/>
    <w:unhideWhenUsed/>
    <w:qFormat/>
    <w:rsid w:val="00FB71A2"/>
    <w:rPr>
      <w:rFonts w:ascii="Times New Roman" w:hAnsi="Times New Roman" w:cs="Times New Roman"/>
      <w:sz w:val="24"/>
      <w:szCs w:val="24"/>
    </w:rPr>
  </w:style>
  <w:style w:type="paragraph" w:customStyle="1" w:styleId="CharChar">
    <w:name w:val="Char Char Знак Знак"/>
    <w:basedOn w:val="Normal"/>
    <w:rsid w:val="00564C0F"/>
    <w:pPr>
      <w:autoSpaceDE w:val="0"/>
      <w:autoSpaceDN w:val="0"/>
      <w:spacing w:line="240" w:lineRule="exact"/>
    </w:pPr>
    <w:rPr>
      <w:rFonts w:ascii="Arial" w:eastAsia="Times New Roman" w:hAnsi="Arial" w:cs="Arial"/>
      <w:b/>
      <w:sz w:val="20"/>
      <w:szCs w:val="20"/>
      <w:lang w:val="en-US" w:eastAsia="de-DE"/>
    </w:rPr>
  </w:style>
  <w:style w:type="character" w:customStyle="1" w:styleId="Heading1Char">
    <w:name w:val="Heading 1 Char"/>
    <w:basedOn w:val="DefaultParagraphFont"/>
    <w:link w:val="Heading1"/>
    <w:uiPriority w:val="9"/>
    <w:rsid w:val="006773B0"/>
    <w:rPr>
      <w:rFonts w:ascii="Times New Roman" w:eastAsia="Times New Roman" w:hAnsi="Times New Roman" w:cs="Times New Roman"/>
      <w:b/>
      <w:bCs/>
      <w:smallCaps/>
      <w:sz w:val="24"/>
      <w:szCs w:val="32"/>
      <w:lang w:val="ro-RO" w:eastAsia="ro-RO" w:bidi="ro-RO"/>
    </w:rPr>
  </w:style>
  <w:style w:type="character" w:customStyle="1" w:styleId="Heading2Char">
    <w:name w:val="Heading 2 Char"/>
    <w:basedOn w:val="DefaultParagraphFont"/>
    <w:link w:val="Heading2"/>
    <w:uiPriority w:val="9"/>
    <w:rsid w:val="006773B0"/>
    <w:rPr>
      <w:rFonts w:ascii="Times New Roman" w:eastAsia="Times New Roman" w:hAnsi="Times New Roman" w:cs="Times New Roman"/>
      <w:b/>
      <w:bCs/>
      <w:iCs/>
      <w:sz w:val="24"/>
      <w:szCs w:val="28"/>
      <w:lang w:val="ro-RO" w:eastAsia="ro-RO" w:bidi="ro-RO"/>
    </w:rPr>
  </w:style>
  <w:style w:type="character" w:customStyle="1" w:styleId="Heading3Char">
    <w:name w:val="Heading 3 Char"/>
    <w:basedOn w:val="DefaultParagraphFont"/>
    <w:link w:val="Heading3"/>
    <w:uiPriority w:val="9"/>
    <w:rsid w:val="006773B0"/>
    <w:rPr>
      <w:rFonts w:ascii="Times New Roman" w:eastAsia="Times New Roman" w:hAnsi="Times New Roman" w:cs="Times New Roman"/>
      <w:bCs/>
      <w:i/>
      <w:sz w:val="24"/>
      <w:szCs w:val="26"/>
      <w:lang w:val="ro-RO" w:eastAsia="ro-RO" w:bidi="ro-RO"/>
    </w:rPr>
  </w:style>
  <w:style w:type="character" w:customStyle="1" w:styleId="Bodytext">
    <w:name w:val="Body text_"/>
    <w:basedOn w:val="DefaultParagraphFont"/>
    <w:link w:val="BodyText3"/>
    <w:rsid w:val="0036108E"/>
    <w:rPr>
      <w:rFonts w:ascii="Arial" w:eastAsia="Arial" w:hAnsi="Arial" w:cs="Arial"/>
      <w:sz w:val="20"/>
      <w:szCs w:val="20"/>
      <w:shd w:val="clear" w:color="auto" w:fill="FFFFFF"/>
    </w:rPr>
  </w:style>
  <w:style w:type="paragraph" w:customStyle="1" w:styleId="BodyText3">
    <w:name w:val="Body Text3"/>
    <w:basedOn w:val="Normal"/>
    <w:link w:val="Bodytext"/>
    <w:rsid w:val="0036108E"/>
    <w:pPr>
      <w:shd w:val="clear" w:color="auto" w:fill="FFFFFF"/>
      <w:spacing w:after="60" w:line="0" w:lineRule="atLeast"/>
      <w:ind w:hanging="760"/>
      <w:jc w:val="both"/>
    </w:pPr>
    <w:rPr>
      <w:rFonts w:ascii="Arial" w:eastAsia="Arial" w:hAnsi="Arial" w:cs="Arial"/>
      <w:sz w:val="20"/>
      <w:szCs w:val="20"/>
    </w:rPr>
  </w:style>
  <w:style w:type="paragraph" w:customStyle="1" w:styleId="CharCharCharCharCharCharCharChar">
    <w:name w:val="Char Char Знак Char Char Знак Char Char Знак Знак Знак Знак Char Char Знак"/>
    <w:basedOn w:val="Normal"/>
    <w:next w:val="Normal"/>
    <w:rsid w:val="00A066E2"/>
    <w:pPr>
      <w:spacing w:line="240" w:lineRule="exact"/>
    </w:pPr>
    <w:rPr>
      <w:rFonts w:ascii="Tahoma" w:eastAsia="Times New Roman" w:hAnsi="Tahoma" w:cs="Tahoma"/>
      <w:sz w:val="24"/>
      <w:szCs w:val="24"/>
      <w:lang w:val="en-US"/>
    </w:rPr>
  </w:style>
  <w:style w:type="character" w:styleId="Hyperlink">
    <w:name w:val="Hyperlink"/>
    <w:basedOn w:val="DefaultParagraphFont"/>
    <w:uiPriority w:val="99"/>
    <w:unhideWhenUsed/>
    <w:rsid w:val="00D17FC7"/>
    <w:rPr>
      <w:color w:val="0563C1" w:themeColor="hyperlink"/>
      <w:u w:val="single"/>
    </w:rPr>
  </w:style>
  <w:style w:type="paragraph" w:styleId="BalloonText">
    <w:name w:val="Balloon Text"/>
    <w:basedOn w:val="Normal"/>
    <w:link w:val="BalloonTextChar"/>
    <w:uiPriority w:val="99"/>
    <w:semiHidden/>
    <w:unhideWhenUsed/>
    <w:rsid w:val="00D17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FC7"/>
    <w:rPr>
      <w:rFonts w:ascii="Tahoma" w:hAnsi="Tahoma" w:cs="Tahoma"/>
      <w:sz w:val="16"/>
      <w:szCs w:val="16"/>
    </w:rPr>
  </w:style>
  <w:style w:type="paragraph" w:customStyle="1" w:styleId="cn">
    <w:name w:val="cn"/>
    <w:basedOn w:val="Normal"/>
    <w:rsid w:val="00D17FC7"/>
    <w:pPr>
      <w:spacing w:after="0" w:line="240" w:lineRule="auto"/>
      <w:jc w:val="center"/>
    </w:pPr>
    <w:rPr>
      <w:rFonts w:ascii="Times New Roman" w:eastAsia="Times New Roman" w:hAnsi="Times New Roman" w:cs="Times New Roman"/>
      <w:sz w:val="24"/>
      <w:szCs w:val="24"/>
      <w:lang w:val="ru-RU" w:eastAsia="ru-RU"/>
    </w:rPr>
  </w:style>
  <w:style w:type="paragraph" w:customStyle="1" w:styleId="1">
    <w:name w:val="Абзац списка1"/>
    <w:basedOn w:val="Normal"/>
    <w:qFormat/>
    <w:rsid w:val="006F7F6C"/>
    <w:pPr>
      <w:suppressAutoHyphens/>
      <w:autoSpaceDN w:val="0"/>
      <w:spacing w:line="244" w:lineRule="auto"/>
      <w:ind w:left="720"/>
      <w:textAlignment w:val="baseline"/>
    </w:pPr>
    <w:rPr>
      <w:rFonts w:ascii="Calibri" w:eastAsia="Calibri" w:hAnsi="Calibri" w:cs="Times New Roman"/>
    </w:rPr>
  </w:style>
  <w:style w:type="character" w:customStyle="1" w:styleId="tpa1">
    <w:name w:val="tpa1"/>
    <w:rsid w:val="00EB177D"/>
  </w:style>
  <w:style w:type="paragraph" w:customStyle="1" w:styleId="paragraf">
    <w:name w:val="paragraf"/>
    <w:basedOn w:val="Normal"/>
    <w:rsid w:val="00EB17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0">
    <w:name w:val="Body Text"/>
    <w:basedOn w:val="Normal"/>
    <w:link w:val="BodyTextChar"/>
    <w:rsid w:val="00EB177D"/>
    <w:pPr>
      <w:spacing w:after="120" w:line="240" w:lineRule="auto"/>
    </w:pPr>
    <w:rPr>
      <w:rFonts w:ascii="Times New Roman" w:eastAsia="Times New Roman" w:hAnsi="Times New Roman" w:cs="Times New Roman"/>
      <w:sz w:val="20"/>
      <w:szCs w:val="20"/>
      <w:lang w:val="ro-RO" w:eastAsia="ru-RU"/>
    </w:rPr>
  </w:style>
  <w:style w:type="character" w:customStyle="1" w:styleId="BodyTextChar">
    <w:name w:val="Body Text Char"/>
    <w:basedOn w:val="DefaultParagraphFont"/>
    <w:link w:val="BodyText0"/>
    <w:rsid w:val="00EB177D"/>
    <w:rPr>
      <w:rFonts w:ascii="Times New Roman" w:eastAsia="Times New Roman" w:hAnsi="Times New Roman" w:cs="Times New Roman"/>
      <w:sz w:val="20"/>
      <w:szCs w:val="20"/>
      <w:lang w:val="ro-RO" w:eastAsia="ru-RU"/>
    </w:rPr>
  </w:style>
  <w:style w:type="character" w:styleId="Strong">
    <w:name w:val="Strong"/>
    <w:uiPriority w:val="22"/>
    <w:qFormat/>
    <w:rsid w:val="00DD42E8"/>
    <w:rPr>
      <w:b/>
      <w:bCs/>
    </w:rPr>
  </w:style>
  <w:style w:type="paragraph" w:customStyle="1" w:styleId="HTMLPreformatted1">
    <w:name w:val="HTML Preformatted1"/>
    <w:basedOn w:val="Normal"/>
    <w:rsid w:val="00DD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ru-RU"/>
    </w:rPr>
  </w:style>
  <w:style w:type="paragraph" w:styleId="CommentText">
    <w:name w:val="annotation text"/>
    <w:basedOn w:val="Normal"/>
    <w:link w:val="CommentTextChar"/>
    <w:rsid w:val="00DD42E8"/>
    <w:pPr>
      <w:suppressAutoHyphens/>
      <w:autoSpaceDN w:val="0"/>
      <w:spacing w:after="200" w:line="276" w:lineRule="auto"/>
      <w:textAlignment w:val="baseline"/>
    </w:pPr>
    <w:rPr>
      <w:rFonts w:ascii="Calibri" w:eastAsia="Times New Roman" w:hAnsi="Calibri" w:cs="Times New Roman"/>
      <w:sz w:val="20"/>
      <w:szCs w:val="20"/>
      <w:lang w:val="ro-RO"/>
    </w:rPr>
  </w:style>
  <w:style w:type="character" w:customStyle="1" w:styleId="CommentTextChar">
    <w:name w:val="Comment Text Char"/>
    <w:basedOn w:val="DefaultParagraphFont"/>
    <w:link w:val="CommentText"/>
    <w:rsid w:val="00DD42E8"/>
    <w:rPr>
      <w:rFonts w:ascii="Calibri" w:eastAsia="Times New Roman" w:hAnsi="Calibri" w:cs="Times New Roman"/>
      <w:sz w:val="20"/>
      <w:szCs w:val="20"/>
      <w:lang w:val="ro-RO"/>
    </w:rPr>
  </w:style>
  <w:style w:type="character" w:customStyle="1" w:styleId="docheader">
    <w:name w:val="doc_header"/>
    <w:basedOn w:val="DefaultParagraphFont"/>
    <w:rsid w:val="0007616A"/>
  </w:style>
  <w:style w:type="paragraph" w:customStyle="1" w:styleId="Default">
    <w:name w:val="Default"/>
    <w:rsid w:val="00C06B66"/>
    <w:pPr>
      <w:autoSpaceDE w:val="0"/>
      <w:autoSpaceDN w:val="0"/>
      <w:adjustRightInd w:val="0"/>
      <w:spacing w:after="0" w:line="240" w:lineRule="auto"/>
    </w:pPr>
    <w:rPr>
      <w:rFonts w:ascii="Arial" w:hAnsi="Arial" w:cs="Arial"/>
      <w:color w:val="000000"/>
      <w:sz w:val="24"/>
      <w:szCs w:val="24"/>
      <w:lang w:val="ru-RU"/>
    </w:rPr>
  </w:style>
  <w:style w:type="paragraph" w:customStyle="1" w:styleId="CM4">
    <w:name w:val="CM4"/>
    <w:basedOn w:val="Normal"/>
    <w:next w:val="Normal"/>
    <w:uiPriority w:val="99"/>
    <w:rsid w:val="00D14713"/>
    <w:pPr>
      <w:autoSpaceDE w:val="0"/>
      <w:autoSpaceDN w:val="0"/>
      <w:adjustRightInd w:val="0"/>
      <w:spacing w:after="0" w:line="240" w:lineRule="auto"/>
    </w:pPr>
    <w:rPr>
      <w:rFonts w:ascii="EUAlbertina" w:hAnsi="EUAlbertina"/>
      <w:sz w:val="24"/>
      <w:szCs w:val="24"/>
      <w:lang w:val="en-US"/>
    </w:rPr>
  </w:style>
  <w:style w:type="paragraph" w:customStyle="1" w:styleId="tt">
    <w:name w:val="tt"/>
    <w:basedOn w:val="Normal"/>
    <w:uiPriority w:val="99"/>
    <w:rsid w:val="00202F9E"/>
    <w:pPr>
      <w:spacing w:after="0" w:line="240" w:lineRule="auto"/>
      <w:jc w:val="center"/>
    </w:pPr>
    <w:rPr>
      <w:rFonts w:ascii="Times New Roman" w:eastAsiaTheme="minorEastAsia" w:hAnsi="Times New Roman" w:cs="Times New Roman"/>
      <w:b/>
      <w:bCs/>
      <w:sz w:val="24"/>
      <w:szCs w:val="24"/>
      <w:lang w:val="ru-RU" w:eastAsia="ru-RU"/>
    </w:rPr>
  </w:style>
  <w:style w:type="character" w:customStyle="1" w:styleId="NormalWebChar">
    <w:name w:val="Normal (Web) Char"/>
    <w:link w:val="NormalWeb"/>
    <w:uiPriority w:val="99"/>
    <w:rsid w:val="00FA79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633">
      <w:bodyDiv w:val="1"/>
      <w:marLeft w:val="0"/>
      <w:marRight w:val="0"/>
      <w:marTop w:val="0"/>
      <w:marBottom w:val="0"/>
      <w:divBdr>
        <w:top w:val="none" w:sz="0" w:space="0" w:color="auto"/>
        <w:left w:val="none" w:sz="0" w:space="0" w:color="auto"/>
        <w:bottom w:val="none" w:sz="0" w:space="0" w:color="auto"/>
        <w:right w:val="none" w:sz="0" w:space="0" w:color="auto"/>
      </w:divBdr>
    </w:div>
    <w:div w:id="136074368">
      <w:bodyDiv w:val="1"/>
      <w:marLeft w:val="0"/>
      <w:marRight w:val="0"/>
      <w:marTop w:val="0"/>
      <w:marBottom w:val="0"/>
      <w:divBdr>
        <w:top w:val="none" w:sz="0" w:space="0" w:color="auto"/>
        <w:left w:val="none" w:sz="0" w:space="0" w:color="auto"/>
        <w:bottom w:val="none" w:sz="0" w:space="0" w:color="auto"/>
        <w:right w:val="none" w:sz="0" w:space="0" w:color="auto"/>
      </w:divBdr>
    </w:div>
    <w:div w:id="259218059">
      <w:bodyDiv w:val="1"/>
      <w:marLeft w:val="0"/>
      <w:marRight w:val="0"/>
      <w:marTop w:val="0"/>
      <w:marBottom w:val="0"/>
      <w:divBdr>
        <w:top w:val="none" w:sz="0" w:space="0" w:color="auto"/>
        <w:left w:val="none" w:sz="0" w:space="0" w:color="auto"/>
        <w:bottom w:val="none" w:sz="0" w:space="0" w:color="auto"/>
        <w:right w:val="none" w:sz="0" w:space="0" w:color="auto"/>
      </w:divBdr>
    </w:div>
    <w:div w:id="625043346">
      <w:bodyDiv w:val="1"/>
      <w:marLeft w:val="0"/>
      <w:marRight w:val="0"/>
      <w:marTop w:val="0"/>
      <w:marBottom w:val="0"/>
      <w:divBdr>
        <w:top w:val="none" w:sz="0" w:space="0" w:color="auto"/>
        <w:left w:val="none" w:sz="0" w:space="0" w:color="auto"/>
        <w:bottom w:val="none" w:sz="0" w:space="0" w:color="auto"/>
        <w:right w:val="none" w:sz="0" w:space="0" w:color="auto"/>
      </w:divBdr>
    </w:div>
    <w:div w:id="760024901">
      <w:bodyDiv w:val="1"/>
      <w:marLeft w:val="0"/>
      <w:marRight w:val="0"/>
      <w:marTop w:val="0"/>
      <w:marBottom w:val="0"/>
      <w:divBdr>
        <w:top w:val="none" w:sz="0" w:space="0" w:color="auto"/>
        <w:left w:val="none" w:sz="0" w:space="0" w:color="auto"/>
        <w:bottom w:val="none" w:sz="0" w:space="0" w:color="auto"/>
        <w:right w:val="none" w:sz="0" w:space="0" w:color="auto"/>
      </w:divBdr>
    </w:div>
    <w:div w:id="760570267">
      <w:bodyDiv w:val="1"/>
      <w:marLeft w:val="0"/>
      <w:marRight w:val="0"/>
      <w:marTop w:val="0"/>
      <w:marBottom w:val="0"/>
      <w:divBdr>
        <w:top w:val="none" w:sz="0" w:space="0" w:color="auto"/>
        <w:left w:val="none" w:sz="0" w:space="0" w:color="auto"/>
        <w:bottom w:val="none" w:sz="0" w:space="0" w:color="auto"/>
        <w:right w:val="none" w:sz="0" w:space="0" w:color="auto"/>
      </w:divBdr>
    </w:div>
    <w:div w:id="885607879">
      <w:bodyDiv w:val="1"/>
      <w:marLeft w:val="0"/>
      <w:marRight w:val="0"/>
      <w:marTop w:val="0"/>
      <w:marBottom w:val="0"/>
      <w:divBdr>
        <w:top w:val="none" w:sz="0" w:space="0" w:color="auto"/>
        <w:left w:val="none" w:sz="0" w:space="0" w:color="auto"/>
        <w:bottom w:val="none" w:sz="0" w:space="0" w:color="auto"/>
        <w:right w:val="none" w:sz="0" w:space="0" w:color="auto"/>
      </w:divBdr>
    </w:div>
    <w:div w:id="1000230551">
      <w:bodyDiv w:val="1"/>
      <w:marLeft w:val="0"/>
      <w:marRight w:val="0"/>
      <w:marTop w:val="0"/>
      <w:marBottom w:val="0"/>
      <w:divBdr>
        <w:top w:val="none" w:sz="0" w:space="0" w:color="auto"/>
        <w:left w:val="none" w:sz="0" w:space="0" w:color="auto"/>
        <w:bottom w:val="none" w:sz="0" w:space="0" w:color="auto"/>
        <w:right w:val="none" w:sz="0" w:space="0" w:color="auto"/>
      </w:divBdr>
    </w:div>
    <w:div w:id="1379671373">
      <w:bodyDiv w:val="1"/>
      <w:marLeft w:val="0"/>
      <w:marRight w:val="0"/>
      <w:marTop w:val="0"/>
      <w:marBottom w:val="0"/>
      <w:divBdr>
        <w:top w:val="none" w:sz="0" w:space="0" w:color="auto"/>
        <w:left w:val="none" w:sz="0" w:space="0" w:color="auto"/>
        <w:bottom w:val="none" w:sz="0" w:space="0" w:color="auto"/>
        <w:right w:val="none" w:sz="0" w:space="0" w:color="auto"/>
      </w:divBdr>
    </w:div>
    <w:div w:id="1983344433">
      <w:bodyDiv w:val="1"/>
      <w:marLeft w:val="0"/>
      <w:marRight w:val="0"/>
      <w:marTop w:val="0"/>
      <w:marBottom w:val="0"/>
      <w:divBdr>
        <w:top w:val="none" w:sz="0" w:space="0" w:color="auto"/>
        <w:left w:val="none" w:sz="0" w:space="0" w:color="auto"/>
        <w:bottom w:val="none" w:sz="0" w:space="0" w:color="auto"/>
        <w:right w:val="none" w:sz="0" w:space="0" w:color="auto"/>
      </w:divBdr>
    </w:div>
    <w:div w:id="200501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B3CEE-5379-4486-8FF0-D1BD6C94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1985</TotalTime>
  <Pages>1</Pages>
  <Words>6004</Words>
  <Characters>34225</Characters>
  <Application>Microsoft Office Word</Application>
  <DocSecurity>0</DocSecurity>
  <Lines>285</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cp:lastModifiedBy>
  <cp:revision>101</cp:revision>
  <dcterms:created xsi:type="dcterms:W3CDTF">2017-11-12T11:25:00Z</dcterms:created>
  <dcterms:modified xsi:type="dcterms:W3CDTF">2018-09-04T05:29:00Z</dcterms:modified>
</cp:coreProperties>
</file>