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EF5" w:rsidRPr="00F10640" w:rsidRDefault="001D69B2" w:rsidP="00AF64CD">
      <w:pPr>
        <w:spacing w:after="0" w:line="240" w:lineRule="auto"/>
        <w:jc w:val="center"/>
        <w:rPr>
          <w:rFonts w:ascii="Times New Roman" w:hAnsi="Times New Roman" w:cs="Times New Roman"/>
          <w:b/>
          <w:sz w:val="28"/>
          <w:szCs w:val="28"/>
          <w:lang w:val="ro-MO"/>
        </w:rPr>
      </w:pPr>
      <w:bookmarkStart w:id="0" w:name="_GoBack"/>
      <w:bookmarkEnd w:id="0"/>
      <w:r w:rsidRPr="00F10640">
        <w:rPr>
          <w:rFonts w:ascii="Times New Roman" w:hAnsi="Times New Roman" w:cs="Times New Roman"/>
          <w:b/>
          <w:sz w:val="28"/>
          <w:szCs w:val="28"/>
          <w:lang w:val="ro-MO"/>
        </w:rPr>
        <w:t xml:space="preserve">Notă informativă </w:t>
      </w:r>
    </w:p>
    <w:p w:rsidR="00B0775E" w:rsidRPr="00F10640" w:rsidRDefault="001D69B2" w:rsidP="00AF64CD">
      <w:pPr>
        <w:shd w:val="clear" w:color="auto" w:fill="FFFFFF"/>
        <w:spacing w:after="0" w:line="240" w:lineRule="auto"/>
        <w:jc w:val="center"/>
        <w:textAlignment w:val="baseline"/>
        <w:rPr>
          <w:rFonts w:ascii="Times New Roman" w:hAnsi="Times New Roman" w:cs="Times New Roman"/>
          <w:w w:val="105"/>
          <w:sz w:val="28"/>
          <w:szCs w:val="28"/>
          <w:lang w:val="ro-MO"/>
        </w:rPr>
      </w:pPr>
      <w:r w:rsidRPr="00F10640">
        <w:rPr>
          <w:rFonts w:ascii="Times New Roman" w:hAnsi="Times New Roman" w:cs="Times New Roman"/>
          <w:b/>
          <w:sz w:val="28"/>
          <w:szCs w:val="28"/>
          <w:lang w:val="ro-MO"/>
        </w:rPr>
        <w:t xml:space="preserve">la proiectul </w:t>
      </w:r>
      <w:proofErr w:type="spellStart"/>
      <w:r w:rsidR="00CD4280">
        <w:rPr>
          <w:rFonts w:ascii="Times New Roman" w:hAnsi="Times New Roman" w:cs="Times New Roman"/>
          <w:b/>
          <w:sz w:val="28"/>
          <w:szCs w:val="28"/>
          <w:lang w:val="ro-MO"/>
        </w:rPr>
        <w:t>h</w:t>
      </w:r>
      <w:r w:rsidRPr="00F10640">
        <w:rPr>
          <w:rFonts w:ascii="Times New Roman" w:hAnsi="Times New Roman" w:cs="Times New Roman"/>
          <w:b/>
          <w:sz w:val="28"/>
          <w:szCs w:val="28"/>
          <w:lang w:val="ro-MO"/>
        </w:rPr>
        <w:t>otărîrii</w:t>
      </w:r>
      <w:proofErr w:type="spellEnd"/>
      <w:r w:rsidRPr="00F10640">
        <w:rPr>
          <w:rFonts w:ascii="Times New Roman" w:hAnsi="Times New Roman" w:cs="Times New Roman"/>
          <w:b/>
          <w:sz w:val="28"/>
          <w:szCs w:val="28"/>
          <w:lang w:val="ro-MO"/>
        </w:rPr>
        <w:t xml:space="preserve"> Guvernului cu privire aprobarea </w:t>
      </w:r>
      <w:r w:rsidR="00B0775E" w:rsidRPr="00F10640">
        <w:rPr>
          <w:rFonts w:ascii="Times New Roman" w:hAnsi="Times New Roman" w:cs="Times New Roman"/>
          <w:b/>
          <w:sz w:val="28"/>
          <w:szCs w:val="28"/>
          <w:lang w:val="ro-RO"/>
        </w:rPr>
        <w:t xml:space="preserve">Regulamentului sanitar </w:t>
      </w:r>
      <w:r w:rsidR="00B0775E" w:rsidRPr="00F10640">
        <w:rPr>
          <w:rFonts w:ascii="Times New Roman" w:eastAsia="Arial Unicode MS" w:hAnsi="Times New Roman" w:cs="Times New Roman"/>
          <w:b/>
          <w:sz w:val="28"/>
          <w:szCs w:val="28"/>
          <w:lang w:val="ro-MO"/>
        </w:rPr>
        <w:t xml:space="preserve">privind aromele de fum utilizate sau destinate utilizării în sau pe produsele alimentare </w:t>
      </w:r>
      <w:r w:rsidR="00B0775E" w:rsidRPr="00F10640">
        <w:rPr>
          <w:rFonts w:ascii="Times New Roman" w:hAnsi="Times New Roman" w:cs="Times New Roman"/>
          <w:b/>
          <w:w w:val="105"/>
          <w:sz w:val="28"/>
          <w:szCs w:val="28"/>
          <w:lang w:val="ro-MO"/>
        </w:rPr>
        <w:t>și de stabilire listei de produse primare de arome de fum autorizate pentru utilizarea ca atare în sau pe produsele alimentare şi/sau pentru producerea aromelor</w:t>
      </w:r>
      <w:r w:rsidR="00B0775E" w:rsidRPr="00F10640">
        <w:rPr>
          <w:rFonts w:ascii="Times New Roman" w:hAnsi="Times New Roman" w:cs="Times New Roman"/>
          <w:b/>
          <w:sz w:val="28"/>
          <w:szCs w:val="28"/>
          <w:lang w:val="ro-MO"/>
        </w:rPr>
        <w:t xml:space="preserve"> </w:t>
      </w:r>
      <w:r w:rsidR="00B0775E" w:rsidRPr="00F10640">
        <w:rPr>
          <w:rFonts w:ascii="Times New Roman" w:hAnsi="Times New Roman" w:cs="Times New Roman"/>
          <w:b/>
          <w:w w:val="105"/>
          <w:sz w:val="28"/>
          <w:szCs w:val="28"/>
          <w:lang w:val="ro-MO"/>
        </w:rPr>
        <w:t>de fum derivate</w:t>
      </w:r>
    </w:p>
    <w:p w:rsidR="00AF64CD" w:rsidRPr="00F10640" w:rsidRDefault="00AF64CD" w:rsidP="003B5F45">
      <w:pPr>
        <w:spacing w:after="0" w:line="240" w:lineRule="auto"/>
        <w:ind w:firstLine="708"/>
        <w:jc w:val="both"/>
        <w:rPr>
          <w:rFonts w:ascii="Times New Roman" w:hAnsi="Times New Roman" w:cs="Times New Roman"/>
          <w:b/>
          <w:sz w:val="28"/>
          <w:szCs w:val="28"/>
          <w:lang w:val="ro-MO"/>
        </w:rPr>
      </w:pPr>
    </w:p>
    <w:p w:rsidR="001D69B2" w:rsidRPr="00F10640" w:rsidRDefault="001D69B2" w:rsidP="003B5F45">
      <w:pPr>
        <w:spacing w:after="0" w:line="240" w:lineRule="auto"/>
        <w:ind w:firstLine="708"/>
        <w:jc w:val="both"/>
        <w:rPr>
          <w:rFonts w:ascii="Times New Roman" w:hAnsi="Times New Roman" w:cs="Times New Roman"/>
          <w:b/>
          <w:sz w:val="28"/>
          <w:szCs w:val="28"/>
          <w:lang w:val="ro-MO"/>
        </w:rPr>
      </w:pPr>
      <w:r w:rsidRPr="00F10640">
        <w:rPr>
          <w:rFonts w:ascii="Times New Roman" w:hAnsi="Times New Roman" w:cs="Times New Roman"/>
          <w:b/>
          <w:sz w:val="28"/>
          <w:szCs w:val="28"/>
          <w:lang w:val="ro-MO"/>
        </w:rPr>
        <w:t>Condiţiile ce au impus elaborarea proiectului.</w:t>
      </w:r>
    </w:p>
    <w:p w:rsidR="003B5F45" w:rsidRPr="00F10640" w:rsidRDefault="00CD4280" w:rsidP="003B5F45">
      <w:pPr>
        <w:spacing w:after="0" w:line="240" w:lineRule="auto"/>
        <w:ind w:firstLine="708"/>
        <w:jc w:val="both"/>
        <w:rPr>
          <w:rFonts w:ascii="Times New Roman" w:hAnsi="Times New Roman" w:cs="Times New Roman"/>
          <w:sz w:val="28"/>
          <w:szCs w:val="28"/>
          <w:lang w:val="ro-MO"/>
        </w:rPr>
      </w:pPr>
      <w:r>
        <w:rPr>
          <w:rFonts w:ascii="Times New Roman" w:hAnsi="Times New Roman" w:cs="Times New Roman"/>
          <w:sz w:val="28"/>
          <w:szCs w:val="28"/>
          <w:lang w:val="ro-MO"/>
        </w:rPr>
        <w:t>P</w:t>
      </w:r>
      <w:r w:rsidR="001D69B2" w:rsidRPr="00F10640">
        <w:rPr>
          <w:rFonts w:ascii="Times New Roman" w:hAnsi="Times New Roman" w:cs="Times New Roman"/>
          <w:sz w:val="28"/>
          <w:szCs w:val="28"/>
          <w:lang w:val="ro-MO"/>
        </w:rPr>
        <w:t>roiect</w:t>
      </w:r>
      <w:r>
        <w:rPr>
          <w:rFonts w:ascii="Times New Roman" w:hAnsi="Times New Roman" w:cs="Times New Roman"/>
          <w:sz w:val="28"/>
          <w:szCs w:val="28"/>
          <w:lang w:val="ro-MO"/>
        </w:rPr>
        <w:t xml:space="preserve">ul </w:t>
      </w:r>
      <w:proofErr w:type="spellStart"/>
      <w:r>
        <w:rPr>
          <w:rFonts w:ascii="Times New Roman" w:hAnsi="Times New Roman" w:cs="Times New Roman"/>
          <w:sz w:val="28"/>
          <w:szCs w:val="28"/>
          <w:lang w:val="ro-MO"/>
        </w:rPr>
        <w:t>h</w:t>
      </w:r>
      <w:r w:rsidR="001D69B2" w:rsidRPr="00F10640">
        <w:rPr>
          <w:rFonts w:ascii="Times New Roman" w:hAnsi="Times New Roman" w:cs="Times New Roman"/>
          <w:sz w:val="28"/>
          <w:szCs w:val="28"/>
          <w:lang w:val="ro-MO"/>
        </w:rPr>
        <w:t>otărîr</w:t>
      </w:r>
      <w:r>
        <w:rPr>
          <w:rFonts w:ascii="Times New Roman" w:hAnsi="Times New Roman" w:cs="Times New Roman"/>
          <w:sz w:val="28"/>
          <w:szCs w:val="28"/>
          <w:lang w:val="ro-MO"/>
        </w:rPr>
        <w:t>ii</w:t>
      </w:r>
      <w:proofErr w:type="spellEnd"/>
      <w:r w:rsidR="001D69B2" w:rsidRPr="00F10640">
        <w:rPr>
          <w:rFonts w:ascii="Times New Roman" w:hAnsi="Times New Roman" w:cs="Times New Roman"/>
          <w:sz w:val="28"/>
          <w:szCs w:val="28"/>
          <w:lang w:val="ro-MO"/>
        </w:rPr>
        <w:t xml:space="preserve"> Guvern</w:t>
      </w:r>
      <w:r>
        <w:rPr>
          <w:rFonts w:ascii="Times New Roman" w:hAnsi="Times New Roman" w:cs="Times New Roman"/>
          <w:sz w:val="28"/>
          <w:szCs w:val="28"/>
          <w:lang w:val="ro-MO"/>
        </w:rPr>
        <w:t>ului</w:t>
      </w:r>
      <w:r w:rsidR="001D69B2" w:rsidRPr="00F10640">
        <w:rPr>
          <w:rFonts w:ascii="Times New Roman" w:hAnsi="Times New Roman" w:cs="Times New Roman"/>
          <w:sz w:val="28"/>
          <w:szCs w:val="28"/>
          <w:lang w:val="ro-MO"/>
        </w:rPr>
        <w:t xml:space="preserve"> </w:t>
      </w:r>
      <w:r w:rsidR="00D64EF5" w:rsidRPr="00F10640">
        <w:rPr>
          <w:rFonts w:ascii="Times New Roman" w:hAnsi="Times New Roman" w:cs="Times New Roman"/>
          <w:sz w:val="28"/>
          <w:szCs w:val="28"/>
          <w:lang w:val="ro-MO"/>
        </w:rPr>
        <w:t xml:space="preserve">cu privire aprobarea </w:t>
      </w:r>
      <w:r w:rsidR="00AF64CD" w:rsidRPr="00F10640">
        <w:rPr>
          <w:rFonts w:ascii="Times New Roman" w:hAnsi="Times New Roman" w:cs="Times New Roman"/>
          <w:sz w:val="28"/>
          <w:szCs w:val="28"/>
          <w:lang w:val="ro-RO"/>
        </w:rPr>
        <w:t xml:space="preserve">Regulamentului sanitar </w:t>
      </w:r>
      <w:r w:rsidR="00AF64CD" w:rsidRPr="00F10640">
        <w:rPr>
          <w:rFonts w:ascii="Times New Roman" w:eastAsia="Arial Unicode MS" w:hAnsi="Times New Roman" w:cs="Times New Roman"/>
          <w:sz w:val="28"/>
          <w:szCs w:val="28"/>
          <w:lang w:val="ro-MO"/>
        </w:rPr>
        <w:t xml:space="preserve">privind aromele de fum utilizate sau destinate utilizării în sau pe produsele alimentare </w:t>
      </w:r>
      <w:r w:rsidR="00AF64CD" w:rsidRPr="00F10640">
        <w:rPr>
          <w:rFonts w:ascii="Times New Roman" w:hAnsi="Times New Roman" w:cs="Times New Roman"/>
          <w:w w:val="105"/>
          <w:sz w:val="28"/>
          <w:szCs w:val="28"/>
          <w:lang w:val="ro-MO"/>
        </w:rPr>
        <w:t>și de stabilire listei de produse primare de arome de fum autorizate pentru utilizarea ca atare în sau pe produsele alimentare şi/sau pentru producerea aromelor</w:t>
      </w:r>
      <w:r w:rsidR="00AF64CD" w:rsidRPr="00F10640">
        <w:rPr>
          <w:rFonts w:ascii="Times New Roman" w:hAnsi="Times New Roman" w:cs="Times New Roman"/>
          <w:sz w:val="28"/>
          <w:szCs w:val="28"/>
          <w:lang w:val="ro-MO"/>
        </w:rPr>
        <w:t xml:space="preserve"> </w:t>
      </w:r>
      <w:r w:rsidR="00AF64CD" w:rsidRPr="00F10640">
        <w:rPr>
          <w:rFonts w:ascii="Times New Roman" w:hAnsi="Times New Roman" w:cs="Times New Roman"/>
          <w:w w:val="105"/>
          <w:sz w:val="28"/>
          <w:szCs w:val="28"/>
          <w:lang w:val="ro-MO"/>
        </w:rPr>
        <w:t xml:space="preserve">de fum derivat </w:t>
      </w:r>
      <w:r>
        <w:rPr>
          <w:rFonts w:ascii="Times New Roman" w:hAnsi="Times New Roman" w:cs="Times New Roman"/>
          <w:w w:val="105"/>
          <w:sz w:val="28"/>
          <w:szCs w:val="28"/>
          <w:lang w:val="ro-MO"/>
        </w:rPr>
        <w:t xml:space="preserve">(în continuare – </w:t>
      </w:r>
      <w:proofErr w:type="spellStart"/>
      <w:r>
        <w:rPr>
          <w:rFonts w:ascii="Times New Roman" w:hAnsi="Times New Roman" w:cs="Times New Roman"/>
          <w:w w:val="105"/>
          <w:sz w:val="28"/>
          <w:szCs w:val="28"/>
          <w:lang w:val="ro-MO"/>
        </w:rPr>
        <w:t>proeict</w:t>
      </w:r>
      <w:proofErr w:type="spellEnd"/>
      <w:r>
        <w:rPr>
          <w:rFonts w:ascii="Times New Roman" w:hAnsi="Times New Roman" w:cs="Times New Roman"/>
          <w:w w:val="105"/>
          <w:sz w:val="28"/>
          <w:szCs w:val="28"/>
          <w:lang w:val="ro-MO"/>
        </w:rPr>
        <w:t xml:space="preserve">) </w:t>
      </w:r>
      <w:r w:rsidR="001D69B2" w:rsidRPr="00F10640">
        <w:rPr>
          <w:rFonts w:ascii="Times New Roman" w:hAnsi="Times New Roman" w:cs="Times New Roman"/>
          <w:sz w:val="28"/>
          <w:szCs w:val="28"/>
          <w:lang w:val="ro-MO"/>
        </w:rPr>
        <w:t xml:space="preserve">este elaborat în baza prevederilor art. 9 din Legea nr.78-XV din 18 martie 2004 privind produsele alimentare, art. 6 şi art. 72 din Legea nr.10 din 3 februarie 2009 privind supravegherea de stat a sănătăţii publice. </w:t>
      </w:r>
    </w:p>
    <w:p w:rsidR="00D64EF5" w:rsidRPr="00F10640" w:rsidRDefault="00D64EF5" w:rsidP="0074100D">
      <w:pPr>
        <w:spacing w:after="0" w:line="240" w:lineRule="auto"/>
        <w:ind w:firstLine="708"/>
        <w:jc w:val="both"/>
        <w:rPr>
          <w:rFonts w:ascii="Times New Roman" w:hAnsi="Times New Roman" w:cs="Times New Roman"/>
          <w:sz w:val="28"/>
          <w:szCs w:val="28"/>
          <w:lang w:val="ro-MO"/>
        </w:rPr>
      </w:pPr>
      <w:r w:rsidRPr="00F10640">
        <w:rPr>
          <w:rFonts w:ascii="Times New Roman" w:eastAsia="Calibri" w:hAnsi="Times New Roman" w:cs="Times New Roman"/>
          <w:sz w:val="28"/>
          <w:szCs w:val="28"/>
          <w:lang w:val="ro-MO"/>
        </w:rPr>
        <w:t>Concomitent, acest proiect vine să asigure realizarea Planul național de acțiuni pentru implementarea Acordului de Asociere RM-UE în contextul Deciziei nr.1/2016 a Subcomitetului pentru măsuri sanitare și fitosanitare UE - Republica Moldova de modificare a Anexei XXIV-B la Acordul de Asociere RM – UE</w:t>
      </w:r>
      <w:r w:rsidRPr="00F10640">
        <w:rPr>
          <w:rFonts w:ascii="Times New Roman" w:hAnsi="Times New Roman" w:cs="Times New Roman"/>
          <w:sz w:val="28"/>
          <w:szCs w:val="28"/>
          <w:lang w:val="ro-MO"/>
        </w:rPr>
        <w:t>.</w:t>
      </w:r>
    </w:p>
    <w:p w:rsidR="001D69B2" w:rsidRPr="00F10640" w:rsidRDefault="001D69B2" w:rsidP="001E2CB7">
      <w:pPr>
        <w:spacing w:after="0" w:line="240" w:lineRule="auto"/>
        <w:ind w:firstLine="709"/>
        <w:jc w:val="both"/>
        <w:rPr>
          <w:rFonts w:ascii="Times New Roman" w:hAnsi="Times New Roman" w:cs="Times New Roman"/>
          <w:sz w:val="28"/>
          <w:szCs w:val="28"/>
          <w:lang w:val="ro-MO"/>
        </w:rPr>
      </w:pPr>
      <w:r w:rsidRPr="00F10640">
        <w:rPr>
          <w:rFonts w:ascii="Times New Roman" w:hAnsi="Times New Roman" w:cs="Times New Roman"/>
          <w:sz w:val="28"/>
          <w:szCs w:val="28"/>
          <w:lang w:val="ro-MO"/>
        </w:rPr>
        <w:t xml:space="preserve">Proiectul de act normativ stabileşte norme privind </w:t>
      </w:r>
      <w:r w:rsidR="00AF64CD" w:rsidRPr="00F10640">
        <w:rPr>
          <w:rFonts w:ascii="Times New Roman" w:eastAsia="Arial Unicode MS" w:hAnsi="Times New Roman" w:cs="Times New Roman"/>
          <w:sz w:val="28"/>
          <w:szCs w:val="28"/>
          <w:lang w:val="ro-MO"/>
        </w:rPr>
        <w:t>aromele de fum utilizate sau destinate utilizării în sau pe produsele alimentare</w:t>
      </w:r>
      <w:r w:rsidR="001E2CB7" w:rsidRPr="00F10640">
        <w:rPr>
          <w:rFonts w:ascii="Times New Roman" w:eastAsia="Arial Unicode MS" w:hAnsi="Times New Roman" w:cs="Times New Roman"/>
          <w:sz w:val="28"/>
          <w:szCs w:val="28"/>
          <w:lang w:val="ro-MO"/>
        </w:rPr>
        <w:t xml:space="preserve"> </w:t>
      </w:r>
      <w:r w:rsidR="00AF64CD" w:rsidRPr="00F10640">
        <w:rPr>
          <w:rFonts w:ascii="Times New Roman" w:hAnsi="Times New Roman" w:cs="Times New Roman"/>
          <w:w w:val="105"/>
          <w:sz w:val="28"/>
          <w:szCs w:val="28"/>
          <w:lang w:val="ro-MO"/>
        </w:rPr>
        <w:t xml:space="preserve">și </w:t>
      </w:r>
      <w:proofErr w:type="spellStart"/>
      <w:r w:rsidR="00AF64CD" w:rsidRPr="00F10640">
        <w:rPr>
          <w:rFonts w:ascii="Times New Roman" w:hAnsi="Times New Roman" w:cs="Times New Roman"/>
          <w:w w:val="105"/>
          <w:sz w:val="28"/>
          <w:szCs w:val="28"/>
          <w:lang w:val="ro-MO"/>
        </w:rPr>
        <w:t>stabili</w:t>
      </w:r>
      <w:r w:rsidR="001E2CB7" w:rsidRPr="00F10640">
        <w:rPr>
          <w:rFonts w:ascii="Times New Roman" w:hAnsi="Times New Roman" w:cs="Times New Roman"/>
          <w:w w:val="105"/>
          <w:sz w:val="28"/>
          <w:szCs w:val="28"/>
          <w:lang w:val="ro-MO"/>
        </w:rPr>
        <w:t>ște</w:t>
      </w:r>
      <w:proofErr w:type="spellEnd"/>
      <w:r w:rsidR="001E2CB7" w:rsidRPr="00F10640">
        <w:rPr>
          <w:rFonts w:ascii="Times New Roman" w:hAnsi="Times New Roman" w:cs="Times New Roman"/>
          <w:w w:val="105"/>
          <w:sz w:val="28"/>
          <w:szCs w:val="28"/>
          <w:lang w:val="ro-MO"/>
        </w:rPr>
        <w:t xml:space="preserve"> </w:t>
      </w:r>
      <w:r w:rsidR="00AF64CD" w:rsidRPr="00F10640">
        <w:rPr>
          <w:rFonts w:ascii="Times New Roman" w:hAnsi="Times New Roman" w:cs="Times New Roman"/>
          <w:w w:val="105"/>
          <w:sz w:val="28"/>
          <w:szCs w:val="28"/>
          <w:lang w:val="ro-MO"/>
        </w:rPr>
        <w:t>list</w:t>
      </w:r>
      <w:r w:rsidR="001E2CB7" w:rsidRPr="00F10640">
        <w:rPr>
          <w:rFonts w:ascii="Times New Roman" w:hAnsi="Times New Roman" w:cs="Times New Roman"/>
          <w:w w:val="105"/>
          <w:sz w:val="28"/>
          <w:szCs w:val="28"/>
          <w:lang w:val="ro-MO"/>
        </w:rPr>
        <w:t>a</w:t>
      </w:r>
      <w:r w:rsidR="00AF64CD" w:rsidRPr="00F10640">
        <w:rPr>
          <w:rFonts w:ascii="Times New Roman" w:hAnsi="Times New Roman" w:cs="Times New Roman"/>
          <w:w w:val="105"/>
          <w:sz w:val="28"/>
          <w:szCs w:val="28"/>
          <w:lang w:val="ro-MO"/>
        </w:rPr>
        <w:t xml:space="preserve"> de produse primare de arome de fum autorizate </w:t>
      </w:r>
      <w:r w:rsidRPr="00F10640">
        <w:rPr>
          <w:rFonts w:ascii="Times New Roman" w:hAnsi="Times New Roman" w:cs="Times New Roman"/>
          <w:sz w:val="28"/>
          <w:szCs w:val="28"/>
          <w:lang w:val="ro-MO"/>
        </w:rPr>
        <w:t xml:space="preserve">în vederea asigurării funcţionării eficiente a pieţei interne, a unui nivel înalt de protecţia sănătăţii populaţiei. </w:t>
      </w:r>
    </w:p>
    <w:p w:rsidR="00D64EF5" w:rsidRPr="00F10640" w:rsidRDefault="00D64EF5" w:rsidP="00C530BA">
      <w:pPr>
        <w:spacing w:after="0" w:line="240" w:lineRule="auto"/>
        <w:ind w:firstLine="708"/>
        <w:jc w:val="both"/>
        <w:rPr>
          <w:rFonts w:ascii="Times New Roman" w:hAnsi="Times New Roman" w:cs="Times New Roman"/>
          <w:b/>
          <w:sz w:val="28"/>
          <w:szCs w:val="28"/>
          <w:lang w:val="ro-MO"/>
        </w:rPr>
      </w:pPr>
    </w:p>
    <w:p w:rsidR="001D69B2" w:rsidRPr="00F10640" w:rsidRDefault="001D69B2" w:rsidP="00C530BA">
      <w:pPr>
        <w:spacing w:after="0" w:line="240" w:lineRule="auto"/>
        <w:ind w:firstLine="708"/>
        <w:jc w:val="both"/>
        <w:rPr>
          <w:rFonts w:ascii="Times New Roman" w:hAnsi="Times New Roman" w:cs="Times New Roman"/>
          <w:b/>
          <w:sz w:val="28"/>
          <w:szCs w:val="28"/>
          <w:lang w:val="ro-MO"/>
        </w:rPr>
      </w:pPr>
      <w:r w:rsidRPr="00F10640">
        <w:rPr>
          <w:rFonts w:ascii="Times New Roman" w:hAnsi="Times New Roman" w:cs="Times New Roman"/>
          <w:b/>
          <w:sz w:val="28"/>
          <w:szCs w:val="28"/>
          <w:lang w:val="ro-MO"/>
        </w:rPr>
        <w:t>Gradul de compatibilitate al proiectului de act normativ cu reglementările legislaţiei comunitare.</w:t>
      </w:r>
    </w:p>
    <w:p w:rsidR="00AA5520" w:rsidRPr="00F10640" w:rsidRDefault="001D69B2" w:rsidP="00E02F60">
      <w:pPr>
        <w:spacing w:before="240" w:after="120" w:line="240" w:lineRule="auto"/>
        <w:ind w:firstLine="567"/>
        <w:jc w:val="both"/>
        <w:rPr>
          <w:rFonts w:ascii="Times New Roman" w:hAnsi="Times New Roman" w:cs="Times New Roman"/>
          <w:sz w:val="28"/>
          <w:szCs w:val="28"/>
          <w:lang w:val="ro-MO"/>
        </w:rPr>
      </w:pPr>
      <w:r w:rsidRPr="00F10640">
        <w:rPr>
          <w:rFonts w:ascii="Times New Roman" w:hAnsi="Times New Roman" w:cs="Times New Roman"/>
          <w:sz w:val="28"/>
          <w:szCs w:val="28"/>
          <w:lang w:val="ro-MO"/>
        </w:rPr>
        <w:t xml:space="preserve"> Proiectul de act normativ este elaborat în contextul armonizării legislaţiei naţionale cu legislaţia comunitară orizontală referitor la siguranţa produselor alimentare. În acest sens</w:t>
      </w:r>
      <w:r w:rsidR="00D64EF5" w:rsidRPr="00F10640">
        <w:rPr>
          <w:rFonts w:ascii="Times New Roman" w:hAnsi="Times New Roman" w:cs="Times New Roman"/>
          <w:sz w:val="28"/>
          <w:szCs w:val="28"/>
          <w:lang w:val="ro-MO"/>
        </w:rPr>
        <w:t>,</w:t>
      </w:r>
      <w:r w:rsidRPr="00F10640">
        <w:rPr>
          <w:rFonts w:ascii="Times New Roman" w:hAnsi="Times New Roman" w:cs="Times New Roman"/>
          <w:sz w:val="28"/>
          <w:szCs w:val="28"/>
          <w:lang w:val="ro-MO"/>
        </w:rPr>
        <w:t xml:space="preserve"> acesta creează cadrul necesar aplicării</w:t>
      </w:r>
      <w:r w:rsidR="00AA5520" w:rsidRPr="00F10640">
        <w:rPr>
          <w:rStyle w:val="a5"/>
          <w:b w:val="0"/>
          <w:sz w:val="28"/>
          <w:szCs w:val="28"/>
          <w:lang w:val="ro-MO"/>
        </w:rPr>
        <w:t xml:space="preserve"> </w:t>
      </w:r>
      <w:r w:rsidR="001E2CB7" w:rsidRPr="00F10640">
        <w:rPr>
          <w:rFonts w:ascii="Times New Roman" w:hAnsi="Times New Roman" w:cs="Times New Roman"/>
          <w:bCs/>
          <w:sz w:val="28"/>
          <w:szCs w:val="28"/>
          <w:lang w:val="ro-MO"/>
        </w:rPr>
        <w:t>Regulamentul (CE) nr</w:t>
      </w:r>
      <w:r w:rsidR="001E2CB7" w:rsidRPr="00F10640">
        <w:rPr>
          <w:rFonts w:ascii="Times New Roman" w:hAnsi="Times New Roman" w:cs="Times New Roman"/>
          <w:b/>
          <w:bCs/>
          <w:sz w:val="28"/>
          <w:szCs w:val="28"/>
          <w:lang w:val="ro-MO"/>
        </w:rPr>
        <w:t xml:space="preserve">. </w:t>
      </w:r>
      <w:r w:rsidR="001E2CB7" w:rsidRPr="00F10640">
        <w:rPr>
          <w:rFonts w:ascii="Times New Roman" w:hAnsi="Times New Roman" w:cs="Times New Roman"/>
          <w:bCs/>
          <w:sz w:val="28"/>
          <w:szCs w:val="28"/>
          <w:lang w:val="ro-MO"/>
        </w:rPr>
        <w:t>2065/2003 al Parlamentului European și al consiliului din 10 noiembrie 2003 privind aromele de fum utilizate sau destinate utilizării în sau pe produsele alimentare și a Regulamentului de punere în aplicare (UE) nr. 1321/2013 al Comisiei din 10 decembrie 2013 de stabilire a</w:t>
      </w:r>
      <w:r w:rsidR="00E62024" w:rsidRPr="00F10640">
        <w:rPr>
          <w:rFonts w:ascii="Times New Roman" w:hAnsi="Times New Roman" w:cs="Times New Roman"/>
          <w:bCs/>
          <w:sz w:val="28"/>
          <w:szCs w:val="28"/>
          <w:lang w:val="ro-MO"/>
        </w:rPr>
        <w:t xml:space="preserve"> </w:t>
      </w:r>
      <w:r w:rsidR="001E2CB7" w:rsidRPr="00F10640">
        <w:rPr>
          <w:rFonts w:ascii="Times New Roman" w:hAnsi="Times New Roman" w:cs="Times New Roman"/>
          <w:bCs/>
          <w:sz w:val="28"/>
          <w:szCs w:val="28"/>
          <w:lang w:val="ro-MO"/>
        </w:rPr>
        <w:t xml:space="preserve"> listei Uniunii de produse primare de arome de fum autorizate pentru utilizarea ca atare în </w:t>
      </w:r>
    </w:p>
    <w:p w:rsidR="00D64EF5" w:rsidRPr="00F10640" w:rsidRDefault="00D64EF5" w:rsidP="003B5F45">
      <w:pPr>
        <w:spacing w:after="0" w:line="240" w:lineRule="auto"/>
        <w:ind w:firstLine="708"/>
        <w:jc w:val="both"/>
        <w:rPr>
          <w:rFonts w:ascii="Times New Roman" w:hAnsi="Times New Roman" w:cs="Times New Roman"/>
          <w:b/>
          <w:sz w:val="28"/>
          <w:szCs w:val="28"/>
          <w:lang w:val="ro-MO"/>
        </w:rPr>
      </w:pPr>
    </w:p>
    <w:p w:rsidR="001D69B2" w:rsidRPr="00F10640" w:rsidRDefault="001D69B2" w:rsidP="003B5F45">
      <w:pPr>
        <w:spacing w:after="0" w:line="240" w:lineRule="auto"/>
        <w:ind w:firstLine="708"/>
        <w:jc w:val="both"/>
        <w:rPr>
          <w:rFonts w:ascii="Times New Roman" w:hAnsi="Times New Roman" w:cs="Times New Roman"/>
          <w:b/>
          <w:sz w:val="28"/>
          <w:szCs w:val="28"/>
          <w:lang w:val="ro-MO"/>
        </w:rPr>
      </w:pPr>
      <w:r w:rsidRPr="00F10640">
        <w:rPr>
          <w:rFonts w:ascii="Times New Roman" w:hAnsi="Times New Roman" w:cs="Times New Roman"/>
          <w:b/>
          <w:sz w:val="28"/>
          <w:szCs w:val="28"/>
          <w:lang w:val="ro-MO"/>
        </w:rPr>
        <w:t>Principalele prevederi şi elemente noi ale proiectului.</w:t>
      </w:r>
    </w:p>
    <w:p w:rsidR="003B5F45" w:rsidRPr="00F10640" w:rsidRDefault="001D69B2" w:rsidP="003B5F45">
      <w:pPr>
        <w:spacing w:after="0" w:line="240" w:lineRule="auto"/>
        <w:ind w:firstLine="708"/>
        <w:jc w:val="both"/>
        <w:rPr>
          <w:rFonts w:ascii="Times New Roman" w:hAnsi="Times New Roman" w:cs="Times New Roman"/>
          <w:sz w:val="28"/>
          <w:szCs w:val="28"/>
          <w:lang w:val="ro-MO"/>
        </w:rPr>
      </w:pPr>
      <w:r w:rsidRPr="00F10640">
        <w:rPr>
          <w:rFonts w:ascii="Times New Roman" w:hAnsi="Times New Roman" w:cs="Times New Roman"/>
          <w:sz w:val="28"/>
          <w:szCs w:val="28"/>
          <w:lang w:val="ro-MO"/>
        </w:rPr>
        <w:t xml:space="preserve">Prezentul regulament are scopul de a stabili cerinţe </w:t>
      </w:r>
      <w:r w:rsidR="00E62024" w:rsidRPr="00F10640">
        <w:rPr>
          <w:rFonts w:ascii="Times New Roman" w:eastAsia="Arial Unicode MS" w:hAnsi="Times New Roman" w:cs="Times New Roman"/>
          <w:sz w:val="28"/>
          <w:szCs w:val="28"/>
          <w:lang w:val="ro-MO"/>
        </w:rPr>
        <w:t xml:space="preserve">privind aromele de fum utilizate sau destinate utilizării în sau pe produsele alimentare </w:t>
      </w:r>
      <w:r w:rsidR="00E62024" w:rsidRPr="00F10640">
        <w:rPr>
          <w:rFonts w:ascii="Times New Roman" w:hAnsi="Times New Roman" w:cs="Times New Roman"/>
          <w:w w:val="105"/>
          <w:sz w:val="28"/>
          <w:szCs w:val="28"/>
          <w:lang w:val="ro-MO"/>
        </w:rPr>
        <w:t>și de stabilire listei de produse primare de arome de fum autorizate pentru utilizarea ca atare în sau pe produsele alimentare şi/sau pentru producerea aromelor</w:t>
      </w:r>
      <w:r w:rsidR="00E62024" w:rsidRPr="00F10640">
        <w:rPr>
          <w:rFonts w:ascii="Times New Roman" w:hAnsi="Times New Roman" w:cs="Times New Roman"/>
          <w:sz w:val="28"/>
          <w:szCs w:val="28"/>
          <w:lang w:val="ro-MO"/>
        </w:rPr>
        <w:t xml:space="preserve"> </w:t>
      </w:r>
      <w:r w:rsidR="00E62024" w:rsidRPr="00F10640">
        <w:rPr>
          <w:rFonts w:ascii="Times New Roman" w:hAnsi="Times New Roman" w:cs="Times New Roman"/>
          <w:w w:val="105"/>
          <w:sz w:val="28"/>
          <w:szCs w:val="28"/>
          <w:lang w:val="ro-MO"/>
        </w:rPr>
        <w:t xml:space="preserve">de fum derivat </w:t>
      </w:r>
      <w:r w:rsidRPr="00F10640">
        <w:rPr>
          <w:rFonts w:ascii="Times New Roman" w:hAnsi="Times New Roman" w:cs="Times New Roman"/>
          <w:sz w:val="28"/>
          <w:szCs w:val="28"/>
          <w:lang w:val="ro-MO"/>
        </w:rPr>
        <w:t xml:space="preserve">în vederea asigurării funcţionării eficiente a pieţei interne, a unui nivel înalt de protecţia sănătăţii populaţiei şi a unui nivel înalt de protecţie a consumatorilor. </w:t>
      </w:r>
    </w:p>
    <w:p w:rsidR="003B5F45" w:rsidRPr="00F10640" w:rsidRDefault="001D69B2" w:rsidP="003B5F45">
      <w:pPr>
        <w:spacing w:after="0" w:line="240" w:lineRule="auto"/>
        <w:ind w:firstLine="708"/>
        <w:jc w:val="both"/>
        <w:rPr>
          <w:rFonts w:ascii="Times New Roman" w:hAnsi="Times New Roman" w:cs="Times New Roman"/>
          <w:sz w:val="28"/>
          <w:szCs w:val="28"/>
          <w:lang w:val="ro-MO"/>
        </w:rPr>
      </w:pPr>
      <w:r w:rsidRPr="00F10640">
        <w:rPr>
          <w:rFonts w:ascii="Times New Roman" w:hAnsi="Times New Roman" w:cs="Times New Roman"/>
          <w:sz w:val="28"/>
          <w:szCs w:val="28"/>
          <w:lang w:val="ro-MO"/>
        </w:rPr>
        <w:lastRenderedPageBreak/>
        <w:t xml:space="preserve">Regulamentul în cauză armonizează utilizarea </w:t>
      </w:r>
      <w:r w:rsidR="00E62024" w:rsidRPr="00F10640">
        <w:rPr>
          <w:rFonts w:ascii="Times New Roman" w:eastAsia="Arial Unicode MS" w:hAnsi="Times New Roman" w:cs="Times New Roman"/>
          <w:sz w:val="28"/>
          <w:szCs w:val="28"/>
          <w:lang w:val="ro-MO"/>
        </w:rPr>
        <w:t>aromelor de fum utilizate sau destinate utilizării în sau pe produsele alimentare</w:t>
      </w:r>
      <w:r w:rsidRPr="00F10640">
        <w:rPr>
          <w:rFonts w:ascii="Times New Roman" w:hAnsi="Times New Roman" w:cs="Times New Roman"/>
          <w:sz w:val="28"/>
          <w:szCs w:val="28"/>
          <w:lang w:val="ro-MO"/>
        </w:rPr>
        <w:t xml:space="preserve">, garantând astfel siguranţa şi calitatea acestora şi facilitând depozitarea şi utilizarea lor. Aceste aspecte nu au fost reglementate anterior la nivel de ţară. </w:t>
      </w:r>
    </w:p>
    <w:p w:rsidR="003B5F45" w:rsidRPr="00F10640" w:rsidRDefault="001D69B2" w:rsidP="003B5F45">
      <w:pPr>
        <w:spacing w:after="0" w:line="240" w:lineRule="auto"/>
        <w:ind w:firstLine="708"/>
        <w:jc w:val="both"/>
        <w:rPr>
          <w:rFonts w:ascii="Times New Roman" w:hAnsi="Times New Roman" w:cs="Times New Roman"/>
          <w:sz w:val="28"/>
          <w:szCs w:val="28"/>
          <w:lang w:val="ro-MO"/>
        </w:rPr>
      </w:pPr>
      <w:r w:rsidRPr="00F10640">
        <w:rPr>
          <w:rFonts w:ascii="Times New Roman" w:hAnsi="Times New Roman" w:cs="Times New Roman"/>
          <w:sz w:val="28"/>
          <w:szCs w:val="28"/>
          <w:lang w:val="ro-MO"/>
        </w:rPr>
        <w:t xml:space="preserve">În capitolul I este specificat </w:t>
      </w:r>
      <w:r w:rsidR="00686BC6" w:rsidRPr="00F10640">
        <w:rPr>
          <w:rFonts w:ascii="Times New Roman" w:hAnsi="Times New Roman" w:cs="Times New Roman"/>
          <w:sz w:val="28"/>
          <w:szCs w:val="28"/>
          <w:lang w:val="ro-MO"/>
        </w:rPr>
        <w:t xml:space="preserve">obiectul, </w:t>
      </w:r>
      <w:r w:rsidRPr="00F10640">
        <w:rPr>
          <w:rFonts w:ascii="Times New Roman" w:hAnsi="Times New Roman" w:cs="Times New Roman"/>
          <w:sz w:val="28"/>
          <w:szCs w:val="28"/>
          <w:lang w:val="ro-MO"/>
        </w:rPr>
        <w:t>domeniul de aplicare şi sunt date noţiunile specifice utilizate în proiectul de act normativ. La capitolul dat sunt indicate şi substanţele</w:t>
      </w:r>
      <w:r w:rsidR="00DE5B72" w:rsidRPr="00F10640">
        <w:rPr>
          <w:rFonts w:ascii="Times New Roman" w:hAnsi="Times New Roman" w:cs="Times New Roman"/>
          <w:sz w:val="28"/>
          <w:szCs w:val="28"/>
          <w:lang w:val="ro-MO"/>
        </w:rPr>
        <w:t xml:space="preserve"> și produsele</w:t>
      </w:r>
      <w:r w:rsidRPr="00F10640">
        <w:rPr>
          <w:rFonts w:ascii="Times New Roman" w:hAnsi="Times New Roman" w:cs="Times New Roman"/>
          <w:sz w:val="28"/>
          <w:szCs w:val="28"/>
          <w:lang w:val="ro-MO"/>
        </w:rPr>
        <w:t xml:space="preserve"> la care prevederile prezentului Regulament se aplică. </w:t>
      </w:r>
    </w:p>
    <w:p w:rsidR="003B5F45" w:rsidRPr="00F10640" w:rsidRDefault="001D69B2" w:rsidP="00D14863">
      <w:pPr>
        <w:autoSpaceDE w:val="0"/>
        <w:autoSpaceDN w:val="0"/>
        <w:adjustRightInd w:val="0"/>
        <w:spacing w:after="0" w:line="240" w:lineRule="auto"/>
        <w:ind w:firstLine="708"/>
        <w:jc w:val="both"/>
        <w:rPr>
          <w:rFonts w:ascii="Times New Roman" w:hAnsi="Times New Roman" w:cs="Times New Roman"/>
          <w:sz w:val="28"/>
          <w:szCs w:val="28"/>
          <w:lang w:val="ro-MO"/>
        </w:rPr>
      </w:pPr>
      <w:r w:rsidRPr="00F10640">
        <w:rPr>
          <w:rFonts w:ascii="Times New Roman" w:hAnsi="Times New Roman" w:cs="Times New Roman"/>
          <w:sz w:val="28"/>
          <w:szCs w:val="28"/>
          <w:lang w:val="ro-MO"/>
        </w:rPr>
        <w:t>Capitolul II prevede</w:t>
      </w:r>
      <w:r w:rsidR="00DE5B72" w:rsidRPr="00F10640">
        <w:rPr>
          <w:rFonts w:ascii="Times New Roman" w:hAnsi="Times New Roman" w:cs="Times New Roman"/>
          <w:sz w:val="28"/>
          <w:szCs w:val="28"/>
          <w:lang w:val="ro-MO"/>
        </w:rPr>
        <w:t xml:space="preserve"> condițiile de </w:t>
      </w:r>
      <w:r w:rsidR="00E62024" w:rsidRPr="00F10640">
        <w:rPr>
          <w:rFonts w:ascii="Times New Roman" w:hAnsi="Times New Roman" w:cs="Times New Roman"/>
          <w:sz w:val="28"/>
          <w:szCs w:val="28"/>
          <w:lang w:val="ro-MO"/>
        </w:rPr>
        <w:t xml:space="preserve">producere </w:t>
      </w:r>
      <w:r w:rsidR="00AA1D46" w:rsidRPr="00F10640">
        <w:rPr>
          <w:rFonts w:ascii="Times New Roman" w:hAnsi="Times New Roman" w:cs="Times New Roman"/>
          <w:sz w:val="28"/>
          <w:szCs w:val="28"/>
          <w:lang w:val="ro-MO"/>
        </w:rPr>
        <w:t xml:space="preserve">a </w:t>
      </w:r>
      <w:proofErr w:type="spellStart"/>
      <w:r w:rsidR="00AA1D46" w:rsidRPr="00F10640">
        <w:rPr>
          <w:rFonts w:ascii="Times New Roman" w:hAnsi="Times New Roman" w:cs="Times New Roman"/>
          <w:bCs/>
          <w:sz w:val="28"/>
          <w:szCs w:val="28"/>
          <w:lang w:val="en-US"/>
        </w:rPr>
        <w:t>produselor</w:t>
      </w:r>
      <w:proofErr w:type="spellEnd"/>
      <w:r w:rsidR="00AA1D46" w:rsidRPr="00F10640">
        <w:rPr>
          <w:rFonts w:ascii="Times New Roman" w:hAnsi="Times New Roman" w:cs="Times New Roman"/>
          <w:bCs/>
          <w:sz w:val="28"/>
          <w:szCs w:val="28"/>
          <w:lang w:val="en-US"/>
        </w:rPr>
        <w:t xml:space="preserve"> </w:t>
      </w:r>
      <w:proofErr w:type="spellStart"/>
      <w:r w:rsidR="00AA1D46" w:rsidRPr="00F10640">
        <w:rPr>
          <w:rFonts w:ascii="Times New Roman" w:hAnsi="Times New Roman" w:cs="Times New Roman"/>
          <w:bCs/>
          <w:sz w:val="28"/>
          <w:szCs w:val="28"/>
          <w:lang w:val="en-US"/>
        </w:rPr>
        <w:t>primare</w:t>
      </w:r>
      <w:proofErr w:type="spellEnd"/>
      <w:r w:rsidR="00D14863" w:rsidRPr="00F10640">
        <w:rPr>
          <w:rFonts w:ascii="Times New Roman" w:hAnsi="Times New Roman" w:cs="Times New Roman"/>
          <w:sz w:val="28"/>
          <w:szCs w:val="28"/>
          <w:lang w:val="en-US"/>
        </w:rPr>
        <w:t xml:space="preserve"> </w:t>
      </w:r>
      <w:proofErr w:type="spellStart"/>
      <w:r w:rsidR="00671453" w:rsidRPr="00F10640">
        <w:rPr>
          <w:rFonts w:ascii="Times New Roman" w:hAnsi="Times New Roman" w:cs="Times New Roman"/>
          <w:sz w:val="28"/>
          <w:szCs w:val="28"/>
          <w:lang w:val="en-US"/>
        </w:rPr>
        <w:t>și</w:t>
      </w:r>
      <w:proofErr w:type="spellEnd"/>
      <w:r w:rsidR="00671453" w:rsidRPr="00F10640">
        <w:rPr>
          <w:rFonts w:ascii="Times New Roman" w:hAnsi="Times New Roman" w:cs="Times New Roman"/>
          <w:sz w:val="28"/>
          <w:szCs w:val="28"/>
          <w:lang w:val="en-US"/>
        </w:rPr>
        <w:t xml:space="preserve"> </w:t>
      </w:r>
      <w:r w:rsidR="00D14863" w:rsidRPr="00F10640">
        <w:rPr>
          <w:rFonts w:ascii="Times New Roman" w:hAnsi="Times New Roman" w:cs="Times New Roman"/>
          <w:sz w:val="28"/>
          <w:szCs w:val="28"/>
          <w:lang w:val="en-US"/>
        </w:rPr>
        <w:t xml:space="preserve">în care </w:t>
      </w:r>
      <w:proofErr w:type="spellStart"/>
      <w:r w:rsidR="00D14863" w:rsidRPr="00F10640">
        <w:rPr>
          <w:rFonts w:ascii="Times New Roman" w:hAnsi="Times New Roman" w:cs="Times New Roman"/>
          <w:sz w:val="28"/>
          <w:szCs w:val="28"/>
          <w:lang w:val="en-US"/>
        </w:rPr>
        <w:t>sunt</w:t>
      </w:r>
      <w:proofErr w:type="spellEnd"/>
      <w:r w:rsidR="00D14863" w:rsidRPr="00F10640">
        <w:rPr>
          <w:rFonts w:ascii="Times New Roman" w:hAnsi="Times New Roman" w:cs="Times New Roman"/>
          <w:sz w:val="28"/>
          <w:szCs w:val="28"/>
          <w:lang w:val="en-US"/>
        </w:rPr>
        <w:t xml:space="preserve"> </w:t>
      </w:r>
      <w:proofErr w:type="spellStart"/>
      <w:r w:rsidR="00D14863" w:rsidRPr="00F10640">
        <w:rPr>
          <w:rFonts w:ascii="Times New Roman" w:hAnsi="Times New Roman" w:cs="Times New Roman"/>
          <w:sz w:val="28"/>
          <w:szCs w:val="28"/>
          <w:lang w:val="en-US"/>
        </w:rPr>
        <w:t>specificate</w:t>
      </w:r>
      <w:proofErr w:type="spellEnd"/>
      <w:r w:rsidR="00D14863" w:rsidRPr="00F10640">
        <w:rPr>
          <w:rFonts w:ascii="Times New Roman" w:hAnsi="Times New Roman" w:cs="Times New Roman"/>
          <w:sz w:val="28"/>
          <w:szCs w:val="28"/>
          <w:lang w:val="en-US"/>
        </w:rPr>
        <w:t xml:space="preserve"> </w:t>
      </w:r>
      <w:proofErr w:type="spellStart"/>
      <w:r w:rsidR="00D14863" w:rsidRPr="00F10640">
        <w:rPr>
          <w:rFonts w:ascii="Times New Roman" w:hAnsi="Times New Roman" w:cs="Times New Roman"/>
          <w:sz w:val="28"/>
          <w:szCs w:val="28"/>
          <w:lang w:val="en-US"/>
        </w:rPr>
        <w:t>diversele</w:t>
      </w:r>
      <w:proofErr w:type="spellEnd"/>
      <w:r w:rsidR="00D14863" w:rsidRPr="00F10640">
        <w:rPr>
          <w:rFonts w:ascii="Times New Roman" w:hAnsi="Times New Roman" w:cs="Times New Roman"/>
          <w:sz w:val="28"/>
          <w:szCs w:val="28"/>
          <w:lang w:val="en-US"/>
        </w:rPr>
        <w:t xml:space="preserve"> </w:t>
      </w:r>
      <w:proofErr w:type="spellStart"/>
      <w:r w:rsidR="00D14863" w:rsidRPr="00F10640">
        <w:rPr>
          <w:rFonts w:ascii="Times New Roman" w:hAnsi="Times New Roman" w:cs="Times New Roman"/>
          <w:sz w:val="28"/>
          <w:szCs w:val="28"/>
          <w:lang w:val="en-US"/>
        </w:rPr>
        <w:t>condiții</w:t>
      </w:r>
      <w:proofErr w:type="spellEnd"/>
      <w:r w:rsidR="00D14863" w:rsidRPr="00F10640">
        <w:rPr>
          <w:rFonts w:ascii="Times New Roman" w:hAnsi="Times New Roman" w:cs="Times New Roman"/>
          <w:sz w:val="28"/>
          <w:szCs w:val="28"/>
          <w:lang w:val="en-US"/>
        </w:rPr>
        <w:t xml:space="preserve"> de </w:t>
      </w:r>
      <w:proofErr w:type="spellStart"/>
      <w:r w:rsidR="00D14863" w:rsidRPr="00F10640">
        <w:rPr>
          <w:rFonts w:ascii="Times New Roman" w:hAnsi="Times New Roman" w:cs="Times New Roman"/>
          <w:sz w:val="28"/>
          <w:szCs w:val="28"/>
          <w:lang w:val="en-US"/>
        </w:rPr>
        <w:t>producție</w:t>
      </w:r>
      <w:proofErr w:type="spellEnd"/>
      <w:r w:rsidR="00671453" w:rsidRPr="00F10640">
        <w:rPr>
          <w:rFonts w:ascii="Times New Roman" w:hAnsi="Times New Roman" w:cs="Times New Roman"/>
          <w:sz w:val="28"/>
          <w:szCs w:val="28"/>
          <w:lang w:val="en-US"/>
        </w:rPr>
        <w:t xml:space="preserve"> a </w:t>
      </w:r>
      <w:proofErr w:type="spellStart"/>
      <w:r w:rsidR="00671453" w:rsidRPr="00F10640">
        <w:rPr>
          <w:rFonts w:ascii="Times New Roman" w:hAnsi="Times New Roman" w:cs="Times New Roman"/>
          <w:sz w:val="28"/>
          <w:szCs w:val="28"/>
          <w:lang w:val="en-US"/>
        </w:rPr>
        <w:t>lor</w:t>
      </w:r>
      <w:proofErr w:type="spellEnd"/>
    </w:p>
    <w:p w:rsidR="00DE5B72" w:rsidRPr="00F10640" w:rsidRDefault="00DE5B72" w:rsidP="00DE5B72">
      <w:pPr>
        <w:spacing w:after="0" w:line="240" w:lineRule="auto"/>
        <w:ind w:firstLine="708"/>
        <w:jc w:val="both"/>
        <w:rPr>
          <w:rFonts w:ascii="Times New Roman" w:hAnsi="Times New Roman" w:cs="Times New Roman"/>
          <w:sz w:val="28"/>
          <w:szCs w:val="28"/>
          <w:lang w:val="ro-MO"/>
        </w:rPr>
      </w:pPr>
      <w:r w:rsidRPr="00F10640">
        <w:rPr>
          <w:rFonts w:ascii="Times New Roman" w:hAnsi="Times New Roman" w:cs="Times New Roman"/>
          <w:sz w:val="28"/>
          <w:szCs w:val="28"/>
          <w:lang w:val="ro-MO"/>
        </w:rPr>
        <w:t>La</w:t>
      </w:r>
      <w:r w:rsidR="001D69B2" w:rsidRPr="00F10640">
        <w:rPr>
          <w:rFonts w:ascii="Times New Roman" w:hAnsi="Times New Roman" w:cs="Times New Roman"/>
          <w:sz w:val="28"/>
          <w:szCs w:val="28"/>
          <w:lang w:val="ro-MO"/>
        </w:rPr>
        <w:t xml:space="preserve"> capitolul III </w:t>
      </w:r>
      <w:r w:rsidRPr="00F10640">
        <w:rPr>
          <w:rFonts w:ascii="Times New Roman" w:hAnsi="Times New Roman" w:cs="Times New Roman"/>
          <w:sz w:val="28"/>
          <w:szCs w:val="28"/>
          <w:lang w:val="ro-MO"/>
        </w:rPr>
        <w:t xml:space="preserve">sunt stipulate cerințele referitor la </w:t>
      </w:r>
      <w:r w:rsidR="00D14863" w:rsidRPr="00F10640">
        <w:rPr>
          <w:rFonts w:ascii="Times New Roman" w:hAnsi="Times New Roman" w:cs="Times New Roman"/>
          <w:w w:val="105"/>
          <w:sz w:val="28"/>
          <w:szCs w:val="28"/>
          <w:lang w:val="ro-MO"/>
        </w:rPr>
        <w:t>Lista națională de produse primare de arome de fum autorizate pentru utilizarea ca atare în sau pe produsele alimentare şi/sau pentru producerea aromelor</w:t>
      </w:r>
      <w:r w:rsidR="00D14863" w:rsidRPr="00F10640">
        <w:rPr>
          <w:rFonts w:ascii="Times New Roman" w:hAnsi="Times New Roman" w:cs="Times New Roman"/>
          <w:sz w:val="28"/>
          <w:szCs w:val="28"/>
          <w:lang w:val="ro-MO"/>
        </w:rPr>
        <w:t xml:space="preserve"> </w:t>
      </w:r>
      <w:r w:rsidR="00D14863" w:rsidRPr="00F10640">
        <w:rPr>
          <w:rFonts w:ascii="Times New Roman" w:hAnsi="Times New Roman" w:cs="Times New Roman"/>
          <w:w w:val="105"/>
          <w:sz w:val="28"/>
          <w:szCs w:val="28"/>
          <w:lang w:val="ro-MO"/>
        </w:rPr>
        <w:t>de fum derivate.</w:t>
      </w:r>
    </w:p>
    <w:p w:rsidR="004A6074" w:rsidRPr="00F10640" w:rsidRDefault="001D69B2" w:rsidP="001A5A06">
      <w:pPr>
        <w:spacing w:after="0" w:line="240" w:lineRule="auto"/>
        <w:ind w:firstLine="709"/>
        <w:jc w:val="both"/>
        <w:rPr>
          <w:rFonts w:ascii="Times New Roman" w:hAnsi="Times New Roman" w:cs="Times New Roman"/>
          <w:sz w:val="28"/>
          <w:szCs w:val="28"/>
          <w:lang w:val="ro-MO"/>
        </w:rPr>
      </w:pPr>
      <w:r w:rsidRPr="00F10640">
        <w:rPr>
          <w:rFonts w:ascii="Times New Roman" w:hAnsi="Times New Roman" w:cs="Times New Roman"/>
          <w:sz w:val="28"/>
          <w:szCs w:val="28"/>
          <w:lang w:val="ro-MO"/>
        </w:rPr>
        <w:t xml:space="preserve">Capitolul IV conţine </w:t>
      </w:r>
      <w:r w:rsidR="00D14863" w:rsidRPr="00F10640">
        <w:rPr>
          <w:rFonts w:ascii="Times New Roman" w:hAnsi="Times New Roman" w:cs="Times New Roman"/>
          <w:sz w:val="28"/>
          <w:szCs w:val="28"/>
          <w:lang w:val="ro-MO"/>
        </w:rPr>
        <w:t>c</w:t>
      </w:r>
      <w:r w:rsidR="00D14863" w:rsidRPr="00F10640">
        <w:rPr>
          <w:rFonts w:ascii="Times New Roman" w:hAnsi="Times New Roman" w:cs="Times New Roman"/>
          <w:bCs/>
          <w:sz w:val="28"/>
          <w:szCs w:val="28"/>
          <w:lang w:val="ro-MO"/>
        </w:rPr>
        <w:t xml:space="preserve">erinţe privind avizarea sanitară </w:t>
      </w:r>
      <w:r w:rsidR="00D14863" w:rsidRPr="00F10640">
        <w:rPr>
          <w:rFonts w:ascii="Times New Roman" w:eastAsia="Arial Unicode MS" w:hAnsi="Times New Roman" w:cs="Times New Roman"/>
          <w:bCs/>
          <w:sz w:val="28"/>
          <w:szCs w:val="28"/>
          <w:lang w:val="ro-MO" w:eastAsia="ru-RU"/>
        </w:rPr>
        <w:t>a produselor primare</w:t>
      </w:r>
      <w:r w:rsidR="004A6074" w:rsidRPr="00F10640">
        <w:rPr>
          <w:rFonts w:ascii="Times New Roman" w:eastAsia="Arial Unicode MS" w:hAnsi="Times New Roman" w:cs="Times New Roman"/>
          <w:bCs/>
          <w:sz w:val="28"/>
          <w:szCs w:val="28"/>
          <w:lang w:val="ro-MO" w:eastAsia="ru-RU"/>
        </w:rPr>
        <w:t xml:space="preserve"> și </w:t>
      </w:r>
      <w:proofErr w:type="spellStart"/>
      <w:r w:rsidR="004A6074" w:rsidRPr="00F10640">
        <w:rPr>
          <w:rFonts w:ascii="Times New Roman" w:eastAsia="Arial Unicode MS" w:hAnsi="Times New Roman" w:cs="Times New Roman"/>
          <w:bCs/>
          <w:sz w:val="28"/>
          <w:szCs w:val="28"/>
          <w:lang w:val="ro-MO" w:eastAsia="ru-RU"/>
        </w:rPr>
        <w:t>sint</w:t>
      </w:r>
      <w:proofErr w:type="spellEnd"/>
      <w:r w:rsidR="004A6074" w:rsidRPr="00F10640">
        <w:rPr>
          <w:rFonts w:ascii="Times New Roman" w:eastAsia="Arial Unicode MS" w:hAnsi="Times New Roman" w:cs="Times New Roman"/>
          <w:bCs/>
          <w:sz w:val="28"/>
          <w:szCs w:val="28"/>
          <w:lang w:val="ro-MO" w:eastAsia="ru-RU"/>
        </w:rPr>
        <w:t xml:space="preserve"> date </w:t>
      </w:r>
      <w:proofErr w:type="spellStart"/>
      <w:r w:rsidR="004A6074" w:rsidRPr="00F10640">
        <w:rPr>
          <w:rFonts w:ascii="Times New Roman" w:eastAsia="Arial Unicode MS" w:hAnsi="Times New Roman" w:cs="Times New Roman"/>
          <w:bCs/>
          <w:sz w:val="28"/>
          <w:szCs w:val="28"/>
          <w:lang w:val="ro-MO" w:eastAsia="ru-RU"/>
        </w:rPr>
        <w:t>prevedeile</w:t>
      </w:r>
      <w:proofErr w:type="spellEnd"/>
      <w:r w:rsidR="004A6074" w:rsidRPr="00F10640">
        <w:rPr>
          <w:rFonts w:ascii="Times New Roman" w:eastAsia="Arial Unicode MS" w:hAnsi="Times New Roman" w:cs="Times New Roman"/>
          <w:bCs/>
          <w:sz w:val="28"/>
          <w:szCs w:val="28"/>
          <w:lang w:val="ro-MO" w:eastAsia="ru-RU"/>
        </w:rPr>
        <w:t xml:space="preserve"> </w:t>
      </w:r>
      <w:r w:rsidR="004A6074" w:rsidRPr="00F10640">
        <w:rPr>
          <w:rFonts w:ascii="Times New Roman" w:eastAsia="Arial Unicode MS" w:hAnsi="Times New Roman" w:cs="Times New Roman"/>
          <w:sz w:val="28"/>
          <w:szCs w:val="28"/>
          <w:lang w:val="ro-MO"/>
        </w:rPr>
        <w:t>obținerii includerii unui produs primar pe lista</w:t>
      </w:r>
      <w:r w:rsidR="004A6074" w:rsidRPr="00F10640">
        <w:rPr>
          <w:rFonts w:ascii="Times New Roman" w:eastAsia="Arial Unicode MS" w:hAnsi="Times New Roman" w:cs="Times New Roman"/>
          <w:bCs/>
          <w:sz w:val="28"/>
          <w:szCs w:val="28"/>
          <w:lang w:val="ro-MO" w:eastAsia="ru-RU"/>
        </w:rPr>
        <w:t xml:space="preserve"> </w:t>
      </w:r>
      <w:r w:rsidR="00D14863" w:rsidRPr="00F10640">
        <w:rPr>
          <w:rFonts w:ascii="Times New Roman" w:hAnsi="Times New Roman" w:cs="Times New Roman"/>
          <w:sz w:val="28"/>
          <w:szCs w:val="28"/>
          <w:lang w:val="ro-MO"/>
        </w:rPr>
        <w:t xml:space="preserve"> </w:t>
      </w:r>
      <w:r w:rsidR="004A6074" w:rsidRPr="00F10640">
        <w:rPr>
          <w:rFonts w:ascii="Times New Roman" w:hAnsi="Times New Roman" w:cs="Times New Roman"/>
          <w:w w:val="105"/>
          <w:sz w:val="28"/>
          <w:szCs w:val="28"/>
          <w:lang w:val="ro-MO"/>
        </w:rPr>
        <w:t>națională de produse primare de arome de fum autorizate pentru utilizarea ca atare în sau pe produsele alimentare şi/sau pentru producerea aromelor</w:t>
      </w:r>
      <w:r w:rsidR="004A6074" w:rsidRPr="00F10640">
        <w:rPr>
          <w:rFonts w:ascii="Times New Roman" w:hAnsi="Times New Roman" w:cs="Times New Roman"/>
          <w:sz w:val="28"/>
          <w:szCs w:val="28"/>
          <w:lang w:val="ro-MO"/>
        </w:rPr>
        <w:t xml:space="preserve"> </w:t>
      </w:r>
      <w:r w:rsidR="004A6074" w:rsidRPr="00F10640">
        <w:rPr>
          <w:rFonts w:ascii="Times New Roman" w:hAnsi="Times New Roman" w:cs="Times New Roman"/>
          <w:w w:val="105"/>
          <w:sz w:val="28"/>
          <w:szCs w:val="28"/>
          <w:lang w:val="ro-MO"/>
        </w:rPr>
        <w:t>de fum derivate</w:t>
      </w:r>
      <w:r w:rsidR="00EB4481" w:rsidRPr="00F10640">
        <w:rPr>
          <w:rFonts w:ascii="Times New Roman" w:hAnsi="Times New Roman" w:cs="Times New Roman"/>
          <w:w w:val="105"/>
          <w:sz w:val="28"/>
          <w:szCs w:val="28"/>
          <w:lang w:val="ro-MO"/>
        </w:rPr>
        <w:t>.</w:t>
      </w:r>
      <w:r w:rsidR="004A6074" w:rsidRPr="00F10640">
        <w:rPr>
          <w:rFonts w:ascii="Times New Roman" w:hAnsi="Times New Roman" w:cs="Times New Roman"/>
          <w:w w:val="105"/>
          <w:sz w:val="28"/>
          <w:szCs w:val="28"/>
          <w:lang w:val="ro-MO"/>
        </w:rPr>
        <w:t xml:space="preserve"> </w:t>
      </w:r>
    </w:p>
    <w:p w:rsidR="00EB4481" w:rsidRPr="00F10640" w:rsidRDefault="00EB4481" w:rsidP="001A5A06">
      <w:pPr>
        <w:spacing w:after="0" w:line="240" w:lineRule="auto"/>
        <w:ind w:firstLine="709"/>
        <w:jc w:val="both"/>
        <w:rPr>
          <w:rFonts w:ascii="Times New Roman" w:eastAsia="Arial Unicode MS" w:hAnsi="Times New Roman" w:cs="Times New Roman"/>
          <w:sz w:val="28"/>
          <w:szCs w:val="28"/>
          <w:lang w:val="ro-MO"/>
        </w:rPr>
      </w:pPr>
      <w:r w:rsidRPr="00F10640">
        <w:rPr>
          <w:rFonts w:ascii="Times New Roman" w:hAnsi="Times New Roman" w:cs="Times New Roman"/>
          <w:sz w:val="28"/>
          <w:szCs w:val="28"/>
          <w:lang w:val="ro-MO"/>
        </w:rPr>
        <w:t>C</w:t>
      </w:r>
      <w:r w:rsidR="004A6074" w:rsidRPr="00F10640">
        <w:rPr>
          <w:rFonts w:ascii="Times New Roman" w:hAnsi="Times New Roman" w:cs="Times New Roman"/>
          <w:sz w:val="28"/>
          <w:szCs w:val="28"/>
          <w:lang w:val="ro-MO"/>
        </w:rPr>
        <w:t>apitolul</w:t>
      </w:r>
      <w:r w:rsidRPr="00F10640">
        <w:rPr>
          <w:rFonts w:ascii="Times New Roman" w:hAnsi="Times New Roman" w:cs="Times New Roman"/>
          <w:sz w:val="28"/>
          <w:szCs w:val="28"/>
          <w:lang w:val="ro-MO"/>
        </w:rPr>
        <w:t xml:space="preserve"> </w:t>
      </w:r>
      <w:r w:rsidR="004A6074" w:rsidRPr="00F10640">
        <w:rPr>
          <w:rFonts w:ascii="Times New Roman" w:hAnsi="Times New Roman" w:cs="Times New Roman"/>
          <w:sz w:val="28"/>
          <w:szCs w:val="28"/>
          <w:lang w:val="ro-MO"/>
        </w:rPr>
        <w:t xml:space="preserve">IV </w:t>
      </w:r>
      <w:r w:rsidRPr="00F10640">
        <w:rPr>
          <w:rFonts w:ascii="Times New Roman" w:hAnsi="Times New Roman" w:cs="Times New Roman"/>
          <w:sz w:val="28"/>
          <w:szCs w:val="28"/>
          <w:lang w:val="ro-MO"/>
        </w:rPr>
        <w:t xml:space="preserve">prevede trasabilitatea </w:t>
      </w:r>
      <w:r w:rsidRPr="00F10640">
        <w:rPr>
          <w:rFonts w:ascii="Times New Roman" w:eastAsia="Arial Unicode MS" w:hAnsi="Times New Roman" w:cs="Times New Roman"/>
          <w:sz w:val="28"/>
          <w:szCs w:val="28"/>
          <w:lang w:val="ro-MO"/>
        </w:rPr>
        <w:t xml:space="preserve">produselor primare autorizat sau a unei arome derivate autorizate, obținute din produsele autorizate specificate în lista națională la </w:t>
      </w:r>
      <w:r w:rsidRPr="00F10640">
        <w:rPr>
          <w:rFonts w:ascii="Times New Roman" w:hAnsi="Times New Roman" w:cs="Times New Roman"/>
          <w:sz w:val="28"/>
          <w:szCs w:val="28"/>
          <w:lang w:val="ro-MO"/>
        </w:rPr>
        <w:t>etapele la etapele de i</w:t>
      </w:r>
      <w:r w:rsidRPr="00F10640">
        <w:rPr>
          <w:rFonts w:ascii="Times New Roman" w:eastAsia="Arial Unicode MS" w:hAnsi="Times New Roman" w:cs="Times New Roman"/>
          <w:sz w:val="28"/>
          <w:szCs w:val="28"/>
          <w:lang w:val="ro-MO"/>
        </w:rPr>
        <w:t>ntroducere pe piață.</w:t>
      </w:r>
    </w:p>
    <w:p w:rsidR="00EB4481" w:rsidRPr="00F10640" w:rsidRDefault="00EB4481" w:rsidP="001A5A06">
      <w:pPr>
        <w:spacing w:after="0" w:line="240" w:lineRule="auto"/>
        <w:ind w:firstLine="709"/>
        <w:jc w:val="both"/>
        <w:rPr>
          <w:rFonts w:ascii="Times New Roman" w:eastAsia="Arial Unicode MS" w:hAnsi="Times New Roman" w:cs="Times New Roman"/>
          <w:sz w:val="28"/>
          <w:szCs w:val="28"/>
          <w:lang w:val="ro-MO"/>
        </w:rPr>
      </w:pPr>
      <w:r w:rsidRPr="00F10640">
        <w:rPr>
          <w:rFonts w:ascii="Times New Roman" w:eastAsia="Arial Unicode MS" w:hAnsi="Times New Roman" w:cs="Times New Roman"/>
          <w:sz w:val="28"/>
          <w:szCs w:val="28"/>
          <w:lang w:val="ro-MO"/>
        </w:rPr>
        <w:t xml:space="preserve">În capitolul V </w:t>
      </w:r>
      <w:r w:rsidR="00671453" w:rsidRPr="00F10640">
        <w:rPr>
          <w:rFonts w:ascii="Times New Roman" w:eastAsia="Arial Unicode MS" w:hAnsi="Times New Roman" w:cs="Times New Roman"/>
          <w:sz w:val="28"/>
          <w:szCs w:val="28"/>
          <w:lang w:val="ro-MO"/>
        </w:rPr>
        <w:t xml:space="preserve">conține </w:t>
      </w:r>
      <w:proofErr w:type="spellStart"/>
      <w:r w:rsidR="00671453" w:rsidRPr="00F10640">
        <w:rPr>
          <w:rFonts w:ascii="Times New Roman" w:eastAsia="Arial Unicode MS" w:hAnsi="Times New Roman" w:cs="Times New Roman"/>
          <w:sz w:val="28"/>
          <w:szCs w:val="28"/>
          <w:lang w:val="ro-MO"/>
        </w:rPr>
        <w:t>cerinte</w:t>
      </w:r>
      <w:proofErr w:type="spellEnd"/>
      <w:r w:rsidR="00671453" w:rsidRPr="00F10640">
        <w:rPr>
          <w:rFonts w:ascii="Times New Roman" w:eastAsia="Arial Unicode MS" w:hAnsi="Times New Roman" w:cs="Times New Roman"/>
          <w:sz w:val="28"/>
          <w:szCs w:val="28"/>
          <w:lang w:val="ro-MO"/>
        </w:rPr>
        <w:t xml:space="preserve"> privind </w:t>
      </w:r>
      <w:r w:rsidR="00DD073A" w:rsidRPr="00F10640">
        <w:rPr>
          <w:rFonts w:ascii="Times New Roman" w:eastAsia="Arial Unicode MS" w:hAnsi="Times New Roman" w:cs="Times New Roman"/>
          <w:bCs/>
          <w:sz w:val="28"/>
          <w:szCs w:val="28"/>
          <w:lang w:val="ro-MO"/>
        </w:rPr>
        <w:t>confidențialitatea și protecția datelor</w:t>
      </w:r>
    </w:p>
    <w:p w:rsidR="00C40903" w:rsidRPr="00F10640" w:rsidRDefault="001D69B2" w:rsidP="00DD073A">
      <w:pPr>
        <w:spacing w:after="0" w:line="240" w:lineRule="auto"/>
        <w:ind w:firstLine="709"/>
        <w:jc w:val="both"/>
        <w:rPr>
          <w:rFonts w:ascii="Times New Roman" w:hAnsi="Times New Roman" w:cs="Times New Roman"/>
          <w:sz w:val="28"/>
          <w:szCs w:val="28"/>
          <w:lang w:val="ro-MO"/>
        </w:rPr>
      </w:pPr>
      <w:r w:rsidRPr="00F10640">
        <w:rPr>
          <w:rFonts w:ascii="Times New Roman" w:hAnsi="Times New Roman" w:cs="Times New Roman"/>
          <w:sz w:val="28"/>
          <w:szCs w:val="28"/>
          <w:lang w:val="ro-MO"/>
        </w:rPr>
        <w:t xml:space="preserve">Aprobarea proiectului de act normativ va asigura un nivel ridicat de protecţie a consumatorilor şi le va facilita alegerea produselor plasate pe piaţă, inclusiv produselor importate, care trebuie să prezinte siguranţă şi să fie etichetate corespunzător, iar armonizarea cu legislaţia comunitară va soluţiona problema diferenţelor dintre dispoziţiile de drept intern privind </w:t>
      </w:r>
      <w:r w:rsidR="00DD073A" w:rsidRPr="00F10640">
        <w:rPr>
          <w:rFonts w:ascii="Times New Roman" w:eastAsia="Arial Unicode MS" w:hAnsi="Times New Roman" w:cs="Times New Roman"/>
          <w:sz w:val="28"/>
          <w:szCs w:val="28"/>
          <w:lang w:val="ro-MO"/>
        </w:rPr>
        <w:t>aromele de fum utilizate sau destinate utilizării în sau pe produsele alimentare</w:t>
      </w:r>
      <w:r w:rsidRPr="00F10640">
        <w:rPr>
          <w:rFonts w:ascii="Times New Roman" w:hAnsi="Times New Roman" w:cs="Times New Roman"/>
          <w:sz w:val="28"/>
          <w:szCs w:val="28"/>
          <w:lang w:val="ro-MO"/>
        </w:rPr>
        <w:t xml:space="preserve">, care pot împiedica libera circulaţie a produselor alimentare şi pot crea condiţii de concurenţă neloială. </w:t>
      </w:r>
    </w:p>
    <w:p w:rsidR="00B75B54" w:rsidRPr="00F10640" w:rsidRDefault="001D69B2" w:rsidP="003B5F45">
      <w:pPr>
        <w:spacing w:after="0" w:line="240" w:lineRule="auto"/>
        <w:ind w:firstLine="708"/>
        <w:jc w:val="both"/>
        <w:rPr>
          <w:rFonts w:ascii="Times New Roman" w:hAnsi="Times New Roman" w:cs="Times New Roman"/>
          <w:sz w:val="28"/>
          <w:szCs w:val="28"/>
          <w:lang w:val="ro-MO"/>
        </w:rPr>
      </w:pPr>
      <w:r w:rsidRPr="00F10640">
        <w:rPr>
          <w:rFonts w:ascii="Times New Roman" w:hAnsi="Times New Roman" w:cs="Times New Roman"/>
          <w:sz w:val="28"/>
          <w:szCs w:val="28"/>
          <w:lang w:val="ro-MO"/>
        </w:rPr>
        <w:t xml:space="preserve">Aprobarea prezentului proiect de act normativ va contribui la acoperirea vidului normativ existent şi </w:t>
      </w:r>
      <w:r w:rsidR="00B75B54" w:rsidRPr="00F10640">
        <w:rPr>
          <w:rFonts w:ascii="Times New Roman" w:hAnsi="Times New Roman"/>
          <w:sz w:val="28"/>
          <w:szCs w:val="28"/>
          <w:lang w:val="ro-MO"/>
        </w:rPr>
        <w:t>la sporirea calităţii produselor finite, majorarea exportului şi protejarea drepturilor şi intereselor consumatorului.</w:t>
      </w:r>
    </w:p>
    <w:p w:rsidR="00EB08D0" w:rsidRPr="00F10640" w:rsidRDefault="00EB08D0" w:rsidP="003B5F45">
      <w:pPr>
        <w:spacing w:after="0" w:line="240" w:lineRule="auto"/>
        <w:ind w:firstLine="708"/>
        <w:jc w:val="both"/>
        <w:rPr>
          <w:rFonts w:ascii="Times New Roman" w:hAnsi="Times New Roman" w:cs="Times New Roman"/>
          <w:b/>
          <w:sz w:val="28"/>
          <w:szCs w:val="28"/>
          <w:lang w:val="ro-MO"/>
        </w:rPr>
      </w:pPr>
    </w:p>
    <w:p w:rsidR="001D69B2" w:rsidRPr="00F10640" w:rsidRDefault="001D69B2" w:rsidP="003B5F45">
      <w:pPr>
        <w:spacing w:after="0" w:line="240" w:lineRule="auto"/>
        <w:ind w:firstLine="708"/>
        <w:jc w:val="both"/>
        <w:rPr>
          <w:rFonts w:ascii="Times New Roman" w:hAnsi="Times New Roman" w:cs="Times New Roman"/>
          <w:b/>
          <w:sz w:val="28"/>
          <w:szCs w:val="28"/>
          <w:lang w:val="ro-MO"/>
        </w:rPr>
      </w:pPr>
      <w:r w:rsidRPr="00F10640">
        <w:rPr>
          <w:rFonts w:ascii="Times New Roman" w:hAnsi="Times New Roman" w:cs="Times New Roman"/>
          <w:b/>
          <w:sz w:val="28"/>
          <w:szCs w:val="28"/>
          <w:lang w:val="ro-MO"/>
        </w:rPr>
        <w:t>Fundamentarea economico-financiară.</w:t>
      </w:r>
    </w:p>
    <w:p w:rsidR="001D69B2" w:rsidRPr="00F10640" w:rsidRDefault="001D69B2" w:rsidP="001A5A06">
      <w:pPr>
        <w:spacing w:after="0" w:line="240" w:lineRule="auto"/>
        <w:ind w:firstLine="708"/>
        <w:jc w:val="both"/>
        <w:rPr>
          <w:rFonts w:ascii="Times New Roman" w:hAnsi="Times New Roman" w:cs="Times New Roman"/>
          <w:sz w:val="28"/>
          <w:szCs w:val="28"/>
          <w:lang w:val="ro-MO"/>
        </w:rPr>
      </w:pPr>
      <w:r w:rsidRPr="00F10640">
        <w:rPr>
          <w:rFonts w:ascii="Times New Roman" w:hAnsi="Times New Roman" w:cs="Times New Roman"/>
          <w:sz w:val="28"/>
          <w:szCs w:val="28"/>
          <w:lang w:val="ro-MO"/>
        </w:rPr>
        <w:t xml:space="preserve">Costuri suplimentare, altele </w:t>
      </w:r>
      <w:proofErr w:type="spellStart"/>
      <w:r w:rsidRPr="00F10640">
        <w:rPr>
          <w:rFonts w:ascii="Times New Roman" w:hAnsi="Times New Roman" w:cs="Times New Roman"/>
          <w:sz w:val="28"/>
          <w:szCs w:val="28"/>
          <w:lang w:val="ro-MO"/>
        </w:rPr>
        <w:t>decît</w:t>
      </w:r>
      <w:proofErr w:type="spellEnd"/>
      <w:r w:rsidRPr="00F10640">
        <w:rPr>
          <w:rFonts w:ascii="Times New Roman" w:hAnsi="Times New Roman" w:cs="Times New Roman"/>
          <w:sz w:val="28"/>
          <w:szCs w:val="28"/>
          <w:lang w:val="ro-MO"/>
        </w:rPr>
        <w:t xml:space="preserve"> cele prevăzute în bugetul de stat, legate de elaborarea şi implementarea proiectului dat nu sunt necesare. </w:t>
      </w:r>
    </w:p>
    <w:p w:rsidR="00C40903" w:rsidRPr="00F10640" w:rsidRDefault="00C40903" w:rsidP="003B5F45">
      <w:pPr>
        <w:spacing w:after="0" w:line="240" w:lineRule="auto"/>
        <w:ind w:firstLine="708"/>
        <w:jc w:val="both"/>
        <w:rPr>
          <w:rFonts w:ascii="Times New Roman" w:hAnsi="Times New Roman" w:cs="Times New Roman"/>
          <w:b/>
          <w:sz w:val="28"/>
          <w:szCs w:val="28"/>
          <w:lang w:val="ro-RO"/>
        </w:rPr>
      </w:pPr>
    </w:p>
    <w:p w:rsidR="001D69B2" w:rsidRPr="00F10640" w:rsidRDefault="001D69B2" w:rsidP="003B5F45">
      <w:pPr>
        <w:spacing w:after="0" w:line="240" w:lineRule="auto"/>
        <w:ind w:firstLine="708"/>
        <w:jc w:val="both"/>
        <w:rPr>
          <w:rFonts w:ascii="Times New Roman" w:hAnsi="Times New Roman" w:cs="Times New Roman"/>
          <w:sz w:val="28"/>
          <w:szCs w:val="28"/>
          <w:lang w:val="ro-MO"/>
        </w:rPr>
      </w:pPr>
      <w:r w:rsidRPr="00F10640">
        <w:rPr>
          <w:rFonts w:ascii="Times New Roman" w:hAnsi="Times New Roman" w:cs="Times New Roman"/>
          <w:b/>
          <w:sz w:val="28"/>
          <w:szCs w:val="28"/>
          <w:lang w:val="ro-MO"/>
        </w:rPr>
        <w:t>Elaboratorii proiectului</w:t>
      </w:r>
      <w:r w:rsidRPr="00F10640">
        <w:rPr>
          <w:rFonts w:ascii="Times New Roman" w:hAnsi="Times New Roman" w:cs="Times New Roman"/>
          <w:sz w:val="28"/>
          <w:szCs w:val="28"/>
          <w:lang w:val="ro-MO"/>
        </w:rPr>
        <w:t xml:space="preserve"> </w:t>
      </w:r>
    </w:p>
    <w:p w:rsidR="00631DD2" w:rsidRPr="00F10640" w:rsidRDefault="001D69B2" w:rsidP="003B5F45">
      <w:pPr>
        <w:spacing w:after="0" w:line="240" w:lineRule="auto"/>
        <w:ind w:firstLine="708"/>
        <w:jc w:val="both"/>
        <w:rPr>
          <w:rFonts w:ascii="Times New Roman" w:hAnsi="Times New Roman" w:cs="Times New Roman"/>
          <w:sz w:val="28"/>
          <w:szCs w:val="28"/>
          <w:lang w:val="ro-MO"/>
        </w:rPr>
      </w:pPr>
      <w:r w:rsidRPr="00F10640">
        <w:rPr>
          <w:rFonts w:ascii="Times New Roman" w:hAnsi="Times New Roman" w:cs="Times New Roman"/>
          <w:sz w:val="28"/>
          <w:szCs w:val="28"/>
          <w:lang w:val="ro-MO"/>
        </w:rPr>
        <w:t xml:space="preserve">Proiectul de act normativ </w:t>
      </w:r>
      <w:r w:rsidR="00CD4280">
        <w:rPr>
          <w:rFonts w:ascii="Times New Roman" w:hAnsi="Times New Roman" w:cs="Times New Roman"/>
          <w:sz w:val="28"/>
          <w:szCs w:val="28"/>
          <w:lang w:val="ro-MO"/>
        </w:rPr>
        <w:t>este</w:t>
      </w:r>
      <w:r w:rsidRPr="00F10640">
        <w:rPr>
          <w:rFonts w:ascii="Times New Roman" w:hAnsi="Times New Roman" w:cs="Times New Roman"/>
          <w:sz w:val="28"/>
          <w:szCs w:val="28"/>
          <w:lang w:val="ro-MO"/>
        </w:rPr>
        <w:t xml:space="preserve"> elaborat de Ministerul Sănătăţii</w:t>
      </w:r>
      <w:r w:rsidR="00EB08D0" w:rsidRPr="00F10640">
        <w:rPr>
          <w:rFonts w:ascii="Times New Roman" w:hAnsi="Times New Roman" w:cs="Times New Roman"/>
          <w:sz w:val="28"/>
          <w:szCs w:val="28"/>
          <w:lang w:val="ro-MO"/>
        </w:rPr>
        <w:t>, Muncii și Protecției Sociale</w:t>
      </w:r>
      <w:r w:rsidRPr="00F10640">
        <w:rPr>
          <w:rFonts w:ascii="Times New Roman" w:hAnsi="Times New Roman" w:cs="Times New Roman"/>
          <w:sz w:val="28"/>
          <w:szCs w:val="28"/>
          <w:lang w:val="ro-MO"/>
        </w:rPr>
        <w:t xml:space="preserve">. </w:t>
      </w:r>
    </w:p>
    <w:p w:rsidR="00631DD2" w:rsidRPr="00F10640" w:rsidRDefault="00631DD2" w:rsidP="003B5F45">
      <w:pPr>
        <w:spacing w:after="0" w:line="240" w:lineRule="auto"/>
        <w:ind w:firstLine="708"/>
        <w:jc w:val="both"/>
        <w:rPr>
          <w:rFonts w:ascii="Times New Roman" w:hAnsi="Times New Roman" w:cs="Times New Roman"/>
          <w:sz w:val="28"/>
          <w:szCs w:val="28"/>
          <w:lang w:val="ro-MO"/>
        </w:rPr>
      </w:pPr>
    </w:p>
    <w:p w:rsidR="00631DD2" w:rsidRPr="00F10640" w:rsidRDefault="00631DD2" w:rsidP="003B5F45">
      <w:pPr>
        <w:spacing w:after="0" w:line="240" w:lineRule="auto"/>
        <w:ind w:firstLine="708"/>
        <w:jc w:val="both"/>
        <w:rPr>
          <w:rFonts w:ascii="Times New Roman" w:hAnsi="Times New Roman" w:cs="Times New Roman"/>
          <w:sz w:val="28"/>
          <w:szCs w:val="28"/>
          <w:lang w:val="ro-MO"/>
        </w:rPr>
      </w:pPr>
    </w:p>
    <w:p w:rsidR="00631DD2" w:rsidRPr="00F10640" w:rsidRDefault="00631DD2" w:rsidP="003B5F45">
      <w:pPr>
        <w:spacing w:after="0" w:line="240" w:lineRule="auto"/>
        <w:ind w:firstLine="708"/>
        <w:jc w:val="both"/>
        <w:rPr>
          <w:rFonts w:ascii="Times New Roman" w:hAnsi="Times New Roman" w:cs="Times New Roman"/>
          <w:sz w:val="28"/>
          <w:szCs w:val="28"/>
          <w:lang w:val="ro-MO"/>
        </w:rPr>
      </w:pPr>
    </w:p>
    <w:sectPr w:rsidR="00631DD2" w:rsidRPr="00F10640" w:rsidSect="006375D1">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337A05"/>
    <w:multiLevelType w:val="hybridMultilevel"/>
    <w:tmpl w:val="6AD6F842"/>
    <w:lvl w:ilvl="0" w:tplc="D00CD184">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9B2"/>
    <w:rsid w:val="00036A0E"/>
    <w:rsid w:val="000631B3"/>
    <w:rsid w:val="000848A1"/>
    <w:rsid w:val="00096D1F"/>
    <w:rsid w:val="000C5E38"/>
    <w:rsid w:val="000D6ABC"/>
    <w:rsid w:val="001000E5"/>
    <w:rsid w:val="00122F74"/>
    <w:rsid w:val="00126AF7"/>
    <w:rsid w:val="001A5A06"/>
    <w:rsid w:val="001D69B2"/>
    <w:rsid w:val="001E2CB7"/>
    <w:rsid w:val="00216D04"/>
    <w:rsid w:val="002B1A8D"/>
    <w:rsid w:val="002D492A"/>
    <w:rsid w:val="002F24D7"/>
    <w:rsid w:val="003B15BE"/>
    <w:rsid w:val="003B5F45"/>
    <w:rsid w:val="00431EB1"/>
    <w:rsid w:val="00477961"/>
    <w:rsid w:val="004A6074"/>
    <w:rsid w:val="00506C9D"/>
    <w:rsid w:val="0058471E"/>
    <w:rsid w:val="005A7CB5"/>
    <w:rsid w:val="005B667F"/>
    <w:rsid w:val="005C79E5"/>
    <w:rsid w:val="005E0FC0"/>
    <w:rsid w:val="005F34D4"/>
    <w:rsid w:val="005F3FCB"/>
    <w:rsid w:val="00631DD2"/>
    <w:rsid w:val="006375D1"/>
    <w:rsid w:val="00671453"/>
    <w:rsid w:val="00680E4B"/>
    <w:rsid w:val="00686BC6"/>
    <w:rsid w:val="00697A80"/>
    <w:rsid w:val="006E0FED"/>
    <w:rsid w:val="006E29F8"/>
    <w:rsid w:val="0074100D"/>
    <w:rsid w:val="00750925"/>
    <w:rsid w:val="0079177A"/>
    <w:rsid w:val="007A3623"/>
    <w:rsid w:val="007F70AB"/>
    <w:rsid w:val="00861815"/>
    <w:rsid w:val="0086537E"/>
    <w:rsid w:val="0087296C"/>
    <w:rsid w:val="008C7543"/>
    <w:rsid w:val="00976C9E"/>
    <w:rsid w:val="00977C82"/>
    <w:rsid w:val="009C2088"/>
    <w:rsid w:val="00A82A44"/>
    <w:rsid w:val="00AA1D46"/>
    <w:rsid w:val="00AA5520"/>
    <w:rsid w:val="00AD2362"/>
    <w:rsid w:val="00AE196E"/>
    <w:rsid w:val="00AF5615"/>
    <w:rsid w:val="00AF64CD"/>
    <w:rsid w:val="00B0775E"/>
    <w:rsid w:val="00B75B54"/>
    <w:rsid w:val="00B816AC"/>
    <w:rsid w:val="00B8271F"/>
    <w:rsid w:val="00C0285B"/>
    <w:rsid w:val="00C40903"/>
    <w:rsid w:val="00C530BA"/>
    <w:rsid w:val="00C55919"/>
    <w:rsid w:val="00C86F12"/>
    <w:rsid w:val="00CB56E2"/>
    <w:rsid w:val="00CC0705"/>
    <w:rsid w:val="00CD4280"/>
    <w:rsid w:val="00D02206"/>
    <w:rsid w:val="00D13DC3"/>
    <w:rsid w:val="00D14863"/>
    <w:rsid w:val="00D32337"/>
    <w:rsid w:val="00D64EF5"/>
    <w:rsid w:val="00D65552"/>
    <w:rsid w:val="00D872E9"/>
    <w:rsid w:val="00DD073A"/>
    <w:rsid w:val="00DE5B72"/>
    <w:rsid w:val="00DF1993"/>
    <w:rsid w:val="00E007D1"/>
    <w:rsid w:val="00E02F60"/>
    <w:rsid w:val="00E44E3D"/>
    <w:rsid w:val="00E62024"/>
    <w:rsid w:val="00E634BA"/>
    <w:rsid w:val="00EB08D0"/>
    <w:rsid w:val="00EB4481"/>
    <w:rsid w:val="00EE1DF5"/>
    <w:rsid w:val="00EF1D4A"/>
    <w:rsid w:val="00F10640"/>
    <w:rsid w:val="00F626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667F"/>
    <w:pPr>
      <w:ind w:left="720"/>
      <w:contextualSpacing/>
    </w:pPr>
  </w:style>
  <w:style w:type="table" w:styleId="a4">
    <w:name w:val="Table Grid"/>
    <w:basedOn w:val="a1"/>
    <w:uiPriority w:val="59"/>
    <w:rsid w:val="003B5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qFormat/>
    <w:rsid w:val="00AA5520"/>
    <w:rPr>
      <w:b/>
      <w:bCs/>
    </w:rPr>
  </w:style>
  <w:style w:type="paragraph" w:customStyle="1" w:styleId="Default">
    <w:name w:val="Default"/>
    <w:rsid w:val="0079177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ocheader">
    <w:name w:val="doc_header"/>
    <w:basedOn w:val="a0"/>
    <w:rsid w:val="00C0285B"/>
  </w:style>
  <w:style w:type="character" w:customStyle="1" w:styleId="apple-converted-space">
    <w:name w:val="apple-converted-space"/>
    <w:basedOn w:val="a0"/>
    <w:rsid w:val="00C028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667F"/>
    <w:pPr>
      <w:ind w:left="720"/>
      <w:contextualSpacing/>
    </w:pPr>
  </w:style>
  <w:style w:type="table" w:styleId="a4">
    <w:name w:val="Table Grid"/>
    <w:basedOn w:val="a1"/>
    <w:uiPriority w:val="59"/>
    <w:rsid w:val="003B5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qFormat/>
    <w:rsid w:val="00AA5520"/>
    <w:rPr>
      <w:b/>
      <w:bCs/>
    </w:rPr>
  </w:style>
  <w:style w:type="paragraph" w:customStyle="1" w:styleId="Default">
    <w:name w:val="Default"/>
    <w:rsid w:val="0079177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ocheader">
    <w:name w:val="doc_header"/>
    <w:basedOn w:val="a0"/>
    <w:rsid w:val="00C0285B"/>
  </w:style>
  <w:style w:type="character" w:customStyle="1" w:styleId="apple-converted-space">
    <w:name w:val="apple-converted-space"/>
    <w:basedOn w:val="a0"/>
    <w:rsid w:val="00C02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173376">
      <w:bodyDiv w:val="1"/>
      <w:marLeft w:val="0"/>
      <w:marRight w:val="0"/>
      <w:marTop w:val="0"/>
      <w:marBottom w:val="0"/>
      <w:divBdr>
        <w:top w:val="none" w:sz="0" w:space="0" w:color="auto"/>
        <w:left w:val="none" w:sz="0" w:space="0" w:color="auto"/>
        <w:bottom w:val="none" w:sz="0" w:space="0" w:color="auto"/>
        <w:right w:val="none" w:sz="0" w:space="0" w:color="auto"/>
      </w:divBdr>
    </w:div>
    <w:div w:id="85815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A9ED-C71C-4D89-A7F7-2D700E36D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816</Words>
  <Characters>4652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Vladimir Carp</cp:lastModifiedBy>
  <cp:revision>2</cp:revision>
  <dcterms:created xsi:type="dcterms:W3CDTF">2018-06-12T06:17:00Z</dcterms:created>
  <dcterms:modified xsi:type="dcterms:W3CDTF">2018-06-12T06:17:00Z</dcterms:modified>
</cp:coreProperties>
</file>