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E59F0" w14:textId="77777777" w:rsidR="00BB408B" w:rsidRDefault="00BB408B" w:rsidP="00BB408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sz w:val="28"/>
          <w:szCs w:val="28"/>
          <w:lang w:val="ro-RO" w:eastAsia="ru-RU"/>
        </w:rPr>
      </w:pPr>
      <w:r w:rsidRPr="00F208E3">
        <w:rPr>
          <w:rFonts w:ascii="Times New Roman" w:eastAsia="Times New Roman" w:hAnsi="Times New Roman" w:cs="Times New Roman"/>
          <w:i/>
          <w:noProof/>
          <w:sz w:val="28"/>
          <w:szCs w:val="28"/>
          <w:lang w:val="ro-RO" w:eastAsia="ru-RU"/>
        </w:rPr>
        <w:t>Proiect</w:t>
      </w:r>
    </w:p>
    <w:p w14:paraId="1BDD214F" w14:textId="77777777" w:rsidR="00BB408B" w:rsidRPr="00F208E3" w:rsidRDefault="00BB408B" w:rsidP="00BB4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F208E3">
        <w:rPr>
          <w:rFonts w:ascii="Times New Roman" w:eastAsia="Times New Roman" w:hAnsi="Times New Roman" w:cs="Times New Roman"/>
          <w:b/>
          <w:noProof/>
          <w:sz w:val="28"/>
          <w:szCs w:val="28"/>
          <w:lang w:val="ro-RO" w:eastAsia="ru-RU"/>
        </w:rPr>
        <w:t>PARLAMENTUL REPUBLICII MOLDOVA</w:t>
      </w:r>
    </w:p>
    <w:p w14:paraId="0D53945E" w14:textId="77777777" w:rsidR="00BB408B" w:rsidRPr="004352D8" w:rsidRDefault="00BB408B" w:rsidP="00BB4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14:paraId="5A6F8442" w14:textId="77777777" w:rsidR="00BB408B" w:rsidRPr="004C11B3" w:rsidRDefault="00BB408B" w:rsidP="00BB4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11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L E G E</w:t>
      </w:r>
    </w:p>
    <w:p w14:paraId="0331B4F7" w14:textId="036DACFC" w:rsidR="00BB408B" w:rsidRPr="004C11B3" w:rsidRDefault="00BB408B" w:rsidP="00BB4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11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cu </w:t>
      </w:r>
      <w:proofErr w:type="spellStart"/>
      <w:r w:rsidRPr="004C11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privire</w:t>
      </w:r>
      <w:proofErr w:type="spellEnd"/>
      <w:r w:rsidRPr="004C11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la </w:t>
      </w:r>
      <w:proofErr w:type="spellStart"/>
      <w:r w:rsidR="00AA686C" w:rsidRPr="004C11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în</w:t>
      </w:r>
      <w:r w:rsidR="00AA68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matricularea</w:t>
      </w:r>
      <w:proofErr w:type="spellEnd"/>
      <w:r w:rsidR="00AA686C" w:rsidRPr="004C11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C11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unor</w:t>
      </w:r>
      <w:proofErr w:type="spellEnd"/>
      <w:r w:rsidRPr="004C11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C11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mijloace</w:t>
      </w:r>
      <w:proofErr w:type="spellEnd"/>
      <w:r w:rsidRPr="004C11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de transport</w:t>
      </w:r>
    </w:p>
    <w:p w14:paraId="24F82B2B" w14:textId="77777777" w:rsidR="00BB408B" w:rsidRPr="004C11B3" w:rsidRDefault="00BB408B" w:rsidP="00BB40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9CD661" w14:textId="77777777" w:rsidR="00BB408B" w:rsidRPr="004C11B3" w:rsidRDefault="00BB408B" w:rsidP="00BB40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</w:pPr>
      <w:r w:rsidRPr="004C11B3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 Parlamentul adoptă prezenta lege organică</w:t>
      </w:r>
    </w:p>
    <w:p w14:paraId="1ED93C34" w14:textId="77777777" w:rsidR="00BB408B" w:rsidRDefault="00BB408B" w:rsidP="00677DBA">
      <w:pPr>
        <w:shd w:val="clear" w:color="auto" w:fill="FDFC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</w:pPr>
    </w:p>
    <w:p w14:paraId="0EE75F20" w14:textId="78920E6D" w:rsidR="00677DBA" w:rsidRPr="00677DBA" w:rsidRDefault="00677DBA" w:rsidP="00677DBA">
      <w:pPr>
        <w:shd w:val="clear" w:color="auto" w:fill="FDFC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7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  <w:t>Art.I</w:t>
      </w:r>
      <w:proofErr w:type="spellEnd"/>
      <w:r w:rsidR="009133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</w:t>
      </w:r>
      <w:r w:rsidRPr="00677DBA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- </w:t>
      </w:r>
      <w:r w:rsidRPr="00677DBA">
        <w:rPr>
          <w:rFonts w:ascii="Times New Roman" w:eastAsia="Times New Roman" w:hAnsi="Times New Roman" w:cs="Times New Roman"/>
          <w:sz w:val="28"/>
          <w:szCs w:val="28"/>
          <w:lang w:val="ro-MD"/>
        </w:rPr>
        <w:t>Prin derogare de la prevederile </w:t>
      </w:r>
      <w:hyperlink r:id="rId5" w:tgtFrame="_blank" w:history="1">
        <w:r w:rsidRPr="00677DBA">
          <w:rPr>
            <w:rFonts w:ascii="Times New Roman" w:eastAsia="Times New Roman" w:hAnsi="Times New Roman" w:cs="Times New Roman"/>
            <w:sz w:val="28"/>
            <w:szCs w:val="28"/>
            <w:lang w:val="ro-MD"/>
          </w:rPr>
          <w:t>Codului fiscal nr.1163-XIII din 24 aprilie 1997</w:t>
        </w:r>
      </w:hyperlink>
      <w:r w:rsidRPr="00677DBA">
        <w:rPr>
          <w:rFonts w:ascii="Times New Roman" w:eastAsia="Times New Roman" w:hAnsi="Times New Roman" w:cs="Times New Roman"/>
          <w:sz w:val="28"/>
          <w:szCs w:val="28"/>
          <w:lang w:val="ro-MD"/>
        </w:rPr>
        <w:t>, </w:t>
      </w:r>
      <w:hyperlink r:id="rId6" w:tgtFrame="_blank" w:history="1">
        <w:r w:rsidRPr="00677DBA">
          <w:rPr>
            <w:rFonts w:ascii="Times New Roman" w:eastAsia="Times New Roman" w:hAnsi="Times New Roman" w:cs="Times New Roman"/>
            <w:sz w:val="28"/>
            <w:szCs w:val="28"/>
            <w:lang w:val="ro-MD"/>
          </w:rPr>
          <w:t>Codului vamal al Republicii Moldova nr.1149-XIV din 20 iulie 2000</w:t>
        </w:r>
      </w:hyperlink>
      <w:r w:rsidRPr="00677DBA">
        <w:rPr>
          <w:rFonts w:ascii="Times New Roman" w:eastAsia="Times New Roman" w:hAnsi="Times New Roman" w:cs="Times New Roman"/>
          <w:sz w:val="28"/>
          <w:szCs w:val="28"/>
          <w:lang w:val="ro-MD"/>
        </w:rPr>
        <w:t>, Legii cu privire la tariful vamal nr. 1380-XIII  din  20</w:t>
      </w:r>
      <w:r w:rsidR="00AA686C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n</w:t>
      </w:r>
      <w:r w:rsidR="00411DF8">
        <w:rPr>
          <w:rFonts w:ascii="Times New Roman" w:eastAsia="Times New Roman" w:hAnsi="Times New Roman" w:cs="Times New Roman"/>
          <w:sz w:val="28"/>
          <w:szCs w:val="28"/>
          <w:lang w:val="ro-MD"/>
        </w:rPr>
        <w:t>o</w:t>
      </w:r>
      <w:r w:rsidR="00AA686C">
        <w:rPr>
          <w:rFonts w:ascii="Times New Roman" w:eastAsia="Times New Roman" w:hAnsi="Times New Roman" w:cs="Times New Roman"/>
          <w:sz w:val="28"/>
          <w:szCs w:val="28"/>
          <w:lang w:val="ro-MD"/>
        </w:rPr>
        <w:t>iembrie 19</w:t>
      </w:r>
      <w:r w:rsidRPr="00677DBA">
        <w:rPr>
          <w:rFonts w:ascii="Times New Roman" w:eastAsia="Times New Roman" w:hAnsi="Times New Roman" w:cs="Times New Roman"/>
          <w:sz w:val="28"/>
          <w:szCs w:val="28"/>
          <w:lang w:val="ro-MD"/>
        </w:rPr>
        <w:t>97</w:t>
      </w:r>
      <w:r w:rsidR="00332CEE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, </w:t>
      </w:r>
      <w:hyperlink r:id="rId7" w:tgtFrame="_blank" w:history="1">
        <w:r w:rsidRPr="00677DBA">
          <w:rPr>
            <w:rFonts w:ascii="Times New Roman" w:eastAsia="Times New Roman" w:hAnsi="Times New Roman" w:cs="Times New Roman"/>
            <w:sz w:val="28"/>
            <w:szCs w:val="28"/>
            <w:lang w:val="ro-MD"/>
          </w:rPr>
          <w:t>Legii nr.1569-XV din 20 decembrie 2002</w:t>
        </w:r>
      </w:hyperlink>
      <w:r w:rsidRPr="00677DB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 cu privire </w:t>
      </w:r>
      <w:r w:rsidRPr="00677DBA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la modul de introducere </w:t>
      </w:r>
      <w:proofErr w:type="spellStart"/>
      <w:r w:rsidRPr="00677DBA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şi</w:t>
      </w:r>
      <w:proofErr w:type="spellEnd"/>
      <w:r w:rsidRPr="00677DBA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scoatere a bunurilor de pe teritoriul Republicii Moldova de către persoane fizice</w:t>
      </w:r>
      <w:r w:rsidR="00332CE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și Legii Fondului de susținere a populației nr.827-XIV din 18</w:t>
      </w:r>
      <w:r w:rsidR="00AA686C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februarie </w:t>
      </w:r>
      <w:r w:rsidR="00332CE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2000</w:t>
      </w:r>
      <w:r w:rsidRPr="00677DBA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:</w:t>
      </w:r>
    </w:p>
    <w:p w14:paraId="5D3905FF" w14:textId="07FA6AA9" w:rsidR="00677DBA" w:rsidRPr="00411DF8" w:rsidRDefault="00411DF8" w:rsidP="00411DF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1. </w:t>
      </w:r>
      <w:r w:rsidR="00677DBA" w:rsidRPr="00411DF8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Mijloacele de transport </w:t>
      </w:r>
      <w:r w:rsidR="00242DB0" w:rsidRPr="00411DF8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clasificate la poziția tarifară 8703, și remorcile atașate la acestea clasificate la poziția tarifară 8716, motocicletele (inclusiv </w:t>
      </w:r>
      <w:proofErr w:type="spellStart"/>
      <w:r w:rsidR="00242DB0" w:rsidRPr="00411DF8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mopede</w:t>
      </w:r>
      <w:proofErr w:type="spellEnd"/>
      <w:r w:rsidR="00242DB0" w:rsidRPr="00411DF8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)</w:t>
      </w:r>
      <w:r w:rsidR="00895D24" w:rsidRPr="00411DF8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și biciclete cu motor auxiliar cu sau fără atașe clasificate</w:t>
      </w:r>
      <w:r w:rsidR="00242DB0" w:rsidRPr="00411DF8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la poziția tarifară 8711</w:t>
      </w:r>
      <w:r w:rsidR="00895D24" w:rsidRPr="00411DF8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(în continuare – mijloace de transport), </w:t>
      </w:r>
      <w:r w:rsidR="00677DBA" w:rsidRPr="00411DF8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aflate în </w:t>
      </w:r>
      <w:r w:rsidR="00B55FC6" w:rsidRPr="00411DF8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proprietatea</w:t>
      </w:r>
      <w:r w:rsidR="00677DBA" w:rsidRPr="00411DF8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persoanelor </w:t>
      </w:r>
      <w:r w:rsidR="000B1631" w:rsidRPr="00411DF8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menționate la </w:t>
      </w:r>
      <w:r w:rsidR="000B1631" w:rsidRPr="00411DF8">
        <w:rPr>
          <w:rFonts w:ascii="Times New Roman" w:eastAsia="Times New Roman" w:hAnsi="Times New Roman" w:cs="Times New Roman"/>
          <w:sz w:val="28"/>
          <w:szCs w:val="28"/>
          <w:lang w:val="ro-MD"/>
        </w:rPr>
        <w:t>pct.</w:t>
      </w:r>
      <w:r w:rsidR="0006379B">
        <w:rPr>
          <w:rFonts w:ascii="Times New Roman" w:eastAsia="Times New Roman" w:hAnsi="Times New Roman" w:cs="Times New Roman"/>
          <w:sz w:val="28"/>
          <w:szCs w:val="28"/>
          <w:lang w:val="ro-MD"/>
        </w:rPr>
        <w:t>3</w:t>
      </w:r>
      <w:r w:rsidR="0006379B" w:rsidRPr="00411DF8">
        <w:t xml:space="preserve"> </w:t>
      </w:r>
      <w:proofErr w:type="spellStart"/>
      <w:r w:rsidR="00332CEE" w:rsidRPr="00411DF8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pînă</w:t>
      </w:r>
      <w:proofErr w:type="spellEnd"/>
      <w:r w:rsidR="00332CEE" w:rsidRPr="00411DF8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la data de 24 aprilie 2018</w:t>
      </w:r>
      <w:r w:rsidR="00677DBA" w:rsidRPr="00411DF8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, </w:t>
      </w:r>
      <w:proofErr w:type="spellStart"/>
      <w:r w:rsidR="00677DBA" w:rsidRPr="00411DF8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avînd</w:t>
      </w:r>
      <w:proofErr w:type="spellEnd"/>
      <w:r w:rsidR="00677DBA" w:rsidRPr="00411DF8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proofErr w:type="spellStart"/>
      <w:r w:rsidR="00677DBA" w:rsidRPr="00411DF8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pl</w:t>
      </w:r>
      <w:proofErr w:type="spellEnd"/>
      <w:r w:rsidR="00086647" w:rsidRPr="00411DF8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ă</w:t>
      </w:r>
      <w:proofErr w:type="spellStart"/>
      <w:r w:rsidR="00677DBA" w:rsidRPr="00411DF8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cuțe</w:t>
      </w:r>
      <w:proofErr w:type="spellEnd"/>
      <w:r w:rsidR="00677DBA" w:rsidRPr="00411DF8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eliberate în unitățile administrativ-teritoriale din </w:t>
      </w:r>
      <w:proofErr w:type="spellStart"/>
      <w:r w:rsidR="00677DBA" w:rsidRPr="00411DF8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stînga</w:t>
      </w:r>
      <w:proofErr w:type="spellEnd"/>
      <w:r w:rsidR="00677DBA" w:rsidRPr="00411DF8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Nistrului și municipiul Bender, indiferent de termenul de exploatare, pot fi </w:t>
      </w:r>
      <w:r w:rsidRPr="00411DF8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în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matriculate</w:t>
      </w:r>
      <w:r w:rsidRPr="00411DF8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r w:rsidR="00677DBA" w:rsidRPr="00411DF8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la Agenția Servicii Publice </w:t>
      </w:r>
      <w:r w:rsidR="001D3D3E" w:rsidRPr="00411DF8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pentru </w:t>
      </w:r>
      <w:r w:rsidR="00966E26" w:rsidRPr="00411DF8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obținerea plăcuțelor cu număr de înmatriculare neutru, </w:t>
      </w:r>
      <w:r w:rsidR="00677DBA" w:rsidRPr="00411DF8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fără </w:t>
      </w:r>
      <w:r w:rsidR="00332CEE" w:rsidRPr="00411DF8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achitarea drepturilor de import</w:t>
      </w:r>
      <w:r w:rsidR="00AA686C" w:rsidRPr="00411DF8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și</w:t>
      </w:r>
      <w:r w:rsidR="00AA686C">
        <w:rPr>
          <w:color w:val="000000"/>
          <w:sz w:val="28"/>
          <w:szCs w:val="28"/>
          <w:lang w:val="ro-MD"/>
        </w:rPr>
        <w:t xml:space="preserve"> </w:t>
      </w:r>
      <w:r w:rsidR="00183541" w:rsidRPr="00411DF8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a </w:t>
      </w:r>
      <w:r w:rsidR="00332CEE" w:rsidRPr="00411DF8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plăților suplimentare obligatorii</w:t>
      </w:r>
      <w:r w:rsidR="00183541" w:rsidRPr="00411DF8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r w:rsidR="00AA686C" w:rsidRPr="00411DF8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stabilite conform Legii Fondului de susținere a populației</w:t>
      </w:r>
      <w:r w:rsidR="00AA686C" w:rsidRPr="00411DF8" w:rsidDel="00AA686C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r w:rsidR="00AA686C">
        <w:rPr>
          <w:color w:val="000000"/>
          <w:sz w:val="28"/>
          <w:szCs w:val="28"/>
          <w:lang w:val="ro-MD"/>
        </w:rPr>
        <w:t>,</w:t>
      </w:r>
      <w:r w:rsidR="00332CEE" w:rsidRPr="00411DF8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fără </w:t>
      </w:r>
      <w:r w:rsidR="00677DBA" w:rsidRPr="00411DF8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prezentarea</w:t>
      </w:r>
      <w:r w:rsidR="00AA686C">
        <w:rPr>
          <w:color w:val="000000"/>
          <w:sz w:val="28"/>
          <w:szCs w:val="28"/>
          <w:lang w:val="ro-MD"/>
        </w:rPr>
        <w:t xml:space="preserve"> </w:t>
      </w:r>
      <w:r w:rsidR="00677DBA" w:rsidRPr="00411DF8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obligatorie a actelor vamale.</w:t>
      </w:r>
    </w:p>
    <w:p w14:paraId="48FB3780" w14:textId="4BB77164" w:rsidR="00AA686C" w:rsidRPr="00411DF8" w:rsidRDefault="00411DF8" w:rsidP="00411DF8">
      <w:pPr>
        <w:shd w:val="clear" w:color="auto" w:fill="FFFFFF" w:themeFill="background1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411DF8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2. </w:t>
      </w:r>
      <w:r w:rsidR="00AA686C" w:rsidRPr="00411DF8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Mijloacele de transport clasificate la poziția tarifară 8703, și remorcile atașate la acestea clasificate la poziția tarifară 8716, motocicletele (inclusiv </w:t>
      </w:r>
      <w:proofErr w:type="spellStart"/>
      <w:r w:rsidR="00AA686C" w:rsidRPr="00411DF8">
        <w:rPr>
          <w:rFonts w:ascii="Times New Roman" w:hAnsi="Times New Roman" w:cs="Times New Roman"/>
          <w:color w:val="000000"/>
          <w:sz w:val="28"/>
          <w:szCs w:val="28"/>
          <w:lang w:val="ro-MD"/>
        </w:rPr>
        <w:t>mopede</w:t>
      </w:r>
      <w:proofErr w:type="spellEnd"/>
      <w:r w:rsidR="00AA686C" w:rsidRPr="00411DF8">
        <w:rPr>
          <w:rFonts w:ascii="Times New Roman" w:hAnsi="Times New Roman" w:cs="Times New Roman"/>
          <w:color w:val="000000"/>
          <w:sz w:val="28"/>
          <w:szCs w:val="28"/>
          <w:lang w:val="ro-MD"/>
        </w:rPr>
        <w:t>) și biciclete cu motor auxiliar cu sau fără atașe</w:t>
      </w:r>
      <w:r w:rsidR="00AD2ADF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r w:rsidR="00AA686C" w:rsidRPr="00411DF8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clasificate la poziția tarifară 8711 (în continuare – mijloace de transport), introduse de persoanele menționate la </w:t>
      </w:r>
      <w:r w:rsidR="00AA686C" w:rsidRPr="00411DF8">
        <w:rPr>
          <w:rFonts w:ascii="Times New Roman" w:hAnsi="Times New Roman" w:cs="Times New Roman"/>
          <w:sz w:val="28"/>
          <w:szCs w:val="28"/>
          <w:lang w:val="ro-MD"/>
        </w:rPr>
        <w:t>pct.</w:t>
      </w:r>
      <w:r w:rsidR="0006379B" w:rsidRPr="00411DF8">
        <w:rPr>
          <w:rFonts w:ascii="Times New Roman" w:hAnsi="Times New Roman" w:cs="Times New Roman"/>
          <w:sz w:val="28"/>
          <w:szCs w:val="28"/>
          <w:lang w:val="ro-MD"/>
        </w:rPr>
        <w:t>3</w:t>
      </w:r>
      <w:r w:rsidR="00AA686C" w:rsidRPr="00411DF8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AA686C" w:rsidRPr="00411DF8">
        <w:rPr>
          <w:rFonts w:ascii="Times New Roman" w:hAnsi="Times New Roman" w:cs="Times New Roman"/>
          <w:color w:val="000000"/>
          <w:sz w:val="28"/>
          <w:szCs w:val="28"/>
          <w:lang w:val="ro-MD"/>
        </w:rPr>
        <w:t>dup</w:t>
      </w:r>
      <w:r w:rsidR="00AA686C" w:rsidRPr="00411DF8">
        <w:rPr>
          <w:rFonts w:ascii="Times New Roman" w:hAnsi="Times New Roman" w:cs="Times New Roman"/>
          <w:color w:val="000000"/>
          <w:sz w:val="28"/>
          <w:szCs w:val="28"/>
        </w:rPr>
        <w:t>ă</w:t>
      </w:r>
      <w:r w:rsidR="00AA686C" w:rsidRPr="00411DF8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data de 24 aprilie 2018, </w:t>
      </w:r>
      <w:proofErr w:type="spellStart"/>
      <w:r w:rsidR="00AA686C" w:rsidRPr="00411DF8">
        <w:rPr>
          <w:rFonts w:ascii="Times New Roman" w:hAnsi="Times New Roman" w:cs="Times New Roman"/>
          <w:color w:val="000000"/>
          <w:sz w:val="28"/>
          <w:szCs w:val="28"/>
          <w:lang w:val="ro-MD"/>
        </w:rPr>
        <w:t>avînd</w:t>
      </w:r>
      <w:proofErr w:type="spellEnd"/>
      <w:r w:rsidR="00AA686C" w:rsidRPr="00411DF8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proofErr w:type="spellStart"/>
      <w:r w:rsidR="00AA686C" w:rsidRPr="00411DF8">
        <w:rPr>
          <w:rFonts w:ascii="Times New Roman" w:hAnsi="Times New Roman" w:cs="Times New Roman"/>
          <w:color w:val="000000"/>
          <w:sz w:val="28"/>
          <w:szCs w:val="28"/>
          <w:lang w:val="ro-MD"/>
        </w:rPr>
        <w:t>pl</w:t>
      </w:r>
      <w:proofErr w:type="spellEnd"/>
      <w:r w:rsidR="00AA686C" w:rsidRPr="00411DF8">
        <w:rPr>
          <w:rFonts w:ascii="Times New Roman" w:hAnsi="Times New Roman" w:cs="Times New Roman"/>
          <w:color w:val="000000"/>
          <w:sz w:val="28"/>
          <w:szCs w:val="28"/>
          <w:lang w:val="ro-RO"/>
        </w:rPr>
        <w:t>ă</w:t>
      </w:r>
      <w:proofErr w:type="spellStart"/>
      <w:r w:rsidR="00AA686C" w:rsidRPr="00411DF8">
        <w:rPr>
          <w:rFonts w:ascii="Times New Roman" w:hAnsi="Times New Roman" w:cs="Times New Roman"/>
          <w:color w:val="000000"/>
          <w:sz w:val="28"/>
          <w:szCs w:val="28"/>
          <w:lang w:val="ro-MD"/>
        </w:rPr>
        <w:t>cuțe</w:t>
      </w:r>
      <w:proofErr w:type="spellEnd"/>
      <w:r w:rsidR="00AA686C" w:rsidRPr="00411DF8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eliberate în unitățile administrativ-teritoriale din </w:t>
      </w:r>
      <w:proofErr w:type="spellStart"/>
      <w:r w:rsidR="00AA686C" w:rsidRPr="00411DF8">
        <w:rPr>
          <w:rFonts w:ascii="Times New Roman" w:hAnsi="Times New Roman" w:cs="Times New Roman"/>
          <w:color w:val="000000"/>
          <w:sz w:val="28"/>
          <w:szCs w:val="28"/>
          <w:lang w:val="ro-MD"/>
        </w:rPr>
        <w:t>stînga</w:t>
      </w:r>
      <w:proofErr w:type="spellEnd"/>
      <w:r w:rsidR="00AA686C" w:rsidRPr="00411DF8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Nistrului și municipiul Bender</w:t>
      </w:r>
      <w:r w:rsidR="008508D7" w:rsidRPr="00411DF8">
        <w:rPr>
          <w:rFonts w:ascii="Times New Roman" w:hAnsi="Times New Roman" w:cs="Times New Roman"/>
          <w:color w:val="000000"/>
          <w:sz w:val="28"/>
          <w:szCs w:val="28"/>
          <w:lang w:val="ro-MD"/>
        </w:rPr>
        <w:t>,</w:t>
      </w:r>
      <w:r w:rsidR="00AA686C" w:rsidRPr="00411DF8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pot fi în</w:t>
      </w:r>
      <w:r>
        <w:rPr>
          <w:rFonts w:ascii="Times New Roman" w:hAnsi="Times New Roman" w:cs="Times New Roman"/>
          <w:color w:val="000000"/>
          <w:sz w:val="28"/>
          <w:szCs w:val="28"/>
          <w:lang w:val="ro-MD"/>
        </w:rPr>
        <w:t>matriculate</w:t>
      </w:r>
      <w:r w:rsidR="00AA686C" w:rsidRPr="00411DF8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la Agenția Servicii Publice pentru obținerea plăcuțelor cu număr de înmatriculare neutru, fără achitarea drepturilor de import și a plăților suplimentare obligatorii stabilite conform Legii Fondului de susținere a populației, cu prezentarea obligatorie a actelor vamale.</w:t>
      </w:r>
    </w:p>
    <w:p w14:paraId="2FA8B94B" w14:textId="2CDA928A" w:rsidR="00762B8D" w:rsidRDefault="00AA686C" w:rsidP="00411DF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3</w:t>
      </w:r>
      <w:r w:rsidR="00332CE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. </w:t>
      </w:r>
      <w:r w:rsidR="00762B8D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Persoanele eligibile de a beneficia de </w:t>
      </w:r>
      <w:r w:rsidR="00B123FD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scutire de drepturi de import la înmatricularea mijloacelor de </w:t>
      </w:r>
      <w:r w:rsidR="00D47112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transport</w:t>
      </w:r>
      <w:r w:rsidR="00B123FD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menționate la pct.1</w:t>
      </w:r>
      <w:r w:rsidR="00C57504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r w:rsidR="00C57504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și 2</w:t>
      </w:r>
      <w:r w:rsidR="00B123FD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sunt:</w:t>
      </w:r>
    </w:p>
    <w:p w14:paraId="49F13B59" w14:textId="6B982E05" w:rsidR="00B123FD" w:rsidRDefault="00B123F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1) persoanele fizice </w:t>
      </w:r>
      <w:r w:rsidR="00D47112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– cetățeni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care:</w:t>
      </w:r>
    </w:p>
    <w:p w14:paraId="49DA81E7" w14:textId="13418F1F" w:rsidR="00B123FD" w:rsidRDefault="00B123F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- </w:t>
      </w:r>
      <w:r w:rsidR="00D47112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dețin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buletin de identitate </w:t>
      </w:r>
      <w:r w:rsidR="00AA686C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al Republicii Moldova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valabil și domiciliază </w:t>
      </w:r>
      <w:r w:rsidRPr="0078492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în unitățile administrativ-teritoriale din </w:t>
      </w:r>
      <w:proofErr w:type="spellStart"/>
      <w:r w:rsidRPr="00784925">
        <w:rPr>
          <w:rFonts w:ascii="Times New Roman" w:eastAsia="Times New Roman" w:hAnsi="Times New Roman" w:cs="Times New Roman"/>
          <w:sz w:val="28"/>
          <w:szCs w:val="28"/>
          <w:lang w:val="ro-MD"/>
        </w:rPr>
        <w:t>stînga</w:t>
      </w:r>
      <w:proofErr w:type="spellEnd"/>
      <w:r w:rsidRPr="0078492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Nistrului și municipiul Bender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, sau</w:t>
      </w:r>
    </w:p>
    <w:p w14:paraId="66C2B138" w14:textId="6F5302DB" w:rsidR="00D47112" w:rsidRDefault="00B123FD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- </w:t>
      </w:r>
      <w:r w:rsidR="00D47112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dețin</w:t>
      </w:r>
      <w:r w:rsidR="00D47112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pașaport străin </w:t>
      </w:r>
      <w:r w:rsidR="00AD2ADF">
        <w:rPr>
          <w:rFonts w:ascii="Times New Roman" w:eastAsia="Times New Roman" w:hAnsi="Times New Roman" w:cs="Times New Roman"/>
          <w:sz w:val="28"/>
          <w:szCs w:val="28"/>
          <w:lang w:val="ro-MD"/>
        </w:rPr>
        <w:t>valabil</w:t>
      </w:r>
      <w:r w:rsidR="00AD2ADF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D47112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al </w:t>
      </w:r>
      <w:r w:rsidR="00AA686C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statelor membre </w:t>
      </w:r>
      <w:r w:rsidR="00D47112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ONU </w:t>
      </w:r>
      <w:r w:rsidR="00AA686C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semnatare ale Convenției </w:t>
      </w:r>
      <w:r w:rsidR="00AA686C" w:rsidRPr="00411DF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de la Viena </w:t>
      </w:r>
      <w:r w:rsidR="00AD2ADF">
        <w:rPr>
          <w:rFonts w:ascii="Times New Roman" w:eastAsia="Times New Roman" w:hAnsi="Times New Roman" w:cs="Times New Roman"/>
          <w:sz w:val="28"/>
          <w:szCs w:val="28"/>
          <w:lang w:val="ro-MD"/>
        </w:rPr>
        <w:t>asupra circulației rutiere</w:t>
      </w:r>
      <w:r w:rsidR="00AD2ADF" w:rsidRPr="00411DF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AA686C" w:rsidRPr="00411DF8">
        <w:rPr>
          <w:rFonts w:ascii="Times New Roman" w:eastAsia="Times New Roman" w:hAnsi="Times New Roman" w:cs="Times New Roman"/>
          <w:sz w:val="28"/>
          <w:szCs w:val="28"/>
          <w:lang w:val="ro-MD"/>
        </w:rPr>
        <w:t>din 08 noiembrie 1968</w:t>
      </w:r>
      <w:r w:rsidR="00D47112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, s-au născut </w:t>
      </w:r>
      <w:r w:rsidR="00D47112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și domiciliază </w:t>
      </w:r>
      <w:r w:rsidR="00AA686C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permanent </w:t>
      </w:r>
      <w:r w:rsidR="00D47112" w:rsidRPr="0078492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în unitățile administrativ-teritoriale din </w:t>
      </w:r>
      <w:proofErr w:type="spellStart"/>
      <w:r w:rsidR="00D47112" w:rsidRPr="00784925">
        <w:rPr>
          <w:rFonts w:ascii="Times New Roman" w:eastAsia="Times New Roman" w:hAnsi="Times New Roman" w:cs="Times New Roman"/>
          <w:sz w:val="28"/>
          <w:szCs w:val="28"/>
          <w:lang w:val="ro-MD"/>
        </w:rPr>
        <w:t>stînga</w:t>
      </w:r>
      <w:proofErr w:type="spellEnd"/>
      <w:r w:rsidR="00D47112" w:rsidRPr="0078492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Nistrului și municipiul Bender</w:t>
      </w:r>
      <w:r w:rsidR="00D47112">
        <w:rPr>
          <w:rFonts w:ascii="Times New Roman" w:eastAsia="Times New Roman" w:hAnsi="Times New Roman" w:cs="Times New Roman"/>
          <w:sz w:val="28"/>
          <w:szCs w:val="28"/>
          <w:lang w:val="ro-MD"/>
        </w:rPr>
        <w:t>, sau</w:t>
      </w:r>
    </w:p>
    <w:p w14:paraId="072B8E92" w14:textId="024D0642" w:rsidR="00B123FD" w:rsidRDefault="00D4711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B123FD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dețin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pașaport străin </w:t>
      </w:r>
      <w:r w:rsidR="00AD2ADF">
        <w:rPr>
          <w:rFonts w:ascii="Times New Roman" w:eastAsia="Times New Roman" w:hAnsi="Times New Roman" w:cs="Times New Roman"/>
          <w:sz w:val="28"/>
          <w:szCs w:val="28"/>
          <w:lang w:val="ro-MD"/>
        </w:rPr>
        <w:t>valabil</w:t>
      </w:r>
      <w:r w:rsidR="00AD2ADF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al </w:t>
      </w:r>
      <w:r w:rsidR="00AD2ADF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statelor membre ONU semnatare ale Convenției </w:t>
      </w:r>
      <w:r w:rsidR="00AD2ADF" w:rsidRPr="00411DF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de la Viena </w:t>
      </w:r>
      <w:r w:rsidR="00AD2ADF">
        <w:rPr>
          <w:rFonts w:ascii="Times New Roman" w:eastAsia="Times New Roman" w:hAnsi="Times New Roman" w:cs="Times New Roman"/>
          <w:sz w:val="28"/>
          <w:szCs w:val="28"/>
          <w:lang w:val="ro-MD"/>
        </w:rPr>
        <w:t>asupra circulației rutiere</w:t>
      </w:r>
      <w:r w:rsidR="00AD2ADF" w:rsidRPr="00411DF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din 08 noiembrie 1968</w:t>
      </w:r>
      <w:r w:rsidR="00AD2ADF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și domiciliază </w:t>
      </w:r>
      <w:r w:rsidR="005E7EA0" w:rsidRPr="00C57504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permanent</w:t>
      </w:r>
      <w:r w:rsidR="005E7EA0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r w:rsidRPr="0078492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în </w:t>
      </w:r>
      <w:r w:rsidRPr="00784925">
        <w:rPr>
          <w:rFonts w:ascii="Times New Roman" w:eastAsia="Times New Roman" w:hAnsi="Times New Roman" w:cs="Times New Roman"/>
          <w:sz w:val="28"/>
          <w:szCs w:val="28"/>
          <w:lang w:val="ro-MD"/>
        </w:rPr>
        <w:lastRenderedPageBreak/>
        <w:t xml:space="preserve">unitățile administrativ-teritoriale din </w:t>
      </w:r>
      <w:proofErr w:type="spellStart"/>
      <w:r w:rsidRPr="00784925">
        <w:rPr>
          <w:rFonts w:ascii="Times New Roman" w:eastAsia="Times New Roman" w:hAnsi="Times New Roman" w:cs="Times New Roman"/>
          <w:sz w:val="28"/>
          <w:szCs w:val="28"/>
          <w:lang w:val="ro-MD"/>
        </w:rPr>
        <w:t>stînga</w:t>
      </w:r>
      <w:proofErr w:type="spellEnd"/>
      <w:r w:rsidRPr="0078492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Nistrului și municipiul Bender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pînă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la data de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24 aprilie 2018;</w:t>
      </w:r>
    </w:p>
    <w:p w14:paraId="683816E7" w14:textId="410AAD5D" w:rsidR="00D47112" w:rsidRDefault="00D4711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2) persoanele juridice înregistrate </w:t>
      </w:r>
      <w:r w:rsidR="005E7EA0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la organul înregistrării de stat </w:t>
      </w:r>
      <w:r w:rsidR="008508D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al Republicii Moldova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pînă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la data de 24 aprilie 2018 care</w:t>
      </w:r>
      <w:r w:rsidR="005E7EA0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cumulativ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: </w:t>
      </w:r>
    </w:p>
    <w:p w14:paraId="1FF66E82" w14:textId="1BBA5776" w:rsidR="00D47112" w:rsidRDefault="00D4711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- au sediul juridic</w:t>
      </w:r>
      <w:r w:rsidRPr="00D47112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Pr="0078492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în unitățile administrativ-teritoriale din </w:t>
      </w:r>
      <w:proofErr w:type="spellStart"/>
      <w:r w:rsidRPr="00784925">
        <w:rPr>
          <w:rFonts w:ascii="Times New Roman" w:eastAsia="Times New Roman" w:hAnsi="Times New Roman" w:cs="Times New Roman"/>
          <w:sz w:val="28"/>
          <w:szCs w:val="28"/>
          <w:lang w:val="ro-MD"/>
        </w:rPr>
        <w:t>stînga</w:t>
      </w:r>
      <w:proofErr w:type="spellEnd"/>
      <w:r w:rsidRPr="0078492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Nistrului și municipiul Bender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,</w:t>
      </w:r>
    </w:p>
    <w:p w14:paraId="4CC7DAB8" w14:textId="5D0C2655" w:rsidR="00D47112" w:rsidRDefault="00D4711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- desfășoară activitate comercială externă, și</w:t>
      </w:r>
    </w:p>
    <w:p w14:paraId="36277966" w14:textId="2222B3E9" w:rsidR="00D47112" w:rsidRDefault="00D4711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- nu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prestează servicii de transport rutier de persoane.</w:t>
      </w:r>
    </w:p>
    <w:p w14:paraId="1D717213" w14:textId="77777777" w:rsidR="00D47112" w:rsidRDefault="00D47112" w:rsidP="00677DB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A7EA64" w14:textId="3DB97259" w:rsidR="00966E26" w:rsidRPr="00784925" w:rsidRDefault="005E7EA0" w:rsidP="00677DB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D471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966E26" w:rsidRPr="00784925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="00966E26" w:rsidRPr="007849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6E26" w:rsidRPr="00784925">
        <w:rPr>
          <w:rFonts w:ascii="Times New Roman" w:eastAsia="Times New Roman" w:hAnsi="Times New Roman" w:cs="Times New Roman"/>
          <w:sz w:val="28"/>
          <w:szCs w:val="28"/>
        </w:rPr>
        <w:t>sensul</w:t>
      </w:r>
      <w:proofErr w:type="spellEnd"/>
      <w:r w:rsidR="00966E26" w:rsidRPr="007849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6E26" w:rsidRPr="00784925">
        <w:rPr>
          <w:rFonts w:ascii="Times New Roman" w:eastAsia="Times New Roman" w:hAnsi="Times New Roman" w:cs="Times New Roman"/>
          <w:sz w:val="28"/>
          <w:szCs w:val="28"/>
        </w:rPr>
        <w:t>prezentei</w:t>
      </w:r>
      <w:proofErr w:type="spellEnd"/>
      <w:r w:rsidR="00966E26" w:rsidRPr="007849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6E26" w:rsidRPr="00784925">
        <w:rPr>
          <w:rFonts w:ascii="Times New Roman" w:eastAsia="Times New Roman" w:hAnsi="Times New Roman" w:cs="Times New Roman"/>
          <w:sz w:val="28"/>
          <w:szCs w:val="28"/>
        </w:rPr>
        <w:t>legi</w:t>
      </w:r>
      <w:proofErr w:type="spellEnd"/>
      <w:r w:rsidR="00966E26" w:rsidRPr="0078492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66E26" w:rsidRPr="00784925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="00966E26" w:rsidRPr="00784925">
        <w:rPr>
          <w:rFonts w:ascii="Times New Roman" w:eastAsia="Times New Roman" w:hAnsi="Times New Roman" w:cs="Times New Roman"/>
          <w:sz w:val="28"/>
          <w:szCs w:val="28"/>
        </w:rPr>
        <w:t xml:space="preserve"> „</w:t>
      </w:r>
      <w:r w:rsidRPr="00784925">
        <w:rPr>
          <w:rFonts w:ascii="Times New Roman" w:eastAsia="Times New Roman" w:hAnsi="Times New Roman" w:cs="Times New Roman"/>
          <w:sz w:val="28"/>
          <w:szCs w:val="28"/>
          <w:lang w:val="ro-MD"/>
        </w:rPr>
        <w:t>plăcuț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e</w:t>
      </w:r>
      <w:r w:rsidRPr="0078492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966E26" w:rsidRPr="00784925">
        <w:rPr>
          <w:rFonts w:ascii="Times New Roman" w:eastAsia="Times New Roman" w:hAnsi="Times New Roman" w:cs="Times New Roman"/>
          <w:sz w:val="28"/>
          <w:szCs w:val="28"/>
          <w:lang w:val="ro-MD"/>
        </w:rPr>
        <w:t>cu număr de înmatriculare neutru</w:t>
      </w:r>
      <w:r w:rsidR="00966E26" w:rsidRPr="00784925">
        <w:rPr>
          <w:rFonts w:ascii="Times New Roman" w:eastAsia="Times New Roman" w:hAnsi="Times New Roman" w:cs="Times New Roman"/>
          <w:sz w:val="28"/>
          <w:szCs w:val="28"/>
        </w:rPr>
        <w:t xml:space="preserve">” se </w:t>
      </w:r>
      <w:proofErr w:type="spellStart"/>
      <w:r w:rsidR="00966E26" w:rsidRPr="00784925">
        <w:rPr>
          <w:rFonts w:ascii="Times New Roman" w:eastAsia="Times New Roman" w:hAnsi="Times New Roman" w:cs="Times New Roman"/>
          <w:sz w:val="28"/>
          <w:szCs w:val="28"/>
        </w:rPr>
        <w:t>înțelege</w:t>
      </w:r>
      <w:proofErr w:type="spellEnd"/>
      <w:r w:rsidR="00966E26" w:rsidRPr="007849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4925">
        <w:rPr>
          <w:rFonts w:ascii="Times New Roman" w:eastAsia="Times New Roman" w:hAnsi="Times New Roman" w:cs="Times New Roman"/>
          <w:sz w:val="28"/>
          <w:szCs w:val="28"/>
        </w:rPr>
        <w:t>plăcuț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spellEnd"/>
      <w:r w:rsidRPr="007849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6E26" w:rsidRPr="00784925">
        <w:rPr>
          <w:rFonts w:ascii="Times New Roman" w:eastAsia="Times New Roman" w:hAnsi="Times New Roman" w:cs="Times New Roman"/>
          <w:sz w:val="28"/>
          <w:szCs w:val="28"/>
        </w:rPr>
        <w:t xml:space="preserve">cu </w:t>
      </w:r>
      <w:proofErr w:type="spellStart"/>
      <w:r w:rsidR="00966E26" w:rsidRPr="00784925">
        <w:rPr>
          <w:rFonts w:ascii="Times New Roman" w:eastAsia="Times New Roman" w:hAnsi="Times New Roman" w:cs="Times New Roman"/>
          <w:sz w:val="28"/>
          <w:szCs w:val="28"/>
        </w:rPr>
        <w:t>numere</w:t>
      </w:r>
      <w:proofErr w:type="spellEnd"/>
      <w:r w:rsidR="00966E26" w:rsidRPr="007849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4925">
        <w:rPr>
          <w:rFonts w:ascii="Times New Roman" w:eastAsia="Times New Roman" w:hAnsi="Times New Roman" w:cs="Times New Roman"/>
          <w:sz w:val="28"/>
          <w:szCs w:val="28"/>
        </w:rPr>
        <w:t>destinat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55FC6" w:rsidRPr="00784925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="00B55FC6" w:rsidRPr="007849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19BA" w:rsidRPr="00784925">
        <w:rPr>
          <w:rFonts w:ascii="Times New Roman" w:eastAsia="Times New Roman" w:hAnsi="Times New Roman" w:cs="Times New Roman"/>
          <w:sz w:val="28"/>
          <w:szCs w:val="28"/>
        </w:rPr>
        <w:t>m</w:t>
      </w:r>
      <w:proofErr w:type="spellStart"/>
      <w:r w:rsidR="006619BA" w:rsidRPr="00784925">
        <w:rPr>
          <w:rFonts w:ascii="Times New Roman" w:eastAsia="Times New Roman" w:hAnsi="Times New Roman" w:cs="Times New Roman"/>
          <w:sz w:val="28"/>
          <w:szCs w:val="28"/>
          <w:lang w:val="ro-MD"/>
        </w:rPr>
        <w:t>ijloace</w:t>
      </w:r>
      <w:r w:rsidR="00B55FC6" w:rsidRPr="00784925">
        <w:rPr>
          <w:rFonts w:ascii="Times New Roman" w:eastAsia="Times New Roman" w:hAnsi="Times New Roman" w:cs="Times New Roman"/>
          <w:sz w:val="28"/>
          <w:szCs w:val="28"/>
          <w:lang w:val="ro-MD"/>
        </w:rPr>
        <w:t>le</w:t>
      </w:r>
      <w:proofErr w:type="spellEnd"/>
      <w:r w:rsidR="006619BA" w:rsidRPr="0078492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de transport aflate în </w:t>
      </w:r>
      <w:r w:rsidR="00B55FC6" w:rsidRPr="00784925">
        <w:rPr>
          <w:rFonts w:ascii="Times New Roman" w:eastAsia="Times New Roman" w:hAnsi="Times New Roman" w:cs="Times New Roman"/>
          <w:sz w:val="28"/>
          <w:szCs w:val="28"/>
          <w:lang w:val="ro-MD"/>
        </w:rPr>
        <w:t>proprietatea</w:t>
      </w:r>
      <w:r w:rsidR="006619BA" w:rsidRPr="0078492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persoanelor </w:t>
      </w:r>
      <w:r w:rsidR="00D47112">
        <w:rPr>
          <w:rFonts w:ascii="Times New Roman" w:eastAsia="Times New Roman" w:hAnsi="Times New Roman" w:cs="Times New Roman"/>
          <w:sz w:val="28"/>
          <w:szCs w:val="28"/>
          <w:lang w:val="ro-MD"/>
        </w:rPr>
        <w:t>menționate la pct.</w:t>
      </w:r>
      <w:r w:rsidR="00FB58D1">
        <w:rPr>
          <w:rFonts w:ascii="Times New Roman" w:eastAsia="Times New Roman" w:hAnsi="Times New Roman" w:cs="Times New Roman"/>
          <w:sz w:val="28"/>
          <w:szCs w:val="28"/>
          <w:lang w:val="ro-MD"/>
        </w:rPr>
        <w:t>3</w:t>
      </w:r>
      <w:r w:rsidR="006619BA" w:rsidRPr="00784925">
        <w:rPr>
          <w:rFonts w:ascii="Times New Roman" w:eastAsia="Times New Roman" w:hAnsi="Times New Roman" w:cs="Times New Roman"/>
          <w:sz w:val="28"/>
          <w:szCs w:val="28"/>
          <w:lang w:val="ro-MD"/>
        </w:rPr>
        <w:t>, în vederea admiterii în traficul rutier internațional.</w:t>
      </w:r>
    </w:p>
    <w:p w14:paraId="17D7E79B" w14:textId="0CCB1C66" w:rsidR="006619BA" w:rsidRDefault="005E7EA0" w:rsidP="00677DBA">
      <w:pPr>
        <w:shd w:val="clear" w:color="auto" w:fill="FDFC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5</w:t>
      </w:r>
      <w:r w:rsidR="00677DBA" w:rsidRPr="00784925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.</w:t>
      </w:r>
      <w:r w:rsidR="00677DBA" w:rsidRPr="00784925">
        <w:rPr>
          <w:rFonts w:ascii="Times New Roman" w:eastAsia="Times New Roman" w:hAnsi="Times New Roman" w:cs="Times New Roman"/>
          <w:sz w:val="28"/>
          <w:szCs w:val="28"/>
          <w:lang w:val="ro-MD"/>
        </w:rPr>
        <w:t> </w:t>
      </w:r>
      <w:r w:rsidR="006831DF" w:rsidRPr="0078492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Persoanele </w:t>
      </w:r>
      <w:r w:rsidR="00D47112">
        <w:rPr>
          <w:rFonts w:ascii="Times New Roman" w:eastAsia="Times New Roman" w:hAnsi="Times New Roman" w:cs="Times New Roman"/>
          <w:sz w:val="28"/>
          <w:szCs w:val="28"/>
          <w:lang w:val="ro-MD"/>
        </w:rPr>
        <w:t>menționate la pct.</w:t>
      </w:r>
      <w:r w:rsidR="003E3383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3 </w:t>
      </w:r>
      <w:r w:rsidR="006831DF" w:rsidRPr="0078492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care dețin în </w:t>
      </w:r>
      <w:r w:rsidR="00B55FC6" w:rsidRPr="00784925">
        <w:rPr>
          <w:rFonts w:ascii="Times New Roman" w:eastAsia="Times New Roman" w:hAnsi="Times New Roman" w:cs="Times New Roman"/>
          <w:sz w:val="28"/>
          <w:szCs w:val="28"/>
          <w:lang w:val="ro-MD"/>
        </w:rPr>
        <w:t>proprietate</w:t>
      </w:r>
      <w:r w:rsidR="006831DF" w:rsidRPr="0078492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6619BA" w:rsidRPr="00784925">
        <w:rPr>
          <w:rFonts w:ascii="Times New Roman" w:eastAsia="Times New Roman" w:hAnsi="Times New Roman" w:cs="Times New Roman"/>
          <w:sz w:val="28"/>
          <w:szCs w:val="28"/>
          <w:lang w:val="ro-MD"/>
        </w:rPr>
        <w:t>mijloacel</w:t>
      </w:r>
      <w:r w:rsidR="006831DF" w:rsidRPr="00784925">
        <w:rPr>
          <w:rFonts w:ascii="Times New Roman" w:eastAsia="Times New Roman" w:hAnsi="Times New Roman" w:cs="Times New Roman"/>
          <w:sz w:val="28"/>
          <w:szCs w:val="28"/>
          <w:lang w:val="ro-MD"/>
        </w:rPr>
        <w:t>e</w:t>
      </w:r>
      <w:r w:rsidR="006619BA" w:rsidRPr="0078492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de transport </w:t>
      </w:r>
      <w:r w:rsidR="006831DF" w:rsidRPr="00784925">
        <w:rPr>
          <w:rFonts w:ascii="Times New Roman" w:eastAsia="Times New Roman" w:hAnsi="Times New Roman" w:cs="Times New Roman"/>
          <w:sz w:val="28"/>
          <w:szCs w:val="28"/>
          <w:lang w:val="ro-MD"/>
        </w:rPr>
        <w:t>cu plă</w:t>
      </w:r>
      <w:r w:rsidR="006619BA" w:rsidRPr="0078492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cuțe eliberate în unitățile administrativ-teritoriale din </w:t>
      </w:r>
      <w:proofErr w:type="spellStart"/>
      <w:r w:rsidR="006619BA" w:rsidRPr="00784925">
        <w:rPr>
          <w:rFonts w:ascii="Times New Roman" w:eastAsia="Times New Roman" w:hAnsi="Times New Roman" w:cs="Times New Roman"/>
          <w:sz w:val="28"/>
          <w:szCs w:val="28"/>
          <w:lang w:val="ro-MD"/>
        </w:rPr>
        <w:t>stînga</w:t>
      </w:r>
      <w:proofErr w:type="spellEnd"/>
      <w:r w:rsidR="006619BA" w:rsidRPr="0078492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Nistrului și municipiul Bender </w:t>
      </w:r>
      <w:proofErr w:type="spellStart"/>
      <w:r w:rsidR="006619BA" w:rsidRPr="00784925">
        <w:rPr>
          <w:rFonts w:ascii="Times New Roman" w:eastAsia="Times New Roman" w:hAnsi="Times New Roman" w:cs="Times New Roman"/>
          <w:sz w:val="28"/>
          <w:szCs w:val="28"/>
          <w:lang w:val="ro-MD"/>
        </w:rPr>
        <w:t>pînă</w:t>
      </w:r>
      <w:proofErr w:type="spellEnd"/>
      <w:r w:rsidR="006619BA" w:rsidRPr="0078492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la intrarea în vigoare a prezentei legi, </w:t>
      </w:r>
      <w:r w:rsidR="006831DF" w:rsidRPr="0078492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au dreptul să </w:t>
      </w:r>
      <w:r w:rsidRPr="00784925">
        <w:rPr>
          <w:rFonts w:ascii="Times New Roman" w:eastAsia="Times New Roman" w:hAnsi="Times New Roman" w:cs="Times New Roman"/>
          <w:sz w:val="28"/>
          <w:szCs w:val="28"/>
          <w:lang w:val="ro-MD"/>
        </w:rPr>
        <w:t>în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matriculeze</w:t>
      </w:r>
      <w:r w:rsidRPr="0078492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6831DF" w:rsidRPr="00784925">
        <w:rPr>
          <w:rFonts w:ascii="Times New Roman" w:eastAsia="Times New Roman" w:hAnsi="Times New Roman" w:cs="Times New Roman"/>
          <w:sz w:val="28"/>
          <w:szCs w:val="28"/>
          <w:lang w:val="ro-MD"/>
        </w:rPr>
        <w:t>mijlocul de transport</w:t>
      </w:r>
      <w:r w:rsidR="006619BA" w:rsidRPr="0078492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la Agenția Servicii Publice pentru obținerea plăcuțelor cu număr de înmatriculare neutru</w:t>
      </w:r>
      <w:r w:rsidR="006831DF" w:rsidRPr="00784925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într-</w:t>
      </w:r>
      <w:r w:rsidR="006831DF" w:rsidRPr="00784925">
        <w:rPr>
          <w:rFonts w:ascii="Times New Roman" w:eastAsia="Times New Roman" w:hAnsi="Times New Roman" w:cs="Times New Roman"/>
          <w:sz w:val="28"/>
          <w:szCs w:val="28"/>
          <w:lang w:val="ro-MD"/>
        </w:rPr>
        <w:t>o perioadă de un an din data intrării în vigoare a prezentei legi</w:t>
      </w:r>
      <w:r w:rsidR="006619BA" w:rsidRPr="00784925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</w:p>
    <w:p w14:paraId="44A61AFC" w14:textId="4208A873" w:rsidR="00677DBA" w:rsidRDefault="0068159A" w:rsidP="00677DBA">
      <w:pPr>
        <w:shd w:val="clear" w:color="auto" w:fill="FDFC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 w:rsidRPr="009133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  <w:t>6</w:t>
      </w:r>
      <w:r w:rsidR="006831DF" w:rsidRPr="009133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  <w:t>.</w:t>
      </w:r>
      <w:r w:rsidR="006831DF" w:rsidRPr="00677DBA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 </w:t>
      </w:r>
      <w:r w:rsidR="005E7EA0" w:rsidRPr="00677DBA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În</w:t>
      </w:r>
      <w:r w:rsidR="005E7EA0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matricularea</w:t>
      </w:r>
      <w:r w:rsidR="005E7EA0" w:rsidRPr="00677DBA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r w:rsidR="00677DBA" w:rsidRPr="00677DBA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mijloacelor de transport menționate </w:t>
      </w:r>
      <w:r w:rsidR="000B1631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la pct.1</w:t>
      </w:r>
      <w:r w:rsidR="005E7EA0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și 2</w:t>
      </w:r>
      <w:r w:rsidR="000B1631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r w:rsidR="00677DBA" w:rsidRPr="00677DBA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se efectuează doar în subdiviziunile Agenției Servicii Publice cu sediul în orașele Tiraspol și </w:t>
      </w:r>
      <w:proofErr w:type="spellStart"/>
      <w:r w:rsidR="00677DBA" w:rsidRPr="00677DBA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Rîbnița</w:t>
      </w:r>
      <w:proofErr w:type="spellEnd"/>
      <w:r w:rsidR="00677DBA" w:rsidRPr="00677DBA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, în baza documentelor </w:t>
      </w:r>
      <w:r w:rsidR="005E7EA0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confirmative ce atestă domiciliul </w:t>
      </w:r>
      <w:r w:rsidR="008508D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persoanei și a dreptului de proprietate,</w:t>
      </w:r>
      <w:r w:rsidR="00677DBA" w:rsidRPr="00677DBA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proofErr w:type="spellStart"/>
      <w:r w:rsidR="00677DBA" w:rsidRPr="00677DBA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însoţite</w:t>
      </w:r>
      <w:proofErr w:type="spellEnd"/>
      <w:r w:rsidR="00677DBA" w:rsidRPr="00677DBA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de o </w:t>
      </w:r>
      <w:proofErr w:type="spellStart"/>
      <w:r w:rsidR="00677DBA" w:rsidRPr="00677DBA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declaraţie</w:t>
      </w:r>
      <w:proofErr w:type="spellEnd"/>
      <w:r w:rsidR="00677DBA" w:rsidRPr="00677DBA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scrisă pe propria răspundere a solicitantului cu privire la veridicitatea informațiilor ce se </w:t>
      </w:r>
      <w:proofErr w:type="spellStart"/>
      <w:r w:rsidR="00677DBA" w:rsidRPr="00677DBA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conţin</w:t>
      </w:r>
      <w:proofErr w:type="spellEnd"/>
      <w:r w:rsidR="00677DBA" w:rsidRPr="00677DBA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în acestea, conform anexei.</w:t>
      </w:r>
    </w:p>
    <w:p w14:paraId="1FFF5BE5" w14:textId="2A554495" w:rsidR="00AD2ADF" w:rsidRPr="00677DBA" w:rsidRDefault="00AD2ADF" w:rsidP="00677DBA">
      <w:pPr>
        <w:shd w:val="clear" w:color="auto" w:fill="FDFC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Pentru mijloacele de transport declarate prin acțiune și plasate în regim vamal de admitere temporară, cu plăcuțe </w:t>
      </w:r>
      <w:r w:rsidRPr="006147A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cu număr de înmatriculare din una dintre </w:t>
      </w:r>
      <w:proofErr w:type="spellStart"/>
      <w:r w:rsidRPr="006147A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unităţile</w:t>
      </w:r>
      <w:proofErr w:type="spellEnd"/>
      <w:r w:rsidRPr="006147A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administrativ-teritoriale din </w:t>
      </w:r>
      <w:proofErr w:type="spellStart"/>
      <w:r w:rsidRPr="006147A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stînga</w:t>
      </w:r>
      <w:proofErr w:type="spellEnd"/>
      <w:r w:rsidRPr="006147AE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Nistrului sau municipiul Bender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obținute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pînă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la 24 aprilie 2018, regimul vamal de admitere temporară se încheie după înmatricularea mijlocului de transport la Agenția Servicii Publice cu sediul în orașele Tiraspol și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Rîbnița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și obținerea plăcuțelor cu număr de înmatriculare neutru.</w:t>
      </w:r>
    </w:p>
    <w:p w14:paraId="3366001A" w14:textId="5AD08D4E" w:rsidR="00677DBA" w:rsidRPr="00411DF8" w:rsidRDefault="00AD2ADF" w:rsidP="00677DBA">
      <w:pPr>
        <w:shd w:val="clear" w:color="auto" w:fill="FDFC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  <w:t>8</w:t>
      </w:r>
      <w:r w:rsidR="006831DF" w:rsidRPr="008508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  <w:t>.</w:t>
      </w:r>
      <w:r w:rsidR="006831DF" w:rsidRPr="008508D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  </w:t>
      </w:r>
      <w:r w:rsidR="00677DBA" w:rsidRPr="008508D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Înstrăinarea mijloacelor de transport </w:t>
      </w:r>
      <w:r w:rsidR="003E3383" w:rsidRPr="008508D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înmatriculate </w:t>
      </w:r>
      <w:r w:rsidR="00677DBA" w:rsidRPr="008508D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în baza prezentei Legi către </w:t>
      </w:r>
      <w:r w:rsidR="008508D7" w:rsidRPr="00411DF8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o terță </w:t>
      </w:r>
      <w:r w:rsidR="008508D7" w:rsidRPr="00411DF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persoană </w:t>
      </w:r>
      <w:r w:rsidR="008508D7" w:rsidRPr="00411DF8">
        <w:rPr>
          <w:rFonts w:ascii="Times New Roman" w:eastAsia="Times New Roman" w:hAnsi="Times New Roman" w:cs="Times New Roman"/>
          <w:sz w:val="28"/>
          <w:szCs w:val="28"/>
          <w:lang w:val="ro-RO"/>
        </w:rPr>
        <w:t>stabilită la pct.3 se realizează cu respectarea cerințelor stipulate la pct.6 și în modul stabilit de Guvern</w:t>
      </w:r>
      <w:r w:rsidR="008508D7" w:rsidRPr="00411DF8" w:rsidDel="008508D7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677DBA" w:rsidRPr="00411DF8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0B3970AE" w14:textId="101796D9" w:rsidR="003E3383" w:rsidRPr="00411DF8" w:rsidRDefault="00AD2ADF" w:rsidP="00677DBA">
      <w:pPr>
        <w:shd w:val="clear" w:color="auto" w:fill="FDFC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9</w:t>
      </w:r>
      <w:r w:rsidR="003E3383" w:rsidRPr="00411DF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. </w:t>
      </w:r>
      <w:r w:rsidR="008508D7" w:rsidRPr="00411DF8">
        <w:rPr>
          <w:rFonts w:ascii="Times New Roman" w:eastAsia="Times New Roman" w:hAnsi="Times New Roman" w:cs="Times New Roman"/>
          <w:sz w:val="28"/>
          <w:szCs w:val="28"/>
          <w:lang w:val="ro-RO"/>
        </w:rPr>
        <w:t>Transmiterea în folosință a mijlocului de transport în</w:t>
      </w:r>
      <w:r w:rsidR="00411DF8">
        <w:rPr>
          <w:rFonts w:ascii="Times New Roman" w:eastAsia="Times New Roman" w:hAnsi="Times New Roman" w:cs="Times New Roman"/>
          <w:sz w:val="28"/>
          <w:szCs w:val="28"/>
          <w:lang w:val="ro-RO"/>
        </w:rPr>
        <w:t>matriculat</w:t>
      </w:r>
      <w:r w:rsidR="008508D7" w:rsidRPr="00411DF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plăcuțe cu număr de înmatriculare neutru se admite doar către persoanele care </w:t>
      </w:r>
      <w:r w:rsidR="00C5750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cad sub incidența </w:t>
      </w:r>
      <w:r w:rsidR="008508D7" w:rsidRPr="00411DF8">
        <w:rPr>
          <w:rFonts w:ascii="Times New Roman" w:eastAsia="Times New Roman" w:hAnsi="Times New Roman" w:cs="Times New Roman"/>
          <w:sz w:val="28"/>
          <w:szCs w:val="28"/>
          <w:lang w:val="ro-RO"/>
        </w:rPr>
        <w:t>pct. 3, în baza contractului de comodat reglementat de legislația în vigoare a Republicii Moldova.</w:t>
      </w:r>
    </w:p>
    <w:p w14:paraId="6B1EB504" w14:textId="7D9FD0AD" w:rsidR="00677DBA" w:rsidRPr="00677DBA" w:rsidRDefault="00AD2ADF" w:rsidP="00677DBA">
      <w:pPr>
        <w:shd w:val="clear" w:color="auto" w:fill="FDFC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10</w:t>
      </w:r>
      <w:r w:rsidR="006831DF" w:rsidRPr="009133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/>
        </w:rPr>
        <w:t>.</w:t>
      </w:r>
      <w:r w:rsidR="006831DF" w:rsidRPr="00677DBA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 </w:t>
      </w:r>
      <w:r w:rsidR="00677DBA" w:rsidRPr="00677DBA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Înstrăinarea mijloacelor de transport </w:t>
      </w:r>
      <w:r w:rsidR="003E3383" w:rsidRPr="00677DBA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în</w:t>
      </w:r>
      <w:r w:rsidR="003E3383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matriculate</w:t>
      </w:r>
      <w:r w:rsidR="003E3383" w:rsidRPr="00677DBA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r w:rsidR="00677DBA" w:rsidRPr="00677DBA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în baza prezentei Legi către </w:t>
      </w:r>
      <w:r w:rsidR="003E3383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persoane alte</w:t>
      </w:r>
      <w:r w:rsidR="00C57504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le</w:t>
      </w:r>
      <w:r w:rsidR="003E3383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proofErr w:type="spellStart"/>
      <w:r w:rsidR="003E3383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decît</w:t>
      </w:r>
      <w:proofErr w:type="spellEnd"/>
      <w:r w:rsidR="003E3383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cele prevăzute în pct.3</w:t>
      </w:r>
      <w:r w:rsidR="00096CED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r w:rsidR="003E3383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sau în</w:t>
      </w:r>
      <w:r w:rsidR="00411DF8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matricul</w:t>
      </w:r>
      <w:r w:rsidR="00C57504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area</w:t>
      </w:r>
      <w:r w:rsidR="003E3383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r w:rsidR="007D19C9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mijloacelor de transport </w:t>
      </w:r>
      <w:r w:rsidR="003E3383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de către persoanele prevăzute în pct.3 </w:t>
      </w:r>
      <w:r w:rsidR="007D19C9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pentru</w:t>
      </w:r>
      <w:r w:rsidR="003E3383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r w:rsidR="007D19C9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obținerea plăcuțelor cu </w:t>
      </w:r>
      <w:r w:rsidR="007D19C9" w:rsidRPr="00493EC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număr de înmatriculare </w:t>
      </w:r>
      <w:r w:rsidRPr="00493ECB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cu inscripțiile și simbolurile de stat </w:t>
      </w:r>
      <w:r w:rsidR="00677DBA" w:rsidRPr="00677DBA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se efectuează</w:t>
      </w:r>
      <w:r w:rsidR="00677DBA" w:rsidRPr="00677DBA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 cu condiția că mijlocul de transport nu este prohibit de a fi introdus pe teritoriul Republicii Moldova și </w:t>
      </w:r>
      <w:r w:rsidR="00677DBA" w:rsidRPr="00677DBA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achitării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de către cumpărător sau persoana ce înmatriculează mijlocul de transport</w:t>
      </w:r>
      <w:r w:rsidRPr="00677DBA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r w:rsidR="003E3383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a </w:t>
      </w:r>
      <w:r w:rsidR="00677DBA" w:rsidRPr="00677DBA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drepturilor de import</w:t>
      </w:r>
      <w:r w:rsidR="0006379B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,</w:t>
      </w:r>
      <w:r w:rsidR="003E3383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în baza legislației în vigoare la momentul înstrăinării</w:t>
      </w:r>
      <w:r w:rsidR="007D19C9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/în</w:t>
      </w:r>
      <w:r w:rsidR="00411DF8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matriculării</w:t>
      </w:r>
      <w:r w:rsidR="0006379B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, conform procedurii stabilite de Serviciul Vamal,</w:t>
      </w:r>
      <w:r w:rsidR="00920E97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r w:rsidR="000B1631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și a plăților suplimentare obligatorii </w:t>
      </w:r>
      <w:r w:rsidR="003E3383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stabilite conform Legii Fondului de susținere a populației</w:t>
      </w:r>
      <w:r w:rsidR="00677DBA" w:rsidRPr="00677DBA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.</w:t>
      </w:r>
    </w:p>
    <w:p w14:paraId="141356E9" w14:textId="77777777" w:rsidR="00677DBA" w:rsidRPr="00677DBA" w:rsidRDefault="00677DBA" w:rsidP="00677DBA">
      <w:pPr>
        <w:shd w:val="clear" w:color="auto" w:fill="FDFCFA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7DBA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lastRenderedPageBreak/>
        <w:t>   </w:t>
      </w:r>
    </w:p>
    <w:p w14:paraId="44F9F73F" w14:textId="77777777" w:rsidR="00391F5C" w:rsidRPr="00677DBA" w:rsidRDefault="00391F5C" w:rsidP="00297071">
      <w:pPr>
        <w:tabs>
          <w:tab w:val="left" w:pos="851"/>
        </w:tabs>
        <w:ind w:firstLine="426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677D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Art.</w:t>
      </w:r>
      <w:r w:rsidR="00677DBA" w:rsidRPr="00677D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  <w:r w:rsidR="00297071" w:rsidRPr="00677D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  <w:proofErr w:type="spellEnd"/>
      <w:r w:rsidRPr="00677D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</w:t>
      </w:r>
      <w:proofErr w:type="spellStart"/>
      <w:r w:rsidRPr="00677DBA">
        <w:rPr>
          <w:rFonts w:ascii="Times New Roman" w:hAnsi="Times New Roman" w:cs="Times New Roman"/>
          <w:color w:val="000000" w:themeColor="text1"/>
          <w:sz w:val="28"/>
          <w:szCs w:val="28"/>
        </w:rPr>
        <w:t>Codul</w:t>
      </w:r>
      <w:proofErr w:type="spellEnd"/>
      <w:r w:rsidRPr="00677D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7DBA">
        <w:rPr>
          <w:rFonts w:ascii="Times New Roman" w:hAnsi="Times New Roman" w:cs="Times New Roman"/>
          <w:color w:val="000000" w:themeColor="text1"/>
          <w:sz w:val="28"/>
          <w:szCs w:val="28"/>
        </w:rPr>
        <w:t>contravenţional</w:t>
      </w:r>
      <w:proofErr w:type="spellEnd"/>
      <w:r w:rsidRPr="00677D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al </w:t>
      </w:r>
      <w:proofErr w:type="spellStart"/>
      <w:r w:rsidRPr="00677DBA">
        <w:rPr>
          <w:rFonts w:ascii="Times New Roman" w:hAnsi="Times New Roman" w:cs="Times New Roman"/>
          <w:color w:val="000000" w:themeColor="text1"/>
          <w:sz w:val="28"/>
          <w:szCs w:val="28"/>
        </w:rPr>
        <w:t>Republicii</w:t>
      </w:r>
      <w:proofErr w:type="spellEnd"/>
      <w:r w:rsidRPr="00677D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Moldova nr.218-XVI din 24 </w:t>
      </w:r>
      <w:proofErr w:type="spellStart"/>
      <w:r w:rsidRPr="00677DBA">
        <w:rPr>
          <w:rFonts w:ascii="Times New Roman" w:hAnsi="Times New Roman" w:cs="Times New Roman"/>
          <w:color w:val="000000" w:themeColor="text1"/>
          <w:sz w:val="28"/>
          <w:szCs w:val="28"/>
        </w:rPr>
        <w:t>octombrie</w:t>
      </w:r>
      <w:proofErr w:type="spellEnd"/>
      <w:r w:rsidRPr="00677D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2008 (</w:t>
      </w:r>
      <w:proofErr w:type="spellStart"/>
      <w:r w:rsidRPr="00677DBA">
        <w:rPr>
          <w:rFonts w:ascii="Times New Roman" w:hAnsi="Times New Roman" w:cs="Times New Roman"/>
          <w:color w:val="000000" w:themeColor="text1"/>
          <w:sz w:val="28"/>
          <w:szCs w:val="28"/>
        </w:rPr>
        <w:t>Monitorul</w:t>
      </w:r>
      <w:proofErr w:type="spellEnd"/>
      <w:r w:rsidRPr="00677D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7DBA">
        <w:rPr>
          <w:rFonts w:ascii="Times New Roman" w:hAnsi="Times New Roman" w:cs="Times New Roman"/>
          <w:color w:val="000000" w:themeColor="text1"/>
          <w:sz w:val="28"/>
          <w:szCs w:val="28"/>
        </w:rPr>
        <w:t>Oficial</w:t>
      </w:r>
      <w:proofErr w:type="spellEnd"/>
      <w:r w:rsidRPr="00677D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al </w:t>
      </w:r>
      <w:proofErr w:type="spellStart"/>
      <w:r w:rsidRPr="00677DBA">
        <w:rPr>
          <w:rFonts w:ascii="Times New Roman" w:hAnsi="Times New Roman" w:cs="Times New Roman"/>
          <w:color w:val="000000" w:themeColor="text1"/>
          <w:sz w:val="28"/>
          <w:szCs w:val="28"/>
        </w:rPr>
        <w:t>Republicii</w:t>
      </w:r>
      <w:proofErr w:type="spellEnd"/>
      <w:r w:rsidRPr="00677D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Moldova, 2009, nr.3–6, art.15), cu </w:t>
      </w:r>
      <w:proofErr w:type="spellStart"/>
      <w:r w:rsidRPr="00677DBA">
        <w:rPr>
          <w:rFonts w:ascii="Times New Roman" w:hAnsi="Times New Roman" w:cs="Times New Roman"/>
          <w:color w:val="000000" w:themeColor="text1"/>
          <w:sz w:val="28"/>
          <w:szCs w:val="28"/>
        </w:rPr>
        <w:t>modificările</w:t>
      </w:r>
      <w:proofErr w:type="spellEnd"/>
      <w:r w:rsidRPr="00677D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7DBA">
        <w:rPr>
          <w:rFonts w:ascii="Times New Roman" w:hAnsi="Times New Roman" w:cs="Times New Roman"/>
          <w:color w:val="000000" w:themeColor="text1"/>
          <w:sz w:val="28"/>
          <w:szCs w:val="28"/>
        </w:rPr>
        <w:t>ulterioare</w:t>
      </w:r>
      <w:proofErr w:type="spellEnd"/>
      <w:r w:rsidRPr="00677D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se </w:t>
      </w:r>
      <w:proofErr w:type="spellStart"/>
      <w:r w:rsidRPr="00677DBA">
        <w:rPr>
          <w:rFonts w:ascii="Times New Roman" w:hAnsi="Times New Roman" w:cs="Times New Roman"/>
          <w:color w:val="000000" w:themeColor="text1"/>
          <w:sz w:val="28"/>
          <w:szCs w:val="28"/>
        </w:rPr>
        <w:t>modifică</w:t>
      </w:r>
      <w:proofErr w:type="spellEnd"/>
      <w:r w:rsidRPr="00677D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7DBA">
        <w:rPr>
          <w:rFonts w:ascii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Pr="00677D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se </w:t>
      </w:r>
      <w:proofErr w:type="spellStart"/>
      <w:r w:rsidRPr="00677DBA">
        <w:rPr>
          <w:rFonts w:ascii="Times New Roman" w:hAnsi="Times New Roman" w:cs="Times New Roman"/>
          <w:color w:val="000000" w:themeColor="text1"/>
          <w:sz w:val="28"/>
          <w:szCs w:val="28"/>
        </w:rPr>
        <w:t>completează</w:t>
      </w:r>
      <w:proofErr w:type="spellEnd"/>
      <w:r w:rsidRPr="00677D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77DBA">
        <w:rPr>
          <w:rFonts w:ascii="Times New Roman" w:hAnsi="Times New Roman" w:cs="Times New Roman"/>
          <w:color w:val="000000" w:themeColor="text1"/>
          <w:sz w:val="28"/>
          <w:szCs w:val="28"/>
        </w:rPr>
        <w:t>după</w:t>
      </w:r>
      <w:proofErr w:type="spellEnd"/>
      <w:r w:rsidRPr="00677D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cum </w:t>
      </w:r>
      <w:proofErr w:type="spellStart"/>
      <w:r w:rsidRPr="00677DBA">
        <w:rPr>
          <w:rFonts w:ascii="Times New Roman" w:hAnsi="Times New Roman" w:cs="Times New Roman"/>
          <w:color w:val="000000" w:themeColor="text1"/>
          <w:sz w:val="28"/>
          <w:szCs w:val="28"/>
        </w:rPr>
        <w:t>urmează</w:t>
      </w:r>
      <w:proofErr w:type="spellEnd"/>
      <w:r w:rsidRPr="00677DB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448EF41E" w14:textId="6D3AC56F" w:rsidR="00391F5C" w:rsidRPr="00677DBA" w:rsidRDefault="00391F5C" w:rsidP="00297071">
      <w:pPr>
        <w:pStyle w:val="ListParagraph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677DBA">
        <w:rPr>
          <w:sz w:val="28"/>
          <w:szCs w:val="28"/>
        </w:rPr>
        <w:t xml:space="preserve">După articolul 231 se completează cu articol </w:t>
      </w:r>
      <w:r w:rsidR="00AD2ADF" w:rsidRPr="00493ECB">
        <w:rPr>
          <w:sz w:val="28"/>
          <w:szCs w:val="28"/>
        </w:rPr>
        <w:t>231</w:t>
      </w:r>
      <w:r w:rsidR="00AD2ADF" w:rsidRPr="00493ECB">
        <w:rPr>
          <w:sz w:val="28"/>
          <w:szCs w:val="28"/>
          <w:vertAlign w:val="superscript"/>
        </w:rPr>
        <w:t>1</w:t>
      </w:r>
      <w:r w:rsidR="00AD2ADF" w:rsidRPr="00493ECB">
        <w:rPr>
          <w:sz w:val="28"/>
          <w:szCs w:val="28"/>
          <w:vertAlign w:val="superscript"/>
        </w:rPr>
        <w:t xml:space="preserve"> </w:t>
      </w:r>
      <w:r w:rsidRPr="00677DBA">
        <w:rPr>
          <w:sz w:val="28"/>
          <w:szCs w:val="28"/>
        </w:rPr>
        <w:t>cu următorul c</w:t>
      </w:r>
      <w:r w:rsidR="00AD2ADF">
        <w:rPr>
          <w:sz w:val="28"/>
          <w:szCs w:val="28"/>
        </w:rPr>
        <w:t>uprins</w:t>
      </w:r>
      <w:r w:rsidRPr="00677DBA">
        <w:rPr>
          <w:sz w:val="28"/>
          <w:szCs w:val="28"/>
        </w:rPr>
        <w:t>:</w:t>
      </w:r>
    </w:p>
    <w:p w14:paraId="3B3800A2" w14:textId="02B51D5A" w:rsidR="00300C14" w:rsidRPr="00677DBA" w:rsidRDefault="00391F5C" w:rsidP="00297071">
      <w:pPr>
        <w:pStyle w:val="ListParagraph"/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677DBA">
        <w:rPr>
          <w:sz w:val="28"/>
          <w:szCs w:val="28"/>
        </w:rPr>
        <w:t xml:space="preserve"> </w:t>
      </w:r>
      <w:r w:rsidR="00682B34" w:rsidRPr="00677DBA">
        <w:rPr>
          <w:sz w:val="28"/>
          <w:szCs w:val="28"/>
        </w:rPr>
        <w:t>„</w:t>
      </w:r>
      <w:r w:rsidR="00682B34" w:rsidRPr="00AA48C3">
        <w:rPr>
          <w:b/>
          <w:sz w:val="28"/>
          <w:szCs w:val="28"/>
        </w:rPr>
        <w:t>Art.231</w:t>
      </w:r>
      <w:r w:rsidR="00682B34" w:rsidRPr="00AA48C3">
        <w:rPr>
          <w:b/>
          <w:sz w:val="28"/>
          <w:szCs w:val="28"/>
          <w:vertAlign w:val="superscript"/>
        </w:rPr>
        <w:t>1</w:t>
      </w:r>
      <w:r w:rsidR="00AA48C3">
        <w:rPr>
          <w:b/>
          <w:sz w:val="28"/>
          <w:szCs w:val="28"/>
        </w:rPr>
        <w:t>.</w:t>
      </w:r>
      <w:r w:rsidR="00300C14" w:rsidRPr="00677DBA">
        <w:rPr>
          <w:sz w:val="28"/>
          <w:szCs w:val="28"/>
        </w:rPr>
        <w:t xml:space="preserve"> Conducerea </w:t>
      </w:r>
      <w:proofErr w:type="spellStart"/>
      <w:r w:rsidR="00682B34" w:rsidRPr="00677DBA">
        <w:rPr>
          <w:sz w:val="28"/>
          <w:szCs w:val="28"/>
        </w:rPr>
        <w:t>vehicului</w:t>
      </w:r>
      <w:proofErr w:type="spellEnd"/>
      <w:r w:rsidR="00682B34" w:rsidRPr="00677DBA">
        <w:rPr>
          <w:sz w:val="28"/>
          <w:szCs w:val="28"/>
        </w:rPr>
        <w:t xml:space="preserve"> </w:t>
      </w:r>
      <w:r w:rsidR="00D34AE0" w:rsidRPr="00677DBA">
        <w:rPr>
          <w:sz w:val="28"/>
          <w:szCs w:val="28"/>
        </w:rPr>
        <w:t xml:space="preserve">cu număr de înmatriculare din una dintre </w:t>
      </w:r>
      <w:proofErr w:type="spellStart"/>
      <w:r w:rsidR="00D34AE0" w:rsidRPr="00677DBA">
        <w:rPr>
          <w:sz w:val="28"/>
          <w:szCs w:val="28"/>
        </w:rPr>
        <w:t>unităţile</w:t>
      </w:r>
      <w:proofErr w:type="spellEnd"/>
      <w:r w:rsidR="00D34AE0" w:rsidRPr="00677DBA">
        <w:rPr>
          <w:sz w:val="28"/>
          <w:szCs w:val="28"/>
        </w:rPr>
        <w:t xml:space="preserve"> administrativ-teritoriale din </w:t>
      </w:r>
      <w:proofErr w:type="spellStart"/>
      <w:r w:rsidR="00D34AE0" w:rsidRPr="00677DBA">
        <w:rPr>
          <w:sz w:val="28"/>
          <w:szCs w:val="28"/>
        </w:rPr>
        <w:t>stînga</w:t>
      </w:r>
      <w:proofErr w:type="spellEnd"/>
      <w:r w:rsidR="00D34AE0" w:rsidRPr="00677DBA">
        <w:rPr>
          <w:sz w:val="28"/>
          <w:szCs w:val="28"/>
        </w:rPr>
        <w:t xml:space="preserve"> Nistrului sau municipiul Bender</w:t>
      </w:r>
      <w:r w:rsidR="00300C14" w:rsidRPr="00677DBA">
        <w:rPr>
          <w:sz w:val="28"/>
          <w:szCs w:val="28"/>
        </w:rPr>
        <w:t xml:space="preserve"> </w:t>
      </w:r>
      <w:r w:rsidR="00AD2ADF">
        <w:rPr>
          <w:sz w:val="28"/>
          <w:szCs w:val="28"/>
        </w:rPr>
        <w:t>sau</w:t>
      </w:r>
      <w:r w:rsidR="00AD2ADF" w:rsidRPr="00677DBA">
        <w:rPr>
          <w:sz w:val="28"/>
          <w:szCs w:val="28"/>
        </w:rPr>
        <w:t xml:space="preserve"> </w:t>
      </w:r>
      <w:r w:rsidR="00300C14" w:rsidRPr="00677DBA">
        <w:rPr>
          <w:sz w:val="28"/>
          <w:szCs w:val="28"/>
        </w:rPr>
        <w:t>cu num</w:t>
      </w:r>
      <w:r w:rsidR="00D34AE0" w:rsidRPr="00677DBA">
        <w:rPr>
          <w:sz w:val="28"/>
          <w:szCs w:val="28"/>
        </w:rPr>
        <w:t>ăr</w:t>
      </w:r>
      <w:r w:rsidR="00300C14" w:rsidRPr="00677DBA">
        <w:rPr>
          <w:sz w:val="28"/>
          <w:szCs w:val="28"/>
        </w:rPr>
        <w:t xml:space="preserve"> de înmatriculare neutru</w:t>
      </w:r>
    </w:p>
    <w:p w14:paraId="06884F10" w14:textId="420238A7" w:rsidR="00300C14" w:rsidRPr="00677DBA" w:rsidRDefault="00AD2ADF" w:rsidP="00297071">
      <w:pPr>
        <w:pStyle w:val="ListParagraph"/>
        <w:tabs>
          <w:tab w:val="left" w:pos="851"/>
        </w:tabs>
        <w:ind w:left="0" w:firstLine="426"/>
        <w:jc w:val="both"/>
        <w:rPr>
          <w:bCs/>
          <w:sz w:val="28"/>
          <w:szCs w:val="28"/>
        </w:rPr>
      </w:pPr>
      <w:r w:rsidRPr="00677DBA" w:rsidDel="00AD2ADF">
        <w:rPr>
          <w:sz w:val="28"/>
          <w:szCs w:val="28"/>
        </w:rPr>
        <w:t xml:space="preserve"> </w:t>
      </w:r>
      <w:r w:rsidR="00300C14" w:rsidRPr="00677DBA">
        <w:rPr>
          <w:sz w:val="28"/>
          <w:szCs w:val="28"/>
        </w:rPr>
        <w:t>Conducerea vehicul</w:t>
      </w:r>
      <w:r w:rsidR="007812DD">
        <w:rPr>
          <w:sz w:val="28"/>
          <w:szCs w:val="28"/>
        </w:rPr>
        <w:t>ul</w:t>
      </w:r>
      <w:r w:rsidR="00300C14" w:rsidRPr="00677DBA">
        <w:rPr>
          <w:sz w:val="28"/>
          <w:szCs w:val="28"/>
        </w:rPr>
        <w:t xml:space="preserve">ui </w:t>
      </w:r>
      <w:r w:rsidR="00297071" w:rsidRPr="00677DBA">
        <w:rPr>
          <w:sz w:val="28"/>
          <w:szCs w:val="28"/>
        </w:rPr>
        <w:t xml:space="preserve">cu număr de înmatriculare </w:t>
      </w:r>
      <w:r w:rsidR="008508D7">
        <w:rPr>
          <w:sz w:val="28"/>
          <w:szCs w:val="28"/>
        </w:rPr>
        <w:t>a uneia</w:t>
      </w:r>
      <w:r w:rsidR="00297071" w:rsidRPr="00677DBA">
        <w:rPr>
          <w:sz w:val="28"/>
          <w:szCs w:val="28"/>
        </w:rPr>
        <w:t xml:space="preserve"> dintre </w:t>
      </w:r>
      <w:proofErr w:type="spellStart"/>
      <w:r w:rsidR="00297071" w:rsidRPr="00677DBA">
        <w:rPr>
          <w:sz w:val="28"/>
          <w:szCs w:val="28"/>
        </w:rPr>
        <w:t>unităţile</w:t>
      </w:r>
      <w:proofErr w:type="spellEnd"/>
      <w:r w:rsidR="00297071" w:rsidRPr="00677DBA">
        <w:rPr>
          <w:sz w:val="28"/>
          <w:szCs w:val="28"/>
        </w:rPr>
        <w:t xml:space="preserve"> administrativ-teritoriale din </w:t>
      </w:r>
      <w:proofErr w:type="spellStart"/>
      <w:r w:rsidR="00297071" w:rsidRPr="00677DBA">
        <w:rPr>
          <w:sz w:val="28"/>
          <w:szCs w:val="28"/>
        </w:rPr>
        <w:t>stînga</w:t>
      </w:r>
      <w:proofErr w:type="spellEnd"/>
      <w:r w:rsidR="00297071" w:rsidRPr="00677DBA">
        <w:rPr>
          <w:sz w:val="28"/>
          <w:szCs w:val="28"/>
        </w:rPr>
        <w:t xml:space="preserve"> Nistrului sau municipiul Bender</w:t>
      </w:r>
      <w:r w:rsidR="00300C14" w:rsidRPr="00677DBA">
        <w:rPr>
          <w:sz w:val="28"/>
          <w:szCs w:val="28"/>
        </w:rPr>
        <w:t xml:space="preserve"> </w:t>
      </w:r>
      <w:r w:rsidR="00391F5C" w:rsidRPr="00677DBA">
        <w:rPr>
          <w:sz w:val="28"/>
          <w:szCs w:val="28"/>
        </w:rPr>
        <w:t>sau</w:t>
      </w:r>
      <w:r w:rsidR="00300C14" w:rsidRPr="00677DBA">
        <w:rPr>
          <w:sz w:val="28"/>
          <w:szCs w:val="28"/>
        </w:rPr>
        <w:t xml:space="preserve"> cu numărul de înmatriculare neutru de către </w:t>
      </w:r>
      <w:r w:rsidR="007D19C9">
        <w:rPr>
          <w:sz w:val="28"/>
          <w:szCs w:val="28"/>
        </w:rPr>
        <w:t xml:space="preserve">o </w:t>
      </w:r>
      <w:r w:rsidR="007D19C9" w:rsidRPr="00677DBA">
        <w:rPr>
          <w:sz w:val="28"/>
          <w:szCs w:val="28"/>
        </w:rPr>
        <w:t>persoan</w:t>
      </w:r>
      <w:r w:rsidR="007D19C9">
        <w:rPr>
          <w:sz w:val="28"/>
          <w:szCs w:val="28"/>
        </w:rPr>
        <w:t>ă</w:t>
      </w:r>
      <w:r w:rsidR="007D19C9" w:rsidRPr="00677DBA">
        <w:rPr>
          <w:sz w:val="28"/>
          <w:szCs w:val="28"/>
        </w:rPr>
        <w:t xml:space="preserve"> </w:t>
      </w:r>
      <w:r w:rsidR="00AB71DE">
        <w:rPr>
          <w:sz w:val="28"/>
          <w:szCs w:val="28"/>
        </w:rPr>
        <w:t>c</w:t>
      </w:r>
      <w:r w:rsidR="003B02E5">
        <w:rPr>
          <w:sz w:val="28"/>
          <w:szCs w:val="28"/>
        </w:rPr>
        <w:t>are are domiciliu</w:t>
      </w:r>
      <w:r w:rsidR="00AB71DE">
        <w:rPr>
          <w:sz w:val="28"/>
          <w:szCs w:val="28"/>
        </w:rPr>
        <w:t xml:space="preserve"> în </w:t>
      </w:r>
      <w:r w:rsidR="00C57504">
        <w:rPr>
          <w:sz w:val="28"/>
          <w:szCs w:val="28"/>
        </w:rPr>
        <w:t xml:space="preserve">localitate alta </w:t>
      </w:r>
      <w:proofErr w:type="spellStart"/>
      <w:r w:rsidR="00C57504">
        <w:rPr>
          <w:sz w:val="28"/>
          <w:szCs w:val="28"/>
        </w:rPr>
        <w:t>decît</w:t>
      </w:r>
      <w:proofErr w:type="spellEnd"/>
      <w:r w:rsidR="00C57504">
        <w:rPr>
          <w:sz w:val="28"/>
          <w:szCs w:val="28"/>
        </w:rPr>
        <w:t xml:space="preserve"> în </w:t>
      </w:r>
      <w:proofErr w:type="spellStart"/>
      <w:r w:rsidR="007D19C9" w:rsidRPr="00677DBA">
        <w:rPr>
          <w:sz w:val="28"/>
          <w:szCs w:val="28"/>
        </w:rPr>
        <w:t>unităţile</w:t>
      </w:r>
      <w:proofErr w:type="spellEnd"/>
      <w:r w:rsidR="007D19C9" w:rsidRPr="00677DBA">
        <w:rPr>
          <w:sz w:val="28"/>
          <w:szCs w:val="28"/>
        </w:rPr>
        <w:t xml:space="preserve"> administrativ-teritoriale din </w:t>
      </w:r>
      <w:proofErr w:type="spellStart"/>
      <w:r w:rsidR="007D19C9" w:rsidRPr="00677DBA">
        <w:rPr>
          <w:sz w:val="28"/>
          <w:szCs w:val="28"/>
        </w:rPr>
        <w:t>stînga</w:t>
      </w:r>
      <w:proofErr w:type="spellEnd"/>
      <w:r w:rsidR="007D19C9" w:rsidRPr="00677DBA">
        <w:rPr>
          <w:sz w:val="28"/>
          <w:szCs w:val="28"/>
        </w:rPr>
        <w:t xml:space="preserve"> Nistrului sau municipiul Bender</w:t>
      </w:r>
    </w:p>
    <w:p w14:paraId="364DBD01" w14:textId="06530724" w:rsidR="00300C14" w:rsidRPr="00677DBA" w:rsidRDefault="00300C14" w:rsidP="00CE702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77DBA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Pr="00677DBA">
        <w:rPr>
          <w:rFonts w:ascii="Times New Roman" w:hAnsi="Times New Roman" w:cs="Times New Roman"/>
          <w:sz w:val="28"/>
          <w:szCs w:val="28"/>
        </w:rPr>
        <w:t>sancționează</w:t>
      </w:r>
      <w:proofErr w:type="spellEnd"/>
      <w:r w:rsidRPr="00677DBA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677DBA">
        <w:rPr>
          <w:rFonts w:ascii="Times New Roman" w:hAnsi="Times New Roman" w:cs="Times New Roman"/>
          <w:sz w:val="28"/>
          <w:szCs w:val="28"/>
        </w:rPr>
        <w:t>amendă</w:t>
      </w:r>
      <w:proofErr w:type="spellEnd"/>
      <w:r w:rsidRPr="00677DBA">
        <w:rPr>
          <w:rFonts w:ascii="Times New Roman" w:hAnsi="Times New Roman" w:cs="Times New Roman"/>
          <w:sz w:val="28"/>
          <w:szCs w:val="28"/>
        </w:rPr>
        <w:t xml:space="preserve"> de la </w:t>
      </w:r>
      <w:r w:rsidR="007812DD">
        <w:rPr>
          <w:rFonts w:ascii="Times New Roman" w:hAnsi="Times New Roman" w:cs="Times New Roman"/>
          <w:sz w:val="28"/>
          <w:szCs w:val="28"/>
        </w:rPr>
        <w:t>60</w:t>
      </w:r>
      <w:r w:rsidR="00391F5C" w:rsidRPr="00677DBA">
        <w:rPr>
          <w:rFonts w:ascii="Times New Roman" w:hAnsi="Times New Roman" w:cs="Times New Roman"/>
          <w:sz w:val="28"/>
          <w:szCs w:val="28"/>
        </w:rPr>
        <w:t xml:space="preserve"> la </w:t>
      </w:r>
      <w:r w:rsidR="007812DD">
        <w:rPr>
          <w:rFonts w:ascii="Times New Roman" w:hAnsi="Times New Roman" w:cs="Times New Roman"/>
          <w:sz w:val="28"/>
          <w:szCs w:val="28"/>
        </w:rPr>
        <w:t>90</w:t>
      </w:r>
      <w:r w:rsidRPr="00677DB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77DBA">
        <w:rPr>
          <w:rFonts w:ascii="Times New Roman" w:hAnsi="Times New Roman" w:cs="Times New Roman"/>
          <w:sz w:val="28"/>
          <w:szCs w:val="28"/>
        </w:rPr>
        <w:t>unităţi</w:t>
      </w:r>
      <w:proofErr w:type="spellEnd"/>
      <w:r w:rsidRPr="00677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DBA">
        <w:rPr>
          <w:rFonts w:ascii="Times New Roman" w:hAnsi="Times New Roman" w:cs="Times New Roman"/>
          <w:sz w:val="28"/>
          <w:szCs w:val="28"/>
        </w:rPr>
        <w:t>convenţionale</w:t>
      </w:r>
      <w:proofErr w:type="spellEnd"/>
      <w:r w:rsidRPr="00677DBA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677DBA">
        <w:rPr>
          <w:rFonts w:ascii="Times New Roman" w:hAnsi="Times New Roman" w:cs="Times New Roman"/>
          <w:sz w:val="28"/>
          <w:szCs w:val="28"/>
        </w:rPr>
        <w:t>aplicarea</w:t>
      </w:r>
      <w:proofErr w:type="spellEnd"/>
      <w:r w:rsidRPr="00677DBA">
        <w:rPr>
          <w:rFonts w:ascii="Times New Roman" w:hAnsi="Times New Roman" w:cs="Times New Roman"/>
          <w:sz w:val="28"/>
          <w:szCs w:val="28"/>
        </w:rPr>
        <w:t xml:space="preserve"> a </w:t>
      </w:r>
      <w:r w:rsidR="007812DD">
        <w:rPr>
          <w:rFonts w:ascii="Times New Roman" w:hAnsi="Times New Roman" w:cs="Times New Roman"/>
          <w:sz w:val="28"/>
          <w:szCs w:val="28"/>
        </w:rPr>
        <w:t>5</w:t>
      </w:r>
      <w:r w:rsidR="004C1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1B3">
        <w:rPr>
          <w:rFonts w:ascii="Times New Roman" w:hAnsi="Times New Roman" w:cs="Times New Roman"/>
          <w:sz w:val="28"/>
          <w:szCs w:val="28"/>
        </w:rPr>
        <w:t>puncte</w:t>
      </w:r>
      <w:proofErr w:type="spellEnd"/>
      <w:r w:rsidR="004C11B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C11B3">
        <w:rPr>
          <w:rFonts w:ascii="Times New Roman" w:hAnsi="Times New Roman" w:cs="Times New Roman"/>
          <w:sz w:val="28"/>
          <w:szCs w:val="28"/>
        </w:rPr>
        <w:t>penalizare</w:t>
      </w:r>
      <w:proofErr w:type="spellEnd"/>
      <w:r w:rsidR="004C1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1B3">
        <w:rPr>
          <w:rFonts w:ascii="Times New Roman" w:hAnsi="Times New Roman" w:cs="Times New Roman"/>
          <w:sz w:val="28"/>
          <w:szCs w:val="28"/>
        </w:rPr>
        <w:t>aplicată</w:t>
      </w:r>
      <w:proofErr w:type="spellEnd"/>
      <w:r w:rsidR="004C1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1B3">
        <w:rPr>
          <w:rFonts w:ascii="Times New Roman" w:hAnsi="Times New Roman" w:cs="Times New Roman"/>
          <w:sz w:val="28"/>
          <w:szCs w:val="28"/>
        </w:rPr>
        <w:t>persoanei</w:t>
      </w:r>
      <w:proofErr w:type="spellEnd"/>
      <w:r w:rsidR="004C1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1B3">
        <w:rPr>
          <w:rFonts w:ascii="Times New Roman" w:hAnsi="Times New Roman" w:cs="Times New Roman"/>
          <w:sz w:val="28"/>
          <w:szCs w:val="28"/>
        </w:rPr>
        <w:t>fizice</w:t>
      </w:r>
      <w:proofErr w:type="spellEnd"/>
      <w:r w:rsidR="004C11B3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4C11B3">
        <w:rPr>
          <w:rFonts w:ascii="Times New Roman" w:hAnsi="Times New Roman" w:cs="Times New Roman"/>
          <w:sz w:val="28"/>
          <w:szCs w:val="28"/>
        </w:rPr>
        <w:t>amendă</w:t>
      </w:r>
      <w:proofErr w:type="spellEnd"/>
      <w:r w:rsidR="004C11B3">
        <w:rPr>
          <w:rFonts w:ascii="Times New Roman" w:hAnsi="Times New Roman" w:cs="Times New Roman"/>
          <w:sz w:val="28"/>
          <w:szCs w:val="28"/>
        </w:rPr>
        <w:t xml:space="preserve"> de la 90 la 150 </w:t>
      </w:r>
      <w:r w:rsidR="004C11B3" w:rsidRPr="00677DBA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4C11B3" w:rsidRPr="00677DBA">
        <w:rPr>
          <w:rFonts w:ascii="Times New Roman" w:hAnsi="Times New Roman" w:cs="Times New Roman"/>
          <w:sz w:val="28"/>
          <w:szCs w:val="28"/>
        </w:rPr>
        <w:t>unităţi</w:t>
      </w:r>
      <w:proofErr w:type="spellEnd"/>
      <w:r w:rsidR="004C11B3" w:rsidRPr="00677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1B3" w:rsidRPr="00677DBA">
        <w:rPr>
          <w:rFonts w:ascii="Times New Roman" w:hAnsi="Times New Roman" w:cs="Times New Roman"/>
          <w:sz w:val="28"/>
          <w:szCs w:val="28"/>
        </w:rPr>
        <w:t>convenţionale</w:t>
      </w:r>
      <w:proofErr w:type="spellEnd"/>
      <w:r w:rsidR="004C1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1B3">
        <w:rPr>
          <w:rFonts w:ascii="Times New Roman" w:hAnsi="Times New Roman" w:cs="Times New Roman"/>
          <w:sz w:val="28"/>
          <w:szCs w:val="28"/>
        </w:rPr>
        <w:t>aplicată</w:t>
      </w:r>
      <w:proofErr w:type="spellEnd"/>
      <w:r w:rsidR="004C1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1B3">
        <w:rPr>
          <w:rFonts w:ascii="Times New Roman" w:hAnsi="Times New Roman" w:cs="Times New Roman"/>
          <w:sz w:val="28"/>
          <w:szCs w:val="28"/>
        </w:rPr>
        <w:t>persoanei</w:t>
      </w:r>
      <w:proofErr w:type="spellEnd"/>
      <w:r w:rsidR="004C1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1B3"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 w:rsidR="004C11B3">
        <w:rPr>
          <w:rFonts w:ascii="Times New Roman" w:hAnsi="Times New Roman" w:cs="Times New Roman"/>
          <w:sz w:val="28"/>
          <w:szCs w:val="28"/>
        </w:rPr>
        <w:t xml:space="preserve"> </w:t>
      </w:r>
      <w:r w:rsidR="004C11B3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care desfășoară activitate de întreprinzător în Republica Moldova</w:t>
      </w:r>
      <w:r w:rsidR="004C11B3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r w:rsidR="004C11B3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="004C11B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4C1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1B3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="004C1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1B3">
        <w:rPr>
          <w:rFonts w:ascii="Times New Roman" w:hAnsi="Times New Roman" w:cs="Times New Roman"/>
          <w:sz w:val="28"/>
          <w:szCs w:val="28"/>
        </w:rPr>
        <w:t>privarea</w:t>
      </w:r>
      <w:proofErr w:type="spellEnd"/>
      <w:r w:rsidR="004C11B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C11B3"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 w:rsidR="004C11B3"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 w:rsidR="004C11B3">
        <w:rPr>
          <w:rFonts w:ascii="Times New Roman" w:hAnsi="Times New Roman" w:cs="Times New Roman"/>
          <w:sz w:val="28"/>
          <w:szCs w:val="28"/>
        </w:rPr>
        <w:t>desfășura</w:t>
      </w:r>
      <w:proofErr w:type="spellEnd"/>
      <w:r w:rsidR="004C11B3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4C11B3">
        <w:rPr>
          <w:rFonts w:ascii="Times New Roman" w:hAnsi="Times New Roman" w:cs="Times New Roman"/>
          <w:sz w:val="28"/>
          <w:szCs w:val="28"/>
        </w:rPr>
        <w:t>anumită</w:t>
      </w:r>
      <w:proofErr w:type="spellEnd"/>
      <w:r w:rsidR="004C1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1B3">
        <w:rPr>
          <w:rFonts w:ascii="Times New Roman" w:hAnsi="Times New Roman" w:cs="Times New Roman"/>
          <w:sz w:val="28"/>
          <w:szCs w:val="28"/>
        </w:rPr>
        <w:t>activitate</w:t>
      </w:r>
      <w:proofErr w:type="spellEnd"/>
      <w:r w:rsidR="004C1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11B3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4C11B3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="004C11B3">
        <w:rPr>
          <w:rFonts w:ascii="Times New Roman" w:hAnsi="Times New Roman" w:cs="Times New Roman"/>
          <w:sz w:val="28"/>
          <w:szCs w:val="28"/>
        </w:rPr>
        <w:t>termen</w:t>
      </w:r>
      <w:proofErr w:type="spellEnd"/>
      <w:r w:rsidR="004C11B3">
        <w:rPr>
          <w:rFonts w:ascii="Times New Roman" w:hAnsi="Times New Roman" w:cs="Times New Roman"/>
          <w:sz w:val="28"/>
          <w:szCs w:val="28"/>
        </w:rPr>
        <w:t xml:space="preserve"> de la 6 </w:t>
      </w:r>
      <w:proofErr w:type="spellStart"/>
      <w:r w:rsidR="004C11B3">
        <w:rPr>
          <w:rFonts w:ascii="Times New Roman" w:hAnsi="Times New Roman" w:cs="Times New Roman"/>
          <w:sz w:val="28"/>
          <w:szCs w:val="28"/>
        </w:rPr>
        <w:t>luni</w:t>
      </w:r>
      <w:proofErr w:type="spellEnd"/>
      <w:r w:rsidR="004C11B3">
        <w:rPr>
          <w:rFonts w:ascii="Times New Roman" w:hAnsi="Times New Roman" w:cs="Times New Roman"/>
          <w:sz w:val="28"/>
          <w:szCs w:val="28"/>
        </w:rPr>
        <w:t xml:space="preserve"> la un an</w:t>
      </w:r>
      <w:r w:rsidR="004C11B3" w:rsidRPr="00677DBA">
        <w:rPr>
          <w:rFonts w:ascii="Times New Roman" w:hAnsi="Times New Roman" w:cs="Times New Roman"/>
          <w:sz w:val="28"/>
          <w:szCs w:val="28"/>
        </w:rPr>
        <w:t>.</w:t>
      </w:r>
      <w:r w:rsidR="00391F5C" w:rsidRPr="00677DBA">
        <w:rPr>
          <w:rFonts w:ascii="Times New Roman" w:hAnsi="Times New Roman" w:cs="Times New Roman"/>
          <w:sz w:val="28"/>
          <w:szCs w:val="28"/>
        </w:rPr>
        <w:t>”;</w:t>
      </w:r>
    </w:p>
    <w:p w14:paraId="4DD1C5DD" w14:textId="77777777" w:rsidR="00AD2ADF" w:rsidRDefault="00AD2ADF" w:rsidP="00AD2ADF">
      <w:pPr>
        <w:pStyle w:val="ListParagraph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La articolul 423 alineatul (1), după textul „la art.” se completează cu textul „231</w:t>
      </w:r>
      <w:r w:rsidRPr="005F06D4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,”;</w:t>
      </w:r>
    </w:p>
    <w:p w14:paraId="439BDF49" w14:textId="77777777" w:rsidR="00AD2ADF" w:rsidRDefault="00AD2ADF" w:rsidP="00493ECB">
      <w:pPr>
        <w:pStyle w:val="ListParagraph"/>
        <w:tabs>
          <w:tab w:val="left" w:pos="851"/>
        </w:tabs>
        <w:ind w:left="426"/>
        <w:jc w:val="both"/>
        <w:rPr>
          <w:sz w:val="28"/>
          <w:szCs w:val="28"/>
        </w:rPr>
      </w:pPr>
    </w:p>
    <w:p w14:paraId="657A1FAE" w14:textId="463DB54E" w:rsidR="00D34AE0" w:rsidRPr="00677DBA" w:rsidRDefault="00AD2ADF" w:rsidP="00493ECB">
      <w:pPr>
        <w:pStyle w:val="ListParagraph"/>
        <w:numPr>
          <w:ilvl w:val="0"/>
          <w:numId w:val="1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AD2ADF">
        <w:rPr>
          <w:sz w:val="28"/>
          <w:szCs w:val="28"/>
        </w:rPr>
        <w:t xml:space="preserve"> La</w:t>
      </w:r>
      <w:r>
        <w:rPr>
          <w:sz w:val="28"/>
          <w:szCs w:val="28"/>
        </w:rPr>
        <w:t xml:space="preserve"> a</w:t>
      </w:r>
      <w:r w:rsidR="00391F5C" w:rsidRPr="00AD2ADF">
        <w:rPr>
          <w:sz w:val="28"/>
          <w:szCs w:val="28"/>
        </w:rPr>
        <w:t>rticolul 438</w:t>
      </w:r>
      <w:r w:rsidRPr="00AD2ADF">
        <w:rPr>
          <w:sz w:val="28"/>
          <w:szCs w:val="28"/>
        </w:rPr>
        <w:t xml:space="preserve"> </w:t>
      </w:r>
      <w:r w:rsidR="0025730C" w:rsidRPr="00AD2ADF">
        <w:rPr>
          <w:sz w:val="28"/>
          <w:szCs w:val="28"/>
        </w:rPr>
        <w:t xml:space="preserve">alineatul </w:t>
      </w:r>
      <w:r w:rsidR="00391F5C" w:rsidRPr="00AD2ADF">
        <w:rPr>
          <w:sz w:val="28"/>
          <w:szCs w:val="28"/>
        </w:rPr>
        <w:t>(1) litera d)</w:t>
      </w:r>
      <w:r>
        <w:rPr>
          <w:sz w:val="28"/>
          <w:szCs w:val="28"/>
        </w:rPr>
        <w:t>,</w:t>
      </w:r>
      <w:r w:rsidR="00403FB4" w:rsidRPr="00AD2ADF">
        <w:rPr>
          <w:sz w:val="28"/>
          <w:szCs w:val="28"/>
        </w:rPr>
        <w:t xml:space="preserve"> </w:t>
      </w:r>
      <w:r>
        <w:rPr>
          <w:sz w:val="28"/>
          <w:szCs w:val="28"/>
        </w:rPr>
        <w:t>textul</w:t>
      </w:r>
      <w:r w:rsidRPr="00DE0AFA">
        <w:rPr>
          <w:sz w:val="28"/>
          <w:szCs w:val="28"/>
        </w:rPr>
        <w:t xml:space="preserve"> „</w:t>
      </w:r>
      <w:r>
        <w:rPr>
          <w:sz w:val="28"/>
          <w:szCs w:val="28"/>
        </w:rPr>
        <w:t xml:space="preserve">nu are domiciliu în una dintre unitățile administrativ-teritoriale din </w:t>
      </w:r>
      <w:proofErr w:type="spellStart"/>
      <w:r>
        <w:rPr>
          <w:sz w:val="28"/>
          <w:szCs w:val="28"/>
        </w:rPr>
        <w:t>stînga</w:t>
      </w:r>
      <w:proofErr w:type="spellEnd"/>
      <w:r>
        <w:rPr>
          <w:sz w:val="28"/>
          <w:szCs w:val="28"/>
        </w:rPr>
        <w:t xml:space="preserve"> Nistrului și municipiul Bender, </w:t>
      </w:r>
      <w:r w:rsidRPr="00DE0AFA">
        <w:rPr>
          <w:sz w:val="28"/>
          <w:szCs w:val="28"/>
        </w:rPr>
        <w:t>deține permis de conducere al Re</w:t>
      </w:r>
      <w:r w:rsidRPr="00411DF8">
        <w:rPr>
          <w:sz w:val="28"/>
          <w:szCs w:val="28"/>
        </w:rPr>
        <w:t>publ</w:t>
      </w:r>
      <w:r>
        <w:rPr>
          <w:sz w:val="28"/>
          <w:szCs w:val="28"/>
        </w:rPr>
        <w:t>i</w:t>
      </w:r>
      <w:r w:rsidRPr="00411DF8">
        <w:rPr>
          <w:sz w:val="28"/>
          <w:szCs w:val="28"/>
        </w:rPr>
        <w:t>cii Moldova</w:t>
      </w:r>
      <w:r>
        <w:rPr>
          <w:sz w:val="28"/>
          <w:szCs w:val="28"/>
        </w:rPr>
        <w:t>, emis în modul stabilit de legislația națională,</w:t>
      </w:r>
      <w:r w:rsidRPr="00411DF8">
        <w:rPr>
          <w:sz w:val="28"/>
          <w:szCs w:val="28"/>
        </w:rPr>
        <w:t xml:space="preserve">” se </w:t>
      </w:r>
      <w:r>
        <w:rPr>
          <w:sz w:val="28"/>
          <w:szCs w:val="28"/>
        </w:rPr>
        <w:t xml:space="preserve">substituie cu cuvintele „are domiciliu în localitate alta </w:t>
      </w:r>
      <w:proofErr w:type="spellStart"/>
      <w:r>
        <w:rPr>
          <w:sz w:val="28"/>
          <w:szCs w:val="28"/>
        </w:rPr>
        <w:t>decît</w:t>
      </w:r>
      <w:proofErr w:type="spellEnd"/>
      <w:r>
        <w:rPr>
          <w:sz w:val="28"/>
          <w:szCs w:val="28"/>
        </w:rPr>
        <w:t xml:space="preserve"> în unitățile administrativ-teritoriale din </w:t>
      </w:r>
      <w:proofErr w:type="spellStart"/>
      <w:r>
        <w:rPr>
          <w:sz w:val="28"/>
          <w:szCs w:val="28"/>
        </w:rPr>
        <w:t>stînga</w:t>
      </w:r>
      <w:proofErr w:type="spellEnd"/>
      <w:r>
        <w:rPr>
          <w:sz w:val="28"/>
          <w:szCs w:val="28"/>
        </w:rPr>
        <w:t xml:space="preserve"> Nistrului și municipiul Bender”, iar </w:t>
      </w:r>
      <w:r w:rsidRPr="00411DF8">
        <w:rPr>
          <w:sz w:val="28"/>
          <w:szCs w:val="28"/>
        </w:rPr>
        <w:t xml:space="preserve">după </w:t>
      </w:r>
      <w:r>
        <w:rPr>
          <w:sz w:val="28"/>
          <w:szCs w:val="28"/>
        </w:rPr>
        <w:t>cuvintele</w:t>
      </w:r>
      <w:r w:rsidRPr="00411DF8">
        <w:rPr>
          <w:sz w:val="28"/>
          <w:szCs w:val="28"/>
        </w:rPr>
        <w:t xml:space="preserve"> „și conduce un mijloc de transport auto”  se completează cu cuvintele „cu plăc</w:t>
      </w:r>
      <w:r>
        <w:rPr>
          <w:sz w:val="28"/>
          <w:szCs w:val="28"/>
        </w:rPr>
        <w:t>i</w:t>
      </w:r>
      <w:r w:rsidRPr="00411DF8">
        <w:rPr>
          <w:sz w:val="28"/>
          <w:szCs w:val="28"/>
        </w:rPr>
        <w:t xml:space="preserve"> de înmatriculare neutre sau”</w:t>
      </w:r>
      <w:r>
        <w:rPr>
          <w:sz w:val="28"/>
          <w:szCs w:val="28"/>
        </w:rPr>
        <w:t>;</w:t>
      </w:r>
    </w:p>
    <w:p w14:paraId="0A6D976E" w14:textId="77777777" w:rsidR="000F35A2" w:rsidRDefault="000F35A2" w:rsidP="00297071">
      <w:pPr>
        <w:pStyle w:val="ListParagraph"/>
        <w:tabs>
          <w:tab w:val="left" w:pos="851"/>
        </w:tabs>
        <w:ind w:left="0" w:firstLine="426"/>
        <w:jc w:val="both"/>
        <w:rPr>
          <w:sz w:val="28"/>
          <w:szCs w:val="28"/>
        </w:rPr>
      </w:pPr>
    </w:p>
    <w:p w14:paraId="00B02B6A" w14:textId="24F03EB1" w:rsidR="00DE0AFA" w:rsidRDefault="00391F5C" w:rsidP="00DE0AF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7DBA">
        <w:rPr>
          <w:rFonts w:ascii="Times New Roman" w:hAnsi="Times New Roman" w:cs="Times New Roman"/>
          <w:b/>
          <w:sz w:val="28"/>
          <w:szCs w:val="28"/>
        </w:rPr>
        <w:t>Art.II</w:t>
      </w:r>
      <w:r w:rsidR="00183541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Pr="00677D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71DE">
        <w:rPr>
          <w:rFonts w:ascii="Times New Roman" w:hAnsi="Times New Roman" w:cs="Times New Roman"/>
          <w:b/>
          <w:sz w:val="28"/>
          <w:szCs w:val="28"/>
        </w:rPr>
        <w:t>–</w:t>
      </w:r>
      <w:r w:rsidRPr="00677D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7DBA">
        <w:rPr>
          <w:rFonts w:ascii="Times New Roman" w:hAnsi="Times New Roman" w:cs="Times New Roman"/>
          <w:sz w:val="28"/>
          <w:szCs w:val="28"/>
        </w:rPr>
        <w:t>Articolul</w:t>
      </w:r>
      <w:proofErr w:type="spellEnd"/>
      <w:r w:rsidRPr="00677DBA">
        <w:rPr>
          <w:rFonts w:ascii="Times New Roman" w:hAnsi="Times New Roman" w:cs="Times New Roman"/>
          <w:sz w:val="28"/>
          <w:szCs w:val="28"/>
        </w:rPr>
        <w:t xml:space="preserve"> </w:t>
      </w:r>
      <w:r w:rsidR="0025730C" w:rsidRPr="00677DBA">
        <w:rPr>
          <w:rFonts w:ascii="Times New Roman" w:hAnsi="Times New Roman" w:cs="Times New Roman"/>
          <w:sz w:val="28"/>
          <w:szCs w:val="28"/>
        </w:rPr>
        <w:t>53</w:t>
      </w:r>
      <w:r w:rsidRPr="00677DBA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677DBA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677DBA">
        <w:rPr>
          <w:rFonts w:ascii="Times New Roman" w:hAnsi="Times New Roman" w:cs="Times New Roman"/>
          <w:sz w:val="28"/>
          <w:szCs w:val="28"/>
        </w:rPr>
        <w:t xml:space="preserve"> nr.131-XVI din 07</w:t>
      </w:r>
      <w:r w:rsidR="00FB58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8D1">
        <w:rPr>
          <w:rFonts w:ascii="Times New Roman" w:hAnsi="Times New Roman" w:cs="Times New Roman"/>
          <w:sz w:val="28"/>
          <w:szCs w:val="28"/>
        </w:rPr>
        <w:t>iunie</w:t>
      </w:r>
      <w:proofErr w:type="spellEnd"/>
      <w:r w:rsidR="00FB58D1">
        <w:rPr>
          <w:rFonts w:ascii="Times New Roman" w:hAnsi="Times New Roman" w:cs="Times New Roman"/>
          <w:sz w:val="28"/>
          <w:szCs w:val="28"/>
        </w:rPr>
        <w:t xml:space="preserve"> </w:t>
      </w:r>
      <w:r w:rsidRPr="00677DBA">
        <w:rPr>
          <w:rFonts w:ascii="Times New Roman" w:hAnsi="Times New Roman" w:cs="Times New Roman"/>
          <w:sz w:val="28"/>
          <w:szCs w:val="28"/>
        </w:rPr>
        <w:t xml:space="preserve">2007 </w:t>
      </w:r>
      <w:proofErr w:type="spellStart"/>
      <w:r w:rsidRPr="00677DBA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677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DBA">
        <w:rPr>
          <w:rFonts w:ascii="Times New Roman" w:hAnsi="Times New Roman" w:cs="Times New Roman"/>
          <w:sz w:val="28"/>
          <w:szCs w:val="28"/>
        </w:rPr>
        <w:t>siguranța</w:t>
      </w:r>
      <w:proofErr w:type="spellEnd"/>
      <w:r w:rsidRPr="00677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DBA">
        <w:rPr>
          <w:rFonts w:ascii="Times New Roman" w:hAnsi="Times New Roman" w:cs="Times New Roman"/>
          <w:sz w:val="28"/>
          <w:szCs w:val="28"/>
        </w:rPr>
        <w:t>traficului</w:t>
      </w:r>
      <w:proofErr w:type="spellEnd"/>
      <w:r w:rsidRPr="00677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DBA">
        <w:rPr>
          <w:rFonts w:ascii="Times New Roman" w:hAnsi="Times New Roman" w:cs="Times New Roman"/>
          <w:sz w:val="28"/>
          <w:szCs w:val="28"/>
        </w:rPr>
        <w:t>rutier</w:t>
      </w:r>
      <w:proofErr w:type="spellEnd"/>
      <w:r w:rsidRPr="00677DB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77DBA">
        <w:rPr>
          <w:rFonts w:ascii="Times New Roman" w:hAnsi="Times New Roman" w:cs="Times New Roman"/>
          <w:sz w:val="28"/>
          <w:szCs w:val="28"/>
        </w:rPr>
        <w:t>Monitorul</w:t>
      </w:r>
      <w:proofErr w:type="spellEnd"/>
      <w:r w:rsidRPr="00677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DBA"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 w:rsidRPr="00677DBA">
        <w:rPr>
          <w:rFonts w:ascii="Times New Roman" w:hAnsi="Times New Roman" w:cs="Times New Roman"/>
          <w:sz w:val="28"/>
          <w:szCs w:val="28"/>
        </w:rPr>
        <w:t xml:space="preserve"> nr.103-106/443 din 20</w:t>
      </w:r>
      <w:r w:rsidR="00FB58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8D1">
        <w:rPr>
          <w:rFonts w:ascii="Times New Roman" w:hAnsi="Times New Roman" w:cs="Times New Roman"/>
          <w:sz w:val="28"/>
          <w:szCs w:val="28"/>
        </w:rPr>
        <w:t>iulie</w:t>
      </w:r>
      <w:proofErr w:type="spellEnd"/>
      <w:r w:rsidR="00FB58D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77DBA">
        <w:rPr>
          <w:rFonts w:ascii="Times New Roman" w:hAnsi="Times New Roman" w:cs="Times New Roman"/>
          <w:sz w:val="28"/>
          <w:szCs w:val="28"/>
        </w:rPr>
        <w:t>2007),</w:t>
      </w:r>
      <w:r w:rsidR="00AB71D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AB71DE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AB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71D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AB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71DE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AB71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71DE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677DBA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677DBA">
        <w:rPr>
          <w:rFonts w:ascii="Times New Roman" w:hAnsi="Times New Roman" w:cs="Times New Roman"/>
          <w:sz w:val="28"/>
          <w:szCs w:val="28"/>
        </w:rPr>
        <w:t>completează</w:t>
      </w:r>
      <w:proofErr w:type="spellEnd"/>
      <w:r w:rsidRPr="00677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B8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762B8D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762B8D">
        <w:rPr>
          <w:rFonts w:ascii="Times New Roman" w:hAnsi="Times New Roman" w:cs="Times New Roman"/>
          <w:sz w:val="28"/>
          <w:szCs w:val="28"/>
        </w:rPr>
        <w:t>modifică</w:t>
      </w:r>
      <w:proofErr w:type="spellEnd"/>
      <w:r w:rsidR="00B12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3FD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="00B123FD">
        <w:rPr>
          <w:rFonts w:ascii="Times New Roman" w:hAnsi="Times New Roman" w:cs="Times New Roman"/>
          <w:sz w:val="28"/>
          <w:szCs w:val="28"/>
        </w:rPr>
        <w:t xml:space="preserve"> cum </w:t>
      </w:r>
      <w:proofErr w:type="spellStart"/>
      <w:r w:rsidR="00B123FD">
        <w:rPr>
          <w:rFonts w:ascii="Times New Roman" w:hAnsi="Times New Roman" w:cs="Times New Roman"/>
          <w:sz w:val="28"/>
          <w:szCs w:val="28"/>
        </w:rPr>
        <w:t>urmează</w:t>
      </w:r>
      <w:proofErr w:type="spellEnd"/>
      <w:r w:rsidRPr="00677DBA">
        <w:rPr>
          <w:rFonts w:ascii="Times New Roman" w:hAnsi="Times New Roman" w:cs="Times New Roman"/>
          <w:sz w:val="28"/>
          <w:szCs w:val="28"/>
        </w:rPr>
        <w:t>:</w:t>
      </w:r>
    </w:p>
    <w:p w14:paraId="4B099035" w14:textId="24B33838" w:rsidR="00677DBA" w:rsidRPr="00677DBA" w:rsidRDefault="00AD2ADF" w:rsidP="00493ECB">
      <w:pPr>
        <w:shd w:val="clear" w:color="auto" w:fill="FDFCFA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="00B123FD" w:rsidRPr="00677DBA">
        <w:rPr>
          <w:rFonts w:ascii="Times New Roman" w:hAnsi="Times New Roman" w:cs="Times New Roman"/>
          <w:sz w:val="28"/>
          <w:szCs w:val="28"/>
        </w:rPr>
        <w:t>alineatul</w:t>
      </w:r>
      <w:proofErr w:type="spellEnd"/>
      <w:r w:rsidR="00B123FD" w:rsidRPr="00677DBA">
        <w:rPr>
          <w:rFonts w:ascii="Times New Roman" w:hAnsi="Times New Roman" w:cs="Times New Roman"/>
          <w:sz w:val="28"/>
          <w:szCs w:val="28"/>
        </w:rPr>
        <w:t xml:space="preserve"> (2</w:t>
      </w:r>
      <w:r w:rsidR="00B123FD" w:rsidRPr="00677DB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123FD" w:rsidRPr="00677DB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cuvintele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1DF8">
        <w:rPr>
          <w:rFonts w:ascii="Times New Roman" w:hAnsi="Times New Roman" w:cs="Times New Roman"/>
          <w:color w:val="000000"/>
          <w:sz w:val="28"/>
          <w:szCs w:val="28"/>
        </w:rPr>
        <w:t>„</w:t>
      </w:r>
      <w:proofErr w:type="spellStart"/>
      <w:r w:rsidRPr="00411DF8">
        <w:rPr>
          <w:rFonts w:ascii="Times New Roman" w:hAnsi="Times New Roman" w:cs="Times New Roman"/>
          <w:color w:val="000000"/>
          <w:sz w:val="28"/>
          <w:szCs w:val="28"/>
        </w:rPr>
        <w:t>drumurile</w:t>
      </w:r>
      <w:proofErr w:type="spellEnd"/>
      <w:r w:rsidRPr="00411D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1DF8">
        <w:rPr>
          <w:rFonts w:ascii="Times New Roman" w:hAnsi="Times New Roman" w:cs="Times New Roman"/>
          <w:color w:val="000000"/>
          <w:sz w:val="28"/>
          <w:szCs w:val="28"/>
        </w:rPr>
        <w:t>publice</w:t>
      </w:r>
      <w:proofErr w:type="spellEnd"/>
      <w:r w:rsidRPr="00411DF8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411DF8">
        <w:rPr>
          <w:rFonts w:ascii="Times New Roman" w:hAnsi="Times New Roman" w:cs="Times New Roman"/>
          <w:color w:val="000000"/>
          <w:sz w:val="28"/>
          <w:szCs w:val="28"/>
        </w:rPr>
        <w:t>autovehiculelor</w:t>
      </w:r>
      <w:proofErr w:type="spellEnd"/>
      <w:r w:rsidRPr="00411DF8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855B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1DF8">
        <w:rPr>
          <w:rFonts w:ascii="Times New Roman" w:hAnsi="Times New Roman" w:cs="Times New Roman"/>
          <w:color w:val="000000"/>
          <w:sz w:val="28"/>
          <w:szCs w:val="28"/>
        </w:rPr>
        <w:t xml:space="preserve">se </w:t>
      </w:r>
      <w:proofErr w:type="spellStart"/>
      <w:r w:rsidRPr="00411DF8">
        <w:rPr>
          <w:rFonts w:ascii="Times New Roman" w:hAnsi="Times New Roman" w:cs="Times New Roman"/>
          <w:color w:val="000000"/>
          <w:sz w:val="28"/>
          <w:szCs w:val="28"/>
        </w:rPr>
        <w:t>completează</w:t>
      </w:r>
      <w:proofErr w:type="spellEnd"/>
      <w:r w:rsidRPr="00411DF8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411DF8">
        <w:rPr>
          <w:rFonts w:ascii="Times New Roman" w:hAnsi="Times New Roman" w:cs="Times New Roman"/>
          <w:color w:val="000000"/>
          <w:sz w:val="28"/>
          <w:szCs w:val="28"/>
        </w:rPr>
        <w:t>cuvintele</w:t>
      </w:r>
      <w:proofErr w:type="spellEnd"/>
      <w:r w:rsidRPr="00411DF8">
        <w:rPr>
          <w:rFonts w:ascii="Times New Roman" w:hAnsi="Times New Roman" w:cs="Times New Roman"/>
          <w:color w:val="000000"/>
          <w:sz w:val="28"/>
          <w:szCs w:val="28"/>
        </w:rPr>
        <w:t xml:space="preserve"> „cu </w:t>
      </w:r>
      <w:proofErr w:type="spellStart"/>
      <w:r w:rsidRPr="00411DF8">
        <w:rPr>
          <w:rFonts w:ascii="Times New Roman" w:hAnsi="Times New Roman" w:cs="Times New Roman"/>
          <w:color w:val="000000"/>
          <w:sz w:val="28"/>
          <w:szCs w:val="28"/>
        </w:rPr>
        <w:t>plăcile</w:t>
      </w:r>
      <w:proofErr w:type="spellEnd"/>
      <w:r w:rsidRPr="00411DF8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411DF8">
        <w:rPr>
          <w:rFonts w:ascii="Times New Roman" w:hAnsi="Times New Roman" w:cs="Times New Roman"/>
          <w:color w:val="000000"/>
          <w:sz w:val="28"/>
          <w:szCs w:val="28"/>
        </w:rPr>
        <w:t>înmatriculare</w:t>
      </w:r>
      <w:proofErr w:type="spellEnd"/>
      <w:r w:rsidRPr="00411D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1DF8">
        <w:rPr>
          <w:rFonts w:ascii="Times New Roman" w:hAnsi="Times New Roman" w:cs="Times New Roman"/>
          <w:color w:val="000000"/>
          <w:sz w:val="28"/>
          <w:szCs w:val="28"/>
        </w:rPr>
        <w:t>neutre</w:t>
      </w:r>
      <w:proofErr w:type="spellEnd"/>
      <w:r w:rsidRPr="00411D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1DF8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411DF8">
        <w:rPr>
          <w:rFonts w:ascii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textul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902C62">
        <w:rPr>
          <w:rFonts w:ascii="Times New Roman" w:hAnsi="Times New Roman" w:cs="Times New Roman"/>
          <w:sz w:val="28"/>
          <w:szCs w:val="28"/>
        </w:rPr>
        <w:t>deţin</w:t>
      </w:r>
      <w:proofErr w:type="spellEnd"/>
      <w:r w:rsidRPr="00902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C62">
        <w:rPr>
          <w:rFonts w:ascii="Times New Roman" w:hAnsi="Times New Roman" w:cs="Times New Roman"/>
          <w:sz w:val="28"/>
          <w:szCs w:val="28"/>
        </w:rPr>
        <w:t>permis</w:t>
      </w:r>
      <w:proofErr w:type="spellEnd"/>
      <w:r w:rsidRPr="00902C6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02C62">
        <w:rPr>
          <w:rFonts w:ascii="Times New Roman" w:hAnsi="Times New Roman" w:cs="Times New Roman"/>
          <w:sz w:val="28"/>
          <w:szCs w:val="28"/>
        </w:rPr>
        <w:t>conducere</w:t>
      </w:r>
      <w:proofErr w:type="spellEnd"/>
      <w:r w:rsidRPr="00902C62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902C62">
        <w:rPr>
          <w:rFonts w:ascii="Times New Roman" w:hAnsi="Times New Roman" w:cs="Times New Roman"/>
          <w:sz w:val="28"/>
          <w:szCs w:val="28"/>
        </w:rPr>
        <w:t>Republicii</w:t>
      </w:r>
      <w:proofErr w:type="spellEnd"/>
      <w:r w:rsidRPr="00902C62">
        <w:rPr>
          <w:rFonts w:ascii="Times New Roman" w:hAnsi="Times New Roman" w:cs="Times New Roman"/>
          <w:sz w:val="28"/>
          <w:szCs w:val="28"/>
        </w:rPr>
        <w:t xml:space="preserve"> Moldova, </w:t>
      </w:r>
      <w:proofErr w:type="spellStart"/>
      <w:r w:rsidRPr="00902C62">
        <w:rPr>
          <w:rFonts w:ascii="Times New Roman" w:hAnsi="Times New Roman" w:cs="Times New Roman"/>
          <w:sz w:val="28"/>
          <w:szCs w:val="28"/>
        </w:rPr>
        <w:t>emis</w:t>
      </w:r>
      <w:proofErr w:type="spellEnd"/>
      <w:r w:rsidRPr="00902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C6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02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C62">
        <w:rPr>
          <w:rFonts w:ascii="Times New Roman" w:hAnsi="Times New Roman" w:cs="Times New Roman"/>
          <w:sz w:val="28"/>
          <w:szCs w:val="28"/>
        </w:rPr>
        <w:t>modul</w:t>
      </w:r>
      <w:proofErr w:type="spellEnd"/>
      <w:r w:rsidRPr="00902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C62">
        <w:rPr>
          <w:rFonts w:ascii="Times New Roman" w:hAnsi="Times New Roman" w:cs="Times New Roman"/>
          <w:sz w:val="28"/>
          <w:szCs w:val="28"/>
        </w:rPr>
        <w:t>stabilit</w:t>
      </w:r>
      <w:proofErr w:type="spellEnd"/>
      <w:r w:rsidRPr="00902C6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02C62">
        <w:rPr>
          <w:rFonts w:ascii="Times New Roman" w:hAnsi="Times New Roman" w:cs="Times New Roman"/>
          <w:sz w:val="28"/>
          <w:szCs w:val="28"/>
        </w:rPr>
        <w:t>legislaţia</w:t>
      </w:r>
      <w:proofErr w:type="spellEnd"/>
      <w:r w:rsidRPr="00902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C62">
        <w:rPr>
          <w:rFonts w:ascii="Times New Roman" w:hAnsi="Times New Roman" w:cs="Times New Roman"/>
          <w:sz w:val="28"/>
          <w:szCs w:val="28"/>
        </w:rPr>
        <w:t>naţională</w:t>
      </w:r>
      <w:proofErr w:type="spellEnd"/>
      <w:r w:rsidRPr="00902C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2C62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02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C62">
        <w:rPr>
          <w:rFonts w:ascii="Times New Roman" w:hAnsi="Times New Roman" w:cs="Times New Roman"/>
          <w:sz w:val="28"/>
          <w:szCs w:val="28"/>
        </w:rPr>
        <w:t>domiciliază</w:t>
      </w:r>
      <w:proofErr w:type="spellEnd"/>
      <w:r w:rsidRPr="00902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C62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902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C62">
        <w:rPr>
          <w:rFonts w:ascii="Times New Roman" w:hAnsi="Times New Roman" w:cs="Times New Roman"/>
          <w:sz w:val="28"/>
          <w:szCs w:val="28"/>
        </w:rPr>
        <w:t>teritoriul</w:t>
      </w:r>
      <w:proofErr w:type="spellEnd"/>
      <w:r w:rsidRPr="00902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C62">
        <w:rPr>
          <w:rFonts w:ascii="Times New Roman" w:hAnsi="Times New Roman" w:cs="Times New Roman"/>
          <w:sz w:val="28"/>
          <w:szCs w:val="28"/>
        </w:rPr>
        <w:t>Republicii</w:t>
      </w:r>
      <w:proofErr w:type="spellEnd"/>
      <w:r w:rsidRPr="00902C62">
        <w:rPr>
          <w:rFonts w:ascii="Times New Roman" w:hAnsi="Times New Roman" w:cs="Times New Roman"/>
          <w:sz w:val="28"/>
          <w:szCs w:val="28"/>
        </w:rPr>
        <w:t xml:space="preserve"> Moldova</w:t>
      </w:r>
      <w:r>
        <w:rPr>
          <w:rFonts w:ascii="Times New Roman" w:hAnsi="Times New Roman" w:cs="Times New Roman"/>
          <w:sz w:val="28"/>
          <w:szCs w:val="28"/>
        </w:rPr>
        <w:t xml:space="preserve">” se </w:t>
      </w:r>
      <w:proofErr w:type="spellStart"/>
      <w:r>
        <w:rPr>
          <w:rFonts w:ascii="Times New Roman" w:hAnsi="Times New Roman" w:cs="Times New Roman"/>
          <w:sz w:val="28"/>
          <w:szCs w:val="28"/>
        </w:rPr>
        <w:t>substituie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cuvintele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„</w:t>
      </w:r>
      <w:r w:rsidRPr="00DE0AFA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DE0A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FA">
        <w:rPr>
          <w:rFonts w:ascii="Times New Roman" w:hAnsi="Times New Roman" w:cs="Times New Roman"/>
          <w:sz w:val="28"/>
          <w:szCs w:val="28"/>
        </w:rPr>
        <w:t>domiciliu</w:t>
      </w:r>
      <w:proofErr w:type="spellEnd"/>
      <w:r w:rsidRPr="00902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C6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02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localitate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decît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C62">
        <w:rPr>
          <w:rFonts w:ascii="Times New Roman" w:hAnsi="Times New Roman" w:cs="Times New Roman"/>
          <w:sz w:val="28"/>
          <w:szCs w:val="28"/>
        </w:rPr>
        <w:t>unităţile</w:t>
      </w:r>
      <w:proofErr w:type="spellEnd"/>
      <w:r w:rsidRPr="00902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C62">
        <w:rPr>
          <w:rFonts w:ascii="Times New Roman" w:hAnsi="Times New Roman" w:cs="Times New Roman"/>
          <w:sz w:val="28"/>
          <w:szCs w:val="28"/>
        </w:rPr>
        <w:t>administrativ-teritoriale</w:t>
      </w:r>
      <w:proofErr w:type="spellEnd"/>
      <w:r w:rsidRPr="00902C62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902C62">
        <w:rPr>
          <w:rFonts w:ascii="Times New Roman" w:hAnsi="Times New Roman" w:cs="Times New Roman"/>
          <w:sz w:val="28"/>
          <w:szCs w:val="28"/>
        </w:rPr>
        <w:t>stînga</w:t>
      </w:r>
      <w:proofErr w:type="spellEnd"/>
      <w:r w:rsidRPr="00902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C62">
        <w:rPr>
          <w:rFonts w:ascii="Times New Roman" w:hAnsi="Times New Roman" w:cs="Times New Roman"/>
          <w:sz w:val="28"/>
          <w:szCs w:val="28"/>
        </w:rPr>
        <w:t>Nistrului</w:t>
      </w:r>
      <w:proofErr w:type="spellEnd"/>
      <w:r w:rsidRPr="00902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C6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02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2C62"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 w:rsidRPr="00902C62">
        <w:rPr>
          <w:rFonts w:ascii="Times New Roman" w:hAnsi="Times New Roman" w:cs="Times New Roman"/>
          <w:sz w:val="28"/>
          <w:szCs w:val="28"/>
        </w:rPr>
        <w:t xml:space="preserve"> Bender</w:t>
      </w:r>
      <w:r>
        <w:rPr>
          <w:rFonts w:ascii="Times New Roman" w:hAnsi="Times New Roman" w:cs="Times New Roman"/>
          <w:sz w:val="28"/>
          <w:szCs w:val="28"/>
        </w:rPr>
        <w:t>”;</w:t>
      </w:r>
      <w:r w:rsidR="00B123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3C71E0" w14:textId="2476D6FF" w:rsidR="00403FB4" w:rsidRDefault="00403FB4" w:rsidP="002573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9C1FD6" w14:textId="3C916126" w:rsidR="00403FB4" w:rsidRDefault="00AD2ADF" w:rsidP="0025730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alineatul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001">
        <w:rPr>
          <w:rFonts w:ascii="Times New Roman" w:hAnsi="Times New Roman" w:cs="Times New Roman"/>
          <w:color w:val="000000"/>
          <w:sz w:val="28"/>
          <w:szCs w:val="28"/>
        </w:rPr>
        <w:t>(2</w:t>
      </w:r>
      <w:r w:rsidRPr="00AE500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AE5001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11DF8">
        <w:rPr>
          <w:rFonts w:ascii="Times New Roman" w:hAnsi="Times New Roman" w:cs="Times New Roman"/>
          <w:color w:val="000000"/>
          <w:sz w:val="28"/>
          <w:szCs w:val="28"/>
        </w:rPr>
        <w:t>după</w:t>
      </w:r>
      <w:proofErr w:type="spellEnd"/>
      <w:r w:rsidRPr="00411D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cuvintele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1DF8">
        <w:rPr>
          <w:rFonts w:ascii="Times New Roman" w:hAnsi="Times New Roman" w:cs="Times New Roman"/>
          <w:color w:val="000000"/>
          <w:sz w:val="28"/>
          <w:szCs w:val="28"/>
        </w:rPr>
        <w:t>„</w:t>
      </w:r>
      <w:proofErr w:type="spellStart"/>
      <w:r w:rsidRPr="00411DF8">
        <w:rPr>
          <w:rFonts w:ascii="Times New Roman" w:hAnsi="Times New Roman" w:cs="Times New Roman"/>
          <w:color w:val="000000"/>
          <w:sz w:val="28"/>
          <w:szCs w:val="28"/>
        </w:rPr>
        <w:t>drumurile</w:t>
      </w:r>
      <w:proofErr w:type="spellEnd"/>
      <w:r w:rsidRPr="00411D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1DF8">
        <w:rPr>
          <w:rFonts w:ascii="Times New Roman" w:hAnsi="Times New Roman" w:cs="Times New Roman"/>
          <w:color w:val="000000"/>
          <w:sz w:val="28"/>
          <w:szCs w:val="28"/>
        </w:rPr>
        <w:t>publice</w:t>
      </w:r>
      <w:proofErr w:type="spellEnd"/>
      <w:r w:rsidRPr="00411DF8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411DF8">
        <w:rPr>
          <w:rFonts w:ascii="Times New Roman" w:hAnsi="Times New Roman" w:cs="Times New Roman"/>
          <w:color w:val="000000"/>
          <w:sz w:val="28"/>
          <w:szCs w:val="28"/>
        </w:rPr>
        <w:t>autovehiculelor</w:t>
      </w:r>
      <w:proofErr w:type="spellEnd"/>
      <w:r w:rsidRPr="00411DF8">
        <w:rPr>
          <w:rFonts w:ascii="Times New Roman" w:hAnsi="Times New Roman" w:cs="Times New Roman"/>
          <w:color w:val="000000"/>
          <w:sz w:val="28"/>
          <w:szCs w:val="28"/>
        </w:rPr>
        <w:t xml:space="preserve">” se </w:t>
      </w:r>
      <w:proofErr w:type="spellStart"/>
      <w:r w:rsidRPr="00411DF8">
        <w:rPr>
          <w:rFonts w:ascii="Times New Roman" w:hAnsi="Times New Roman" w:cs="Times New Roman"/>
          <w:color w:val="000000"/>
          <w:sz w:val="28"/>
          <w:szCs w:val="28"/>
        </w:rPr>
        <w:t>completează</w:t>
      </w:r>
      <w:proofErr w:type="spellEnd"/>
      <w:r w:rsidRPr="00411DF8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411DF8">
        <w:rPr>
          <w:rFonts w:ascii="Times New Roman" w:hAnsi="Times New Roman" w:cs="Times New Roman"/>
          <w:color w:val="000000"/>
          <w:sz w:val="28"/>
          <w:szCs w:val="28"/>
        </w:rPr>
        <w:t>cuvintele</w:t>
      </w:r>
      <w:proofErr w:type="spellEnd"/>
      <w:r w:rsidRPr="00411DF8">
        <w:rPr>
          <w:rFonts w:ascii="Times New Roman" w:hAnsi="Times New Roman" w:cs="Times New Roman"/>
          <w:color w:val="000000"/>
          <w:sz w:val="28"/>
          <w:szCs w:val="28"/>
        </w:rPr>
        <w:t xml:space="preserve"> „cu </w:t>
      </w:r>
      <w:proofErr w:type="spellStart"/>
      <w:r w:rsidRPr="00411DF8">
        <w:rPr>
          <w:rFonts w:ascii="Times New Roman" w:hAnsi="Times New Roman" w:cs="Times New Roman"/>
          <w:color w:val="000000"/>
          <w:sz w:val="28"/>
          <w:szCs w:val="28"/>
        </w:rPr>
        <w:t>plăcile</w:t>
      </w:r>
      <w:proofErr w:type="spellEnd"/>
      <w:r w:rsidRPr="00411DF8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411DF8">
        <w:rPr>
          <w:rFonts w:ascii="Times New Roman" w:hAnsi="Times New Roman" w:cs="Times New Roman"/>
          <w:color w:val="000000"/>
          <w:sz w:val="28"/>
          <w:szCs w:val="28"/>
        </w:rPr>
        <w:t>înmatriculare</w:t>
      </w:r>
      <w:proofErr w:type="spellEnd"/>
      <w:r w:rsidRPr="00411D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1DF8">
        <w:rPr>
          <w:rFonts w:ascii="Times New Roman" w:hAnsi="Times New Roman" w:cs="Times New Roman"/>
          <w:color w:val="000000"/>
          <w:sz w:val="28"/>
          <w:szCs w:val="28"/>
        </w:rPr>
        <w:t>neutre</w:t>
      </w:r>
      <w:proofErr w:type="spellEnd"/>
      <w:r w:rsidRPr="00411D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1DF8">
        <w:rPr>
          <w:rFonts w:ascii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411DF8">
        <w:rPr>
          <w:rFonts w:ascii="Times New Roman" w:hAnsi="Times New Roman" w:cs="Times New Roman"/>
          <w:color w:val="000000"/>
          <w:sz w:val="28"/>
          <w:szCs w:val="28"/>
        </w:rPr>
        <w:t xml:space="preserve">”, </w:t>
      </w:r>
      <w:proofErr w:type="spellStart"/>
      <w:r w:rsidRPr="00411DF8">
        <w:rPr>
          <w:rFonts w:ascii="Times New Roman" w:hAnsi="Times New Roman" w:cs="Times New Roman"/>
          <w:color w:val="000000"/>
          <w:sz w:val="28"/>
          <w:szCs w:val="28"/>
        </w:rPr>
        <w:t>iar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cuvintele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„</w:t>
      </w:r>
      <w:proofErr w:type="spellStart"/>
      <w:r w:rsidRPr="00411DF8">
        <w:rPr>
          <w:rFonts w:ascii="Times New Roman" w:hAnsi="Times New Roman" w:cs="Times New Roman"/>
          <w:color w:val="000000"/>
          <w:sz w:val="28"/>
          <w:szCs w:val="28"/>
        </w:rPr>
        <w:t>agenţilor</w:t>
      </w:r>
      <w:proofErr w:type="spellEnd"/>
      <w:r w:rsidRPr="00411D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1DF8">
        <w:rPr>
          <w:rFonts w:ascii="Times New Roman" w:hAnsi="Times New Roman" w:cs="Times New Roman"/>
          <w:color w:val="000000"/>
          <w:sz w:val="28"/>
          <w:szCs w:val="28"/>
        </w:rPr>
        <w:t>economici</w:t>
      </w:r>
      <w:proofErr w:type="spellEnd"/>
      <w:r w:rsidRPr="00411DF8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411DF8">
        <w:rPr>
          <w:rFonts w:ascii="Times New Roman" w:hAnsi="Times New Roman" w:cs="Times New Roman"/>
          <w:color w:val="000000"/>
          <w:sz w:val="28"/>
          <w:szCs w:val="28"/>
        </w:rPr>
        <w:t>unităţile</w:t>
      </w:r>
      <w:proofErr w:type="spellEnd"/>
      <w:r w:rsidRPr="00411D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1DF8">
        <w:rPr>
          <w:rFonts w:ascii="Times New Roman" w:hAnsi="Times New Roman" w:cs="Times New Roman"/>
          <w:color w:val="000000"/>
          <w:sz w:val="28"/>
          <w:szCs w:val="28"/>
        </w:rPr>
        <w:t>administrativ-teritoriale</w:t>
      </w:r>
      <w:proofErr w:type="spellEnd"/>
      <w:r w:rsidRPr="00411DF8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411DF8">
        <w:rPr>
          <w:rFonts w:ascii="Times New Roman" w:hAnsi="Times New Roman" w:cs="Times New Roman"/>
          <w:color w:val="000000"/>
          <w:sz w:val="28"/>
          <w:szCs w:val="28"/>
        </w:rPr>
        <w:t>stînga</w:t>
      </w:r>
      <w:proofErr w:type="spellEnd"/>
      <w:r w:rsidRPr="00411D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1DF8">
        <w:rPr>
          <w:rFonts w:ascii="Times New Roman" w:hAnsi="Times New Roman" w:cs="Times New Roman"/>
          <w:color w:val="000000"/>
          <w:sz w:val="28"/>
          <w:szCs w:val="28"/>
        </w:rPr>
        <w:t>Nistrului</w:t>
      </w:r>
      <w:proofErr w:type="spellEnd"/>
      <w:r w:rsidRPr="00411D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1DF8">
        <w:rPr>
          <w:rFonts w:ascii="Times New Roman" w:hAnsi="Times New Roman" w:cs="Times New Roman"/>
          <w:color w:val="000000"/>
          <w:sz w:val="28"/>
          <w:szCs w:val="28"/>
        </w:rPr>
        <w:t>şi</w:t>
      </w:r>
      <w:proofErr w:type="spellEnd"/>
      <w:r w:rsidRPr="00411D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11DF8">
        <w:rPr>
          <w:rFonts w:ascii="Times New Roman" w:hAnsi="Times New Roman" w:cs="Times New Roman"/>
          <w:color w:val="000000"/>
          <w:sz w:val="28"/>
          <w:szCs w:val="28"/>
        </w:rPr>
        <w:t>municipiul</w:t>
      </w:r>
      <w:proofErr w:type="spellEnd"/>
      <w:r w:rsidRPr="00411DF8">
        <w:rPr>
          <w:rFonts w:ascii="Times New Roman" w:hAnsi="Times New Roman" w:cs="Times New Roman"/>
          <w:color w:val="000000"/>
          <w:sz w:val="28"/>
          <w:szCs w:val="28"/>
        </w:rPr>
        <w:t xml:space="preserve"> Bender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” se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completează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cuvintele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„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înregistrați la organul înregistrării de stat al Republicii Moldova</w:t>
      </w:r>
      <w:r>
        <w:rPr>
          <w:rFonts w:ascii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CF5E9A4" w14:textId="3048BD8E" w:rsidR="0043211C" w:rsidRDefault="00677DBA" w:rsidP="00677DBA">
      <w:pPr>
        <w:shd w:val="clear" w:color="auto" w:fill="FDFC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67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  <w:lastRenderedPageBreak/>
        <w:t>Art.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  <w:t>I</w:t>
      </w:r>
      <w:r w:rsidR="001835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  <w:t>V</w:t>
      </w:r>
      <w:proofErr w:type="spellEnd"/>
      <w:r w:rsidRPr="00677DBA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 </w:t>
      </w:r>
      <w:r w:rsidR="0043211C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–</w:t>
      </w:r>
      <w:r w:rsidRPr="00677DBA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Guvernul</w:t>
      </w:r>
      <w:r w:rsidR="0043211C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:</w:t>
      </w:r>
    </w:p>
    <w:p w14:paraId="00286FAF" w14:textId="719CC6C0" w:rsidR="00677DBA" w:rsidRDefault="0043211C" w:rsidP="00677DBA">
      <w:pPr>
        <w:shd w:val="clear" w:color="auto" w:fill="FDFC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1)</w:t>
      </w:r>
      <w:r w:rsidR="00677DBA" w:rsidRPr="00677DBA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în termen de </w:t>
      </w:r>
      <w:proofErr w:type="spellStart"/>
      <w:r w:rsidR="00677DBA" w:rsidRPr="00677DBA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pînă</w:t>
      </w:r>
      <w:proofErr w:type="spellEnd"/>
      <w:r w:rsidR="00677DBA" w:rsidRPr="00677DBA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la </w:t>
      </w:r>
      <w:r w:rsidR="00677DBA" w:rsidRPr="0067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MD"/>
        </w:rPr>
        <w:t>3 luni,</w:t>
      </w:r>
      <w:r w:rsidR="00677DBA" w:rsidRPr="00677DBA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va aproba procedura de </w:t>
      </w:r>
      <w:r w:rsidR="00411DF8" w:rsidRPr="00677DBA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în</w:t>
      </w:r>
      <w:r w:rsidR="00411DF8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matriculare</w:t>
      </w:r>
      <w:r w:rsidR="00411DF8" w:rsidRPr="00677DBA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r w:rsidR="00677DBA" w:rsidRPr="00677DBA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a mijloacelor de transport ce cad sub incidența prezentei Legi.</w:t>
      </w:r>
    </w:p>
    <w:p w14:paraId="4D066DDE" w14:textId="2681AF9C" w:rsidR="0043211C" w:rsidRPr="009133DC" w:rsidRDefault="0043211C" w:rsidP="009133DC">
      <w:pPr>
        <w:shd w:val="clear" w:color="auto" w:fill="FDFC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2) </w:t>
      </w:r>
      <w:r w:rsidRPr="009133DC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este împuternicit să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prelungească termenul de aplicare menționat în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art.I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pct.</w:t>
      </w:r>
      <w:r w:rsidR="00AD2ADF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5</w:t>
      </w:r>
      <w:r w:rsidR="00AD2ADF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din prezenta lege</w:t>
      </w:r>
      <w:r w:rsidRPr="009133DC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.</w:t>
      </w:r>
    </w:p>
    <w:p w14:paraId="2A5131BE" w14:textId="77777777" w:rsidR="00BB408B" w:rsidRDefault="00BB408B" w:rsidP="00677DBA">
      <w:pPr>
        <w:shd w:val="clear" w:color="auto" w:fill="FDFC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</w:pPr>
    </w:p>
    <w:p w14:paraId="07EDFD1A" w14:textId="5BD5FB71" w:rsidR="00677DBA" w:rsidRDefault="00677DBA" w:rsidP="00677DBA">
      <w:pPr>
        <w:shd w:val="clear" w:color="auto" w:fill="FDFC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677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  <w:t>Art.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/>
        </w:rPr>
        <w:t>V</w:t>
      </w:r>
      <w:proofErr w:type="spellEnd"/>
      <w:r w:rsidRPr="00677DBA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 - Prezenta Lege intră în vigoare la </w:t>
      </w:r>
      <w:r w:rsidRPr="00677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MD"/>
        </w:rPr>
        <w:t xml:space="preserve">data </w:t>
      </w:r>
      <w:r w:rsidR="00CE70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MD"/>
        </w:rPr>
        <w:t>01</w:t>
      </w:r>
      <w:r w:rsidR="001835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MD"/>
        </w:rPr>
        <w:t xml:space="preserve"> septembrie</w:t>
      </w:r>
      <w:r w:rsidR="00CB23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MD"/>
        </w:rPr>
        <w:t xml:space="preserve"> </w:t>
      </w:r>
      <w:r w:rsidR="00CE70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o-MD"/>
        </w:rPr>
        <w:t>2018</w:t>
      </w:r>
      <w:r w:rsidRPr="00677DBA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.</w:t>
      </w:r>
    </w:p>
    <w:p w14:paraId="50137D5A" w14:textId="77777777" w:rsidR="00396718" w:rsidRDefault="00396718" w:rsidP="00677DBA">
      <w:pPr>
        <w:shd w:val="clear" w:color="auto" w:fill="FDFC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</w:p>
    <w:p w14:paraId="16BCB44C" w14:textId="77777777" w:rsidR="00396718" w:rsidRDefault="00396718" w:rsidP="00677DBA">
      <w:pPr>
        <w:shd w:val="clear" w:color="auto" w:fill="FDFC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</w:p>
    <w:tbl>
      <w:tblPr>
        <w:tblW w:w="1065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9"/>
        <w:gridCol w:w="3119"/>
      </w:tblGrid>
      <w:tr w:rsidR="00396718" w:rsidRPr="00D30BE1" w14:paraId="4A1660AE" w14:textId="77777777" w:rsidTr="001B0E0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14:paraId="605D8FD7" w14:textId="77777777" w:rsidR="00396718" w:rsidRDefault="00396718" w:rsidP="001B0E0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  <w:p w14:paraId="006408D8" w14:textId="77777777" w:rsidR="00396718" w:rsidRPr="003C72AD" w:rsidRDefault="00396718" w:rsidP="001B0E0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MD" w:eastAsia="ru-RU"/>
              </w:rPr>
            </w:pPr>
            <w:r w:rsidRPr="00D30BE1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 </w:t>
            </w:r>
            <w:r w:rsidR="001D3D3E" w:rsidRPr="00D30BE1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PREŞEDINTELE PARLAMENTULUI</w:t>
            </w:r>
          </w:p>
          <w:p w14:paraId="18B402DD" w14:textId="77777777" w:rsidR="00396718" w:rsidRPr="00D30BE1" w:rsidRDefault="00396718" w:rsidP="001B0E0E">
            <w:pPr>
              <w:spacing w:before="240" w:after="0" w:line="240" w:lineRule="auto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DE9B32" w14:textId="77777777" w:rsidR="00396718" w:rsidRDefault="00396718" w:rsidP="001B0E0E">
            <w:pPr>
              <w:spacing w:before="240" w:after="0" w:line="240" w:lineRule="auto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12F4BD3E" w14:textId="77777777" w:rsidR="00396718" w:rsidRPr="00D30BE1" w:rsidRDefault="00396718" w:rsidP="001B0E0E">
            <w:pPr>
              <w:spacing w:before="240" w:after="0" w:line="240" w:lineRule="auto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proofErr w:type="spellStart"/>
            <w:r w:rsidRPr="00D30BE1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Andrian</w:t>
            </w:r>
            <w:proofErr w:type="spellEnd"/>
            <w:r w:rsidRPr="00D30BE1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 xml:space="preserve"> CANDU</w:t>
            </w:r>
          </w:p>
          <w:p w14:paraId="520CA4AD" w14:textId="77777777" w:rsidR="00396718" w:rsidRPr="00D30BE1" w:rsidRDefault="00396718" w:rsidP="001B0E0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D30BE1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 </w:t>
            </w:r>
          </w:p>
        </w:tc>
      </w:tr>
    </w:tbl>
    <w:tbl>
      <w:tblPr>
        <w:tblpPr w:leftFromText="180" w:rightFromText="180" w:vertAnchor="text" w:horzAnchor="margin" w:tblpXSpec="center" w:tblpY="-10295"/>
        <w:tblOverlap w:val="never"/>
        <w:tblW w:w="78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7"/>
      </w:tblGrid>
      <w:tr w:rsidR="00396718" w:rsidRPr="00094B9B" w14:paraId="376759DC" w14:textId="77777777" w:rsidTr="00396718">
        <w:trPr>
          <w:trHeight w:val="72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87D943" w14:textId="77777777" w:rsidR="00396718" w:rsidRPr="00746DA3" w:rsidRDefault="00396718" w:rsidP="001B0E0E">
            <w:pPr>
              <w:pStyle w:val="rg"/>
              <w:jc w:val="left"/>
              <w:rPr>
                <w:rFonts w:ascii="Arial" w:hAnsi="Arial" w:cs="Arial"/>
                <w:sz w:val="16"/>
                <w:szCs w:val="16"/>
                <w:lang w:val="ro-MD"/>
              </w:rPr>
            </w:pPr>
          </w:p>
          <w:p w14:paraId="11A6C851" w14:textId="77777777" w:rsidR="00396718" w:rsidRPr="00746DA3" w:rsidRDefault="00396718" w:rsidP="001B0E0E">
            <w:pPr>
              <w:pStyle w:val="rg"/>
              <w:jc w:val="left"/>
              <w:rPr>
                <w:rFonts w:ascii="Arial" w:hAnsi="Arial" w:cs="Arial"/>
                <w:sz w:val="16"/>
                <w:szCs w:val="16"/>
                <w:lang w:val="ro-MD"/>
              </w:rPr>
            </w:pPr>
          </w:p>
          <w:p w14:paraId="465F9142" w14:textId="77777777" w:rsidR="00396718" w:rsidRPr="00746DA3" w:rsidRDefault="00396718" w:rsidP="001B0E0E">
            <w:pPr>
              <w:pStyle w:val="rg"/>
              <w:jc w:val="left"/>
              <w:rPr>
                <w:rFonts w:ascii="Arial" w:hAnsi="Arial" w:cs="Arial"/>
                <w:sz w:val="16"/>
                <w:szCs w:val="16"/>
                <w:lang w:val="ro-MD"/>
              </w:rPr>
            </w:pPr>
          </w:p>
          <w:p w14:paraId="5B5475E7" w14:textId="77777777" w:rsidR="00396718" w:rsidRPr="00746DA3" w:rsidRDefault="00396718" w:rsidP="001B0E0E">
            <w:pPr>
              <w:pStyle w:val="rg"/>
              <w:jc w:val="left"/>
              <w:rPr>
                <w:rFonts w:ascii="Arial" w:hAnsi="Arial" w:cs="Arial"/>
                <w:sz w:val="16"/>
                <w:szCs w:val="16"/>
                <w:lang w:val="ro-MD"/>
              </w:rPr>
            </w:pPr>
          </w:p>
          <w:p w14:paraId="523C1275" w14:textId="77777777" w:rsidR="00396718" w:rsidRPr="007E4794" w:rsidRDefault="00396718" w:rsidP="001B0E0E">
            <w:pPr>
              <w:pStyle w:val="rg"/>
              <w:rPr>
                <w:lang w:val="ro-MD"/>
              </w:rPr>
            </w:pPr>
            <w:r w:rsidRPr="007E4794">
              <w:rPr>
                <w:lang w:val="ro-MD"/>
              </w:rPr>
              <w:t xml:space="preserve">Anexa la </w:t>
            </w:r>
          </w:p>
          <w:p w14:paraId="659CEFCA" w14:textId="77777777" w:rsidR="00396718" w:rsidRPr="007E4794" w:rsidRDefault="00396718" w:rsidP="001B0E0E">
            <w:pPr>
              <w:pStyle w:val="rg"/>
              <w:rPr>
                <w:lang w:val="ro-MD"/>
              </w:rPr>
            </w:pPr>
            <w:r w:rsidRPr="007E4794">
              <w:rPr>
                <w:lang w:val="ro-MD"/>
              </w:rPr>
              <w:t>Legea</w:t>
            </w:r>
            <w:r>
              <w:rPr>
                <w:lang w:val="ro-MD"/>
              </w:rPr>
              <w:t xml:space="preserve"> n</w:t>
            </w:r>
            <w:r w:rsidRPr="007E4794">
              <w:rPr>
                <w:lang w:val="ro-MD"/>
              </w:rPr>
              <w:t xml:space="preserve">r. </w:t>
            </w:r>
            <w:r w:rsidRPr="007E4794">
              <w:rPr>
                <w:u w:val="single"/>
                <w:lang w:val="ro-MD"/>
              </w:rPr>
              <w:t xml:space="preserve">   </w:t>
            </w:r>
            <w:r>
              <w:rPr>
                <w:u w:val="single"/>
                <w:lang w:val="ro-MD"/>
              </w:rPr>
              <w:t xml:space="preserve">       </w:t>
            </w:r>
            <w:r w:rsidRPr="007E4794">
              <w:rPr>
                <w:u w:val="single"/>
                <w:lang w:val="ro-MD"/>
              </w:rPr>
              <w:t xml:space="preserve">  </w:t>
            </w:r>
            <w:r w:rsidRPr="007E4794">
              <w:rPr>
                <w:lang w:val="ro-MD"/>
              </w:rPr>
              <w:t xml:space="preserve">din </w:t>
            </w:r>
            <w:r w:rsidRPr="007E4794">
              <w:rPr>
                <w:u w:val="single"/>
                <w:lang w:val="ro-MD"/>
              </w:rPr>
              <w:t xml:space="preserve">    </w:t>
            </w:r>
            <w:r>
              <w:rPr>
                <w:u w:val="single"/>
                <w:lang w:val="ro-MD"/>
              </w:rPr>
              <w:t xml:space="preserve">     </w:t>
            </w:r>
            <w:r w:rsidRPr="007E4794">
              <w:rPr>
                <w:u w:val="single"/>
                <w:lang w:val="ro-MD"/>
              </w:rPr>
              <w:t xml:space="preserve">        </w:t>
            </w:r>
            <w:r w:rsidRPr="007E4794">
              <w:rPr>
                <w:lang w:val="ro-MD"/>
              </w:rPr>
              <w:t>201</w:t>
            </w:r>
            <w:r>
              <w:rPr>
                <w:lang w:val="ro-MD"/>
              </w:rPr>
              <w:t>8</w:t>
            </w:r>
            <w:r w:rsidRPr="007E4794">
              <w:rPr>
                <w:lang w:val="ro-MD"/>
              </w:rPr>
              <w:t xml:space="preserve"> </w:t>
            </w:r>
          </w:p>
          <w:p w14:paraId="50A7F7B1" w14:textId="77777777" w:rsidR="00396718" w:rsidRPr="00746DA3" w:rsidRDefault="00396718" w:rsidP="001B0E0E">
            <w:pPr>
              <w:pStyle w:val="rg"/>
              <w:rPr>
                <w:rFonts w:ascii="Arial" w:hAnsi="Arial" w:cs="Arial"/>
                <w:lang w:val="ro-MD"/>
              </w:rPr>
            </w:pPr>
            <w:r w:rsidRPr="00746DA3">
              <w:rPr>
                <w:rFonts w:ascii="Arial" w:hAnsi="Arial" w:cs="Arial"/>
                <w:lang w:val="ro-MD"/>
              </w:rPr>
              <w:t xml:space="preserve"> </w:t>
            </w:r>
          </w:p>
          <w:p w14:paraId="56D61CF0" w14:textId="77777777" w:rsidR="00396718" w:rsidRPr="00746DA3" w:rsidRDefault="00396718" w:rsidP="001B0E0E">
            <w:pPr>
              <w:pStyle w:val="cn"/>
              <w:rPr>
                <w:rFonts w:ascii="Arial" w:hAnsi="Arial" w:cs="Arial"/>
                <w:lang w:val="ro-MD"/>
              </w:rPr>
            </w:pPr>
          </w:p>
          <w:p w14:paraId="6F2102A5" w14:textId="77777777" w:rsidR="00396718" w:rsidRPr="00746DA3" w:rsidRDefault="00396718" w:rsidP="001B0E0E">
            <w:pPr>
              <w:pStyle w:val="cn"/>
              <w:rPr>
                <w:rFonts w:ascii="Arial" w:hAnsi="Arial" w:cs="Arial"/>
                <w:lang w:val="ro-MD"/>
              </w:rPr>
            </w:pPr>
            <w:r w:rsidRPr="00746DA3">
              <w:rPr>
                <w:rFonts w:ascii="Arial" w:hAnsi="Arial" w:cs="Arial"/>
                <w:b/>
                <w:bCs/>
                <w:lang w:val="ro-MD"/>
              </w:rPr>
              <w:t>DECLARAŢIE</w:t>
            </w:r>
          </w:p>
          <w:p w14:paraId="606F5D84" w14:textId="77777777" w:rsidR="00396718" w:rsidRPr="00746DA3" w:rsidRDefault="00396718" w:rsidP="001B0E0E">
            <w:pPr>
              <w:pStyle w:val="cn"/>
              <w:rPr>
                <w:rFonts w:ascii="Arial" w:hAnsi="Arial" w:cs="Arial"/>
                <w:lang w:val="ro-MD"/>
              </w:rPr>
            </w:pPr>
            <w:r w:rsidRPr="00746DA3">
              <w:rPr>
                <w:rFonts w:ascii="Arial" w:hAnsi="Arial" w:cs="Arial"/>
                <w:b/>
                <w:bCs/>
                <w:lang w:val="ro-MD"/>
              </w:rPr>
              <w:t>PE PROPRIA RĂSPUNDERE</w:t>
            </w:r>
          </w:p>
          <w:p w14:paraId="2B63683F" w14:textId="77777777" w:rsidR="00396718" w:rsidRPr="00746DA3" w:rsidRDefault="00396718" w:rsidP="001B0E0E">
            <w:pPr>
              <w:pStyle w:val="cn"/>
              <w:rPr>
                <w:rFonts w:ascii="Arial" w:hAnsi="Arial" w:cs="Arial"/>
                <w:lang w:val="ro-MD"/>
              </w:rPr>
            </w:pPr>
          </w:p>
          <w:p w14:paraId="1FA303D1" w14:textId="5FD58B5A" w:rsidR="00396718" w:rsidRPr="00746DA3" w:rsidRDefault="00396718" w:rsidP="004C11B3">
            <w:pPr>
              <w:pStyle w:val="NormalWeb"/>
              <w:jc w:val="both"/>
              <w:rPr>
                <w:lang w:val="ro-MD"/>
              </w:rPr>
            </w:pPr>
            <w:r w:rsidRPr="00746DA3">
              <w:rPr>
                <w:lang w:val="ro-MD"/>
              </w:rPr>
              <w:t>Subsemnatul (a)</w:t>
            </w:r>
            <w:r w:rsidR="00784925">
              <w:rPr>
                <w:lang w:val="ro-MD"/>
              </w:rPr>
              <w:t>/agentul economic,_</w:t>
            </w:r>
            <w:r w:rsidRPr="00746DA3">
              <w:rPr>
                <w:lang w:val="ro-MD"/>
              </w:rPr>
              <w:t>________________________________________________,</w:t>
            </w:r>
          </w:p>
          <w:p w14:paraId="4BD634FA" w14:textId="0B044950" w:rsidR="00396718" w:rsidRPr="00746DA3" w:rsidRDefault="00396718" w:rsidP="004C11B3">
            <w:pPr>
              <w:pStyle w:val="lf"/>
              <w:jc w:val="both"/>
              <w:rPr>
                <w:lang w:val="ro-MD"/>
              </w:rPr>
            </w:pPr>
            <w:r w:rsidRPr="00746DA3">
              <w:rPr>
                <w:lang w:val="ro-MD"/>
              </w:rPr>
              <w:t>cu domiciliul</w:t>
            </w:r>
            <w:r w:rsidR="00784925">
              <w:rPr>
                <w:lang w:val="ro-MD"/>
              </w:rPr>
              <w:t>/sediul</w:t>
            </w:r>
            <w:r w:rsidRPr="00746DA3">
              <w:rPr>
                <w:lang w:val="ro-MD"/>
              </w:rPr>
              <w:t xml:space="preserve"> în ___________________________________________________________,</w:t>
            </w:r>
          </w:p>
          <w:p w14:paraId="73BB42AB" w14:textId="77777777" w:rsidR="00396718" w:rsidRPr="00746DA3" w:rsidRDefault="00396718" w:rsidP="004C11B3">
            <w:pPr>
              <w:pStyle w:val="cn"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                                                                </w:t>
            </w:r>
            <w:r w:rsidRPr="00746DA3">
              <w:rPr>
                <w:lang w:val="ro-MD"/>
              </w:rPr>
              <w:t>(localitatea, adresa)</w:t>
            </w:r>
          </w:p>
          <w:p w14:paraId="71F990E1" w14:textId="77777777" w:rsidR="00396718" w:rsidRPr="00746DA3" w:rsidRDefault="00396718" w:rsidP="004C11B3">
            <w:pPr>
              <w:pStyle w:val="lf"/>
              <w:jc w:val="both"/>
              <w:rPr>
                <w:lang w:val="ro-MD"/>
              </w:rPr>
            </w:pPr>
          </w:p>
          <w:p w14:paraId="0E380433" w14:textId="4787C077" w:rsidR="00396718" w:rsidRPr="00746DA3" w:rsidRDefault="00396718" w:rsidP="004C11B3">
            <w:pPr>
              <w:pStyle w:val="lf"/>
              <w:jc w:val="both"/>
              <w:rPr>
                <w:lang w:val="ro-MD"/>
              </w:rPr>
            </w:pPr>
            <w:r w:rsidRPr="00746DA3">
              <w:rPr>
                <w:lang w:val="ro-MD"/>
              </w:rPr>
              <w:t>tel._____________________________</w:t>
            </w:r>
            <w:r w:rsidR="004C11B3">
              <w:rPr>
                <w:lang w:val="ro-MD"/>
              </w:rPr>
              <w:t>_</w:t>
            </w:r>
            <w:r w:rsidRPr="00746DA3">
              <w:rPr>
                <w:lang w:val="ro-MD"/>
              </w:rPr>
              <w:t>, e-</w:t>
            </w:r>
            <w:r>
              <w:rPr>
                <w:lang w:val="ro-MD"/>
              </w:rPr>
              <w:t>m</w:t>
            </w:r>
            <w:r w:rsidRPr="00746DA3">
              <w:rPr>
                <w:lang w:val="ro-MD"/>
              </w:rPr>
              <w:t>ail</w:t>
            </w:r>
            <w:r w:rsidR="004C11B3">
              <w:rPr>
                <w:lang w:val="ro-MD"/>
              </w:rPr>
              <w:t>_</w:t>
            </w:r>
            <w:r w:rsidRPr="00746DA3">
              <w:rPr>
                <w:lang w:val="ro-MD"/>
              </w:rPr>
              <w:t>______________________________________,</w:t>
            </w:r>
          </w:p>
          <w:p w14:paraId="1605C0C4" w14:textId="0C096A2B" w:rsidR="00396718" w:rsidRPr="00746DA3" w:rsidRDefault="00396718" w:rsidP="004C11B3">
            <w:pPr>
              <w:pStyle w:val="lf"/>
              <w:jc w:val="both"/>
              <w:rPr>
                <w:lang w:val="ro-MD"/>
              </w:rPr>
            </w:pPr>
            <w:r w:rsidRPr="00746DA3">
              <w:rPr>
                <w:lang w:val="ro-MD"/>
              </w:rPr>
              <w:t xml:space="preserve">posesor al actului de identitate (buletin, </w:t>
            </w:r>
            <w:proofErr w:type="spellStart"/>
            <w:r w:rsidRPr="00746DA3">
              <w:rPr>
                <w:lang w:val="ro-MD"/>
              </w:rPr>
              <w:t>paşaport</w:t>
            </w:r>
            <w:proofErr w:type="spellEnd"/>
            <w:r w:rsidRPr="00746DA3">
              <w:rPr>
                <w:lang w:val="ro-MD"/>
              </w:rPr>
              <w:t xml:space="preserve">) </w:t>
            </w:r>
            <w:r w:rsidR="004C11B3">
              <w:rPr>
                <w:lang w:val="ro-MD"/>
              </w:rPr>
              <w:t>__</w:t>
            </w:r>
            <w:r w:rsidRPr="00746DA3">
              <w:rPr>
                <w:lang w:val="ro-MD"/>
              </w:rPr>
              <w:t>___________ seria____________________,</w:t>
            </w:r>
          </w:p>
          <w:p w14:paraId="75C0E76E" w14:textId="34F09E06" w:rsidR="00396718" w:rsidRPr="00746DA3" w:rsidRDefault="00396718" w:rsidP="004C11B3">
            <w:pPr>
              <w:pStyle w:val="lf"/>
              <w:jc w:val="both"/>
              <w:rPr>
                <w:lang w:val="ro-MD"/>
              </w:rPr>
            </w:pPr>
            <w:r w:rsidRPr="00746DA3">
              <w:rPr>
                <w:lang w:val="ro-MD"/>
              </w:rPr>
              <w:t>nr.________________, IDNP</w:t>
            </w:r>
            <w:r w:rsidR="002E24E3">
              <w:rPr>
                <w:lang w:val="ro-MD"/>
              </w:rPr>
              <w:t xml:space="preserve"> / cod fiscal</w:t>
            </w:r>
            <w:r>
              <w:rPr>
                <w:lang w:val="ro-MD"/>
              </w:rPr>
              <w:t xml:space="preserve">  </w:t>
            </w:r>
            <w:r w:rsidR="004C11B3">
              <w:rPr>
                <w:lang w:val="ro-MD"/>
              </w:rPr>
              <w:t>_</w:t>
            </w:r>
            <w:r w:rsidRPr="00746DA3">
              <w:rPr>
                <w:lang w:val="ro-MD"/>
              </w:rPr>
              <w:t>____________</w:t>
            </w:r>
            <w:r w:rsidR="002E24E3">
              <w:rPr>
                <w:lang w:val="ro-MD"/>
              </w:rPr>
              <w:t>_______________________________</w:t>
            </w:r>
            <w:r w:rsidRPr="00746DA3">
              <w:rPr>
                <w:lang w:val="ro-MD"/>
              </w:rPr>
              <w:t>,</w:t>
            </w:r>
          </w:p>
          <w:p w14:paraId="047B6B10" w14:textId="13393CAF" w:rsidR="00396718" w:rsidRPr="00746DA3" w:rsidRDefault="00396718" w:rsidP="004C11B3">
            <w:pPr>
              <w:pStyle w:val="lf"/>
              <w:jc w:val="both"/>
              <w:rPr>
                <w:lang w:val="ro-MD"/>
              </w:rPr>
            </w:pPr>
            <w:r w:rsidRPr="00746DA3">
              <w:rPr>
                <w:lang w:val="ro-MD"/>
              </w:rPr>
              <w:t xml:space="preserve">emis de _____________________________, data eliberării__________________, </w:t>
            </w:r>
            <w:proofErr w:type="spellStart"/>
            <w:r w:rsidRPr="00746DA3">
              <w:rPr>
                <w:lang w:val="ro-MD"/>
              </w:rPr>
              <w:t>cunoscînd</w:t>
            </w:r>
            <w:proofErr w:type="spellEnd"/>
            <w:r w:rsidRPr="00746DA3">
              <w:rPr>
                <w:lang w:val="ro-MD"/>
              </w:rPr>
              <w:t xml:space="preserve"> prevederile art.352</w:t>
            </w:r>
            <w:r w:rsidRPr="00746DA3">
              <w:rPr>
                <w:vertAlign w:val="superscript"/>
                <w:lang w:val="ro-MD"/>
              </w:rPr>
              <w:t>1</w:t>
            </w:r>
            <w:r w:rsidRPr="00746DA3">
              <w:rPr>
                <w:lang w:val="ro-MD"/>
              </w:rPr>
              <w:t xml:space="preserve"> privind falsul în </w:t>
            </w:r>
            <w:proofErr w:type="spellStart"/>
            <w:r w:rsidRPr="00746DA3">
              <w:rPr>
                <w:lang w:val="ro-MD"/>
              </w:rPr>
              <w:t>declaraţii</w:t>
            </w:r>
            <w:proofErr w:type="spellEnd"/>
            <w:r w:rsidRPr="00746DA3">
              <w:rPr>
                <w:lang w:val="ro-MD"/>
              </w:rPr>
              <w:t xml:space="preserve"> din</w:t>
            </w:r>
            <w:r w:rsidRPr="00396718">
              <w:rPr>
                <w:lang w:val="ro-MD"/>
              </w:rPr>
              <w:t xml:space="preserve">, </w:t>
            </w:r>
            <w:r w:rsidRPr="00746DA3">
              <w:rPr>
                <w:lang w:val="ro-MD"/>
              </w:rPr>
              <w:t>declar pe propria răspundere că:</w:t>
            </w:r>
          </w:p>
          <w:p w14:paraId="0DC70148" w14:textId="77777777" w:rsidR="00396718" w:rsidRPr="00746DA3" w:rsidRDefault="00396718" w:rsidP="004C11B3">
            <w:pPr>
              <w:pStyle w:val="NormalWeb"/>
              <w:jc w:val="both"/>
              <w:rPr>
                <w:lang w:val="ro-MD"/>
              </w:rPr>
            </w:pPr>
            <w:r w:rsidRPr="00746DA3">
              <w:rPr>
                <w:lang w:val="ro-MD"/>
              </w:rPr>
              <w:t xml:space="preserve">1. </w:t>
            </w:r>
            <w:proofErr w:type="spellStart"/>
            <w:r w:rsidRPr="00746DA3">
              <w:rPr>
                <w:lang w:val="ro-MD"/>
              </w:rPr>
              <w:t>Informaţiile</w:t>
            </w:r>
            <w:proofErr w:type="spellEnd"/>
            <w:r w:rsidRPr="00746DA3">
              <w:rPr>
                <w:lang w:val="ro-MD"/>
              </w:rPr>
              <w:t xml:space="preserve"> ce se </w:t>
            </w:r>
            <w:proofErr w:type="spellStart"/>
            <w:r w:rsidRPr="00746DA3">
              <w:rPr>
                <w:lang w:val="ro-MD"/>
              </w:rPr>
              <w:t>conţin</w:t>
            </w:r>
            <w:proofErr w:type="spellEnd"/>
            <w:r w:rsidRPr="00746DA3">
              <w:rPr>
                <w:lang w:val="ro-MD"/>
              </w:rPr>
              <w:t xml:space="preserve"> în documentele anexate la prezenta </w:t>
            </w:r>
            <w:proofErr w:type="spellStart"/>
            <w:r w:rsidRPr="00746DA3">
              <w:rPr>
                <w:lang w:val="ro-MD"/>
              </w:rPr>
              <w:t>declaraţie</w:t>
            </w:r>
            <w:proofErr w:type="spellEnd"/>
            <w:r w:rsidRPr="00746DA3">
              <w:rPr>
                <w:lang w:val="ro-MD"/>
              </w:rPr>
              <w:t> </w:t>
            </w:r>
            <w:proofErr w:type="spellStart"/>
            <w:r w:rsidRPr="00746DA3">
              <w:rPr>
                <w:lang w:val="ro-MD"/>
              </w:rPr>
              <w:t>sînt</w:t>
            </w:r>
            <w:proofErr w:type="spellEnd"/>
            <w:r w:rsidRPr="00746DA3">
              <w:rPr>
                <w:lang w:val="ro-MD"/>
              </w:rPr>
              <w:t xml:space="preserve"> veridice;</w:t>
            </w:r>
          </w:p>
          <w:p w14:paraId="2688F10A" w14:textId="38D50F04" w:rsidR="00396718" w:rsidRPr="00746DA3" w:rsidRDefault="00396718" w:rsidP="004C11B3">
            <w:pPr>
              <w:pStyle w:val="NormalWeb"/>
              <w:jc w:val="both"/>
              <w:rPr>
                <w:lang w:val="ro-MD"/>
              </w:rPr>
            </w:pPr>
            <w:r w:rsidRPr="00746DA3">
              <w:rPr>
                <w:lang w:val="ro-MD"/>
              </w:rPr>
              <w:t xml:space="preserve">2. Mijlocul de transport auto, marca </w:t>
            </w:r>
            <w:r w:rsidR="004C11B3">
              <w:rPr>
                <w:lang w:val="ro-MD"/>
              </w:rPr>
              <w:t>______</w:t>
            </w:r>
            <w:r w:rsidRPr="00746DA3">
              <w:rPr>
                <w:lang w:val="ro-MD"/>
              </w:rPr>
              <w:t>__________________________________________,</w:t>
            </w:r>
          </w:p>
          <w:p w14:paraId="6E93C3DA" w14:textId="77777777" w:rsidR="00396718" w:rsidRPr="00746DA3" w:rsidRDefault="00396718" w:rsidP="004C11B3">
            <w:pPr>
              <w:pStyle w:val="lf"/>
              <w:jc w:val="both"/>
              <w:rPr>
                <w:lang w:val="ro-MD"/>
              </w:rPr>
            </w:pPr>
            <w:r w:rsidRPr="00746DA3">
              <w:rPr>
                <w:lang w:val="ro-MD"/>
              </w:rPr>
              <w:t xml:space="preserve">anul producerii_______________, codul </w:t>
            </w:r>
            <w:r>
              <w:rPr>
                <w:lang w:val="ro-MD"/>
              </w:rPr>
              <w:t>V</w:t>
            </w:r>
            <w:r w:rsidRPr="00746DA3">
              <w:rPr>
                <w:lang w:val="ro-MD"/>
              </w:rPr>
              <w:t>IN________________________________________,</w:t>
            </w:r>
          </w:p>
          <w:p w14:paraId="35CD7D61" w14:textId="77777777" w:rsidR="00396718" w:rsidRPr="00746DA3" w:rsidRDefault="00396718" w:rsidP="004C11B3">
            <w:pPr>
              <w:pStyle w:val="lf"/>
              <w:jc w:val="both"/>
              <w:rPr>
                <w:lang w:val="ro-MD"/>
              </w:rPr>
            </w:pPr>
            <w:r w:rsidRPr="00746DA3">
              <w:rPr>
                <w:lang w:val="ro-MD"/>
              </w:rPr>
              <w:t>nr.motorului____________________________________________________________________</w:t>
            </w:r>
          </w:p>
          <w:p w14:paraId="274FBD65" w14:textId="03C178FA" w:rsidR="00396718" w:rsidRPr="00746DA3" w:rsidRDefault="00396718" w:rsidP="004C11B3">
            <w:pPr>
              <w:pStyle w:val="lf"/>
              <w:jc w:val="both"/>
              <w:rPr>
                <w:lang w:val="ro-MD"/>
              </w:rPr>
            </w:pPr>
            <w:proofErr w:type="spellStart"/>
            <w:r w:rsidRPr="00746DA3">
              <w:rPr>
                <w:lang w:val="ro-MD"/>
              </w:rPr>
              <w:t>aparţine</w:t>
            </w:r>
            <w:proofErr w:type="spellEnd"/>
            <w:r w:rsidRPr="00746DA3">
              <w:rPr>
                <w:lang w:val="ro-MD"/>
              </w:rPr>
              <w:t xml:space="preserve"> cu drept de proprietate.</w:t>
            </w:r>
          </w:p>
          <w:p w14:paraId="39218649" w14:textId="5C649D7F" w:rsidR="00396718" w:rsidRPr="00746DA3" w:rsidRDefault="00396718" w:rsidP="004C11B3">
            <w:pPr>
              <w:pStyle w:val="NormalWeb"/>
              <w:jc w:val="both"/>
              <w:rPr>
                <w:lang w:val="ro-MD"/>
              </w:rPr>
            </w:pPr>
            <w:r w:rsidRPr="00746DA3">
              <w:rPr>
                <w:lang w:val="ro-MD"/>
              </w:rPr>
              <w:t xml:space="preserve">Dau prezenta </w:t>
            </w:r>
            <w:proofErr w:type="spellStart"/>
            <w:r w:rsidRPr="00746DA3">
              <w:rPr>
                <w:lang w:val="ro-MD"/>
              </w:rPr>
              <w:t>declaraţie</w:t>
            </w:r>
            <w:proofErr w:type="spellEnd"/>
            <w:r w:rsidRPr="00746DA3">
              <w:rPr>
                <w:lang w:val="ro-MD"/>
              </w:rPr>
              <w:t xml:space="preserve"> în vederea </w:t>
            </w:r>
            <w:r w:rsidR="00411DF8" w:rsidRPr="00746DA3">
              <w:rPr>
                <w:lang w:val="ro-MD"/>
              </w:rPr>
              <w:t>în</w:t>
            </w:r>
            <w:r w:rsidR="00411DF8">
              <w:rPr>
                <w:lang w:val="ro-MD"/>
              </w:rPr>
              <w:t>matriculării</w:t>
            </w:r>
            <w:r w:rsidR="00411DF8" w:rsidRPr="00746DA3">
              <w:rPr>
                <w:lang w:val="ro-MD"/>
              </w:rPr>
              <w:t xml:space="preserve"> </w:t>
            </w:r>
            <w:r w:rsidRPr="00746DA3">
              <w:rPr>
                <w:lang w:val="ro-MD"/>
              </w:rPr>
              <w:t>mijlocului de transport auto sus-</w:t>
            </w:r>
            <w:proofErr w:type="spellStart"/>
            <w:r w:rsidRPr="00746DA3">
              <w:rPr>
                <w:lang w:val="ro-MD"/>
              </w:rPr>
              <w:t>menţionat</w:t>
            </w:r>
            <w:proofErr w:type="spellEnd"/>
            <w:r w:rsidRPr="00746DA3">
              <w:rPr>
                <w:lang w:val="ro-MD"/>
              </w:rPr>
              <w:t>.</w:t>
            </w:r>
          </w:p>
          <w:p w14:paraId="56297A02" w14:textId="77777777" w:rsidR="00396718" w:rsidRPr="00746DA3" w:rsidRDefault="00396718" w:rsidP="004C11B3">
            <w:pPr>
              <w:pStyle w:val="NormalWeb"/>
              <w:jc w:val="both"/>
              <w:rPr>
                <w:lang w:val="ro-MD"/>
              </w:rPr>
            </w:pPr>
            <w:proofErr w:type="spellStart"/>
            <w:r w:rsidRPr="00746DA3">
              <w:rPr>
                <w:lang w:val="ro-MD"/>
              </w:rPr>
              <w:t>Sînt</w:t>
            </w:r>
            <w:proofErr w:type="spellEnd"/>
            <w:r w:rsidRPr="00746DA3">
              <w:rPr>
                <w:lang w:val="ro-MD"/>
              </w:rPr>
              <w:t xml:space="preserve"> informat despre </w:t>
            </w:r>
            <w:proofErr w:type="spellStart"/>
            <w:r w:rsidRPr="00746DA3">
              <w:rPr>
                <w:lang w:val="ro-MD"/>
              </w:rPr>
              <w:t>consecinţele</w:t>
            </w:r>
            <w:proofErr w:type="spellEnd"/>
            <w:r w:rsidRPr="00746DA3">
              <w:rPr>
                <w:lang w:val="ro-MD"/>
              </w:rPr>
              <w:t xml:space="preserve"> aflării în </w:t>
            </w:r>
            <w:proofErr w:type="spellStart"/>
            <w:r w:rsidRPr="00746DA3">
              <w:rPr>
                <w:lang w:val="ro-MD"/>
              </w:rPr>
              <w:t>evidenţă</w:t>
            </w:r>
            <w:proofErr w:type="spellEnd"/>
            <w:r w:rsidRPr="00746DA3">
              <w:rPr>
                <w:lang w:val="ro-MD"/>
              </w:rPr>
              <w:t xml:space="preserve"> a mijlocului de transport auto în </w:t>
            </w:r>
            <w:proofErr w:type="spellStart"/>
            <w:r w:rsidRPr="00746DA3">
              <w:rPr>
                <w:lang w:val="ro-MD"/>
              </w:rPr>
              <w:t>unităţile</w:t>
            </w:r>
            <w:proofErr w:type="spellEnd"/>
            <w:r w:rsidRPr="00746DA3">
              <w:rPr>
                <w:lang w:val="ro-MD"/>
              </w:rPr>
              <w:t xml:space="preserve"> administrativ-teritoriale din </w:t>
            </w:r>
            <w:proofErr w:type="spellStart"/>
            <w:r w:rsidRPr="00746DA3">
              <w:rPr>
                <w:lang w:val="ro-MD"/>
              </w:rPr>
              <w:t>stînga</w:t>
            </w:r>
            <w:proofErr w:type="spellEnd"/>
            <w:r w:rsidRPr="00746DA3">
              <w:rPr>
                <w:lang w:val="ro-MD"/>
              </w:rPr>
              <w:t xml:space="preserve"> Nistrului </w:t>
            </w:r>
            <w:proofErr w:type="spellStart"/>
            <w:r w:rsidRPr="00746DA3">
              <w:rPr>
                <w:lang w:val="ro-MD"/>
              </w:rPr>
              <w:t>şi</w:t>
            </w:r>
            <w:proofErr w:type="spellEnd"/>
            <w:r w:rsidRPr="00746DA3">
              <w:rPr>
                <w:lang w:val="ro-MD"/>
              </w:rPr>
              <w:t xml:space="preserve"> </w:t>
            </w:r>
            <w:proofErr w:type="spellStart"/>
            <w:r w:rsidRPr="00746DA3">
              <w:rPr>
                <w:lang w:val="ro-MD"/>
              </w:rPr>
              <w:t>mun.Bender</w:t>
            </w:r>
            <w:proofErr w:type="spellEnd"/>
            <w:r w:rsidRPr="00746DA3">
              <w:rPr>
                <w:lang w:val="ro-MD"/>
              </w:rPr>
              <w:t xml:space="preserve"> după înmatricularea acestuia de către </w:t>
            </w:r>
            <w:r>
              <w:rPr>
                <w:lang w:val="ro-MD"/>
              </w:rPr>
              <w:t>Agenția Servicii Publice</w:t>
            </w:r>
            <w:r w:rsidRPr="00746DA3">
              <w:rPr>
                <w:lang w:val="ro-MD"/>
              </w:rPr>
              <w:t>.</w:t>
            </w:r>
          </w:p>
          <w:p w14:paraId="103A7040" w14:textId="77777777" w:rsidR="00396718" w:rsidRPr="00746DA3" w:rsidRDefault="00396718" w:rsidP="001B0E0E">
            <w:pPr>
              <w:pStyle w:val="NormalWeb"/>
              <w:rPr>
                <w:rFonts w:ascii="Arial" w:hAnsi="Arial" w:cs="Arial"/>
                <w:lang w:val="ro-MD"/>
              </w:rPr>
            </w:pPr>
          </w:p>
          <w:p w14:paraId="2CF112B4" w14:textId="77777777" w:rsidR="00396718" w:rsidRPr="00746DA3" w:rsidRDefault="00396718" w:rsidP="001B0E0E">
            <w:pPr>
              <w:pStyle w:val="NormalWeb"/>
              <w:rPr>
                <w:rFonts w:ascii="Arial" w:hAnsi="Arial" w:cs="Arial"/>
                <w:sz w:val="16"/>
                <w:szCs w:val="16"/>
                <w:lang w:val="ro-MD"/>
              </w:rPr>
            </w:pPr>
          </w:p>
        </w:tc>
      </w:tr>
    </w:tbl>
    <w:p w14:paraId="12EF17EE" w14:textId="77777777" w:rsidR="00396718" w:rsidRPr="00396718" w:rsidRDefault="00396718" w:rsidP="00677DBA">
      <w:pPr>
        <w:shd w:val="clear" w:color="auto" w:fill="FDFC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396718" w:rsidRPr="00396718" w:rsidSect="00BB408B">
      <w:pgSz w:w="12240" w:h="15840"/>
      <w:pgMar w:top="851" w:right="104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41755"/>
    <w:multiLevelType w:val="hybridMultilevel"/>
    <w:tmpl w:val="E9D06B66"/>
    <w:lvl w:ilvl="0" w:tplc="5780628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21F7DAD"/>
    <w:multiLevelType w:val="hybridMultilevel"/>
    <w:tmpl w:val="C1626CCA"/>
    <w:lvl w:ilvl="0" w:tplc="B46AD9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B34"/>
    <w:rsid w:val="0006379B"/>
    <w:rsid w:val="00086647"/>
    <w:rsid w:val="00096CED"/>
    <w:rsid w:val="000B1631"/>
    <w:rsid w:val="000F35A2"/>
    <w:rsid w:val="00183541"/>
    <w:rsid w:val="001876FC"/>
    <w:rsid w:val="001919A3"/>
    <w:rsid w:val="001D3D3E"/>
    <w:rsid w:val="001E043B"/>
    <w:rsid w:val="00242DB0"/>
    <w:rsid w:val="00252D0C"/>
    <w:rsid w:val="0025730C"/>
    <w:rsid w:val="00297071"/>
    <w:rsid w:val="002E24E3"/>
    <w:rsid w:val="00300C14"/>
    <w:rsid w:val="00332CEE"/>
    <w:rsid w:val="00391F5C"/>
    <w:rsid w:val="00396718"/>
    <w:rsid w:val="003B02E5"/>
    <w:rsid w:val="003E3383"/>
    <w:rsid w:val="00403FB4"/>
    <w:rsid w:val="00411DF8"/>
    <w:rsid w:val="00424C5F"/>
    <w:rsid w:val="0043211C"/>
    <w:rsid w:val="00493ECB"/>
    <w:rsid w:val="004C11B3"/>
    <w:rsid w:val="004C7C6A"/>
    <w:rsid w:val="00591630"/>
    <w:rsid w:val="005E7EA0"/>
    <w:rsid w:val="006619BA"/>
    <w:rsid w:val="00677DBA"/>
    <w:rsid w:val="0068159A"/>
    <w:rsid w:val="00682B34"/>
    <w:rsid w:val="006831DF"/>
    <w:rsid w:val="006C1DA1"/>
    <w:rsid w:val="006E35C6"/>
    <w:rsid w:val="00762B8D"/>
    <w:rsid w:val="007712F0"/>
    <w:rsid w:val="007812DD"/>
    <w:rsid w:val="00784925"/>
    <w:rsid w:val="007A3805"/>
    <w:rsid w:val="007D19C9"/>
    <w:rsid w:val="008056F3"/>
    <w:rsid w:val="008508D7"/>
    <w:rsid w:val="00855B42"/>
    <w:rsid w:val="00885BB6"/>
    <w:rsid w:val="00895D24"/>
    <w:rsid w:val="009133DC"/>
    <w:rsid w:val="00920E97"/>
    <w:rsid w:val="00966CF8"/>
    <w:rsid w:val="00966E26"/>
    <w:rsid w:val="00AA48C3"/>
    <w:rsid w:val="00AA686C"/>
    <w:rsid w:val="00AB71DE"/>
    <w:rsid w:val="00AD2ADF"/>
    <w:rsid w:val="00AE5001"/>
    <w:rsid w:val="00B123FD"/>
    <w:rsid w:val="00B229EA"/>
    <w:rsid w:val="00B55FC6"/>
    <w:rsid w:val="00BB408B"/>
    <w:rsid w:val="00C07801"/>
    <w:rsid w:val="00C57504"/>
    <w:rsid w:val="00C87308"/>
    <w:rsid w:val="00CB2337"/>
    <w:rsid w:val="00CE5A8E"/>
    <w:rsid w:val="00CE7027"/>
    <w:rsid w:val="00D34AE0"/>
    <w:rsid w:val="00D47112"/>
    <w:rsid w:val="00DE0AFA"/>
    <w:rsid w:val="00E11B82"/>
    <w:rsid w:val="00E804EC"/>
    <w:rsid w:val="00F11F6C"/>
    <w:rsid w:val="00F64BF0"/>
    <w:rsid w:val="00FB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0C168"/>
  <w15:chartTrackingRefBased/>
  <w15:docId w15:val="{C2E95FDD-7956-4696-B583-ADA36DD3F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2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82B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ListParagraphChar">
    <w:name w:val="List Paragraph Char"/>
    <w:link w:val="ListParagraph"/>
    <w:locked/>
    <w:rsid w:val="00682B3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3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77DBA"/>
    <w:rPr>
      <w:color w:val="0000FF"/>
      <w:u w:val="single"/>
    </w:rPr>
  </w:style>
  <w:style w:type="paragraph" w:customStyle="1" w:styleId="cn">
    <w:name w:val="cn"/>
    <w:basedOn w:val="Normal"/>
    <w:rsid w:val="0039671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g">
    <w:name w:val="rg"/>
    <w:basedOn w:val="Normal"/>
    <w:rsid w:val="00396718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f">
    <w:name w:val="lf"/>
    <w:basedOn w:val="Normal"/>
    <w:rsid w:val="00396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B55F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F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F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F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F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lex:LPLP2002122015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lex:LPLP200007201149" TargetMode="External"/><Relationship Id="rId5" Type="http://schemas.openxmlformats.org/officeDocument/2006/relationships/hyperlink" Target="lex:LPLP19970424116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Alesea Boghiu</dc:creator>
  <cp:keywords/>
  <dc:description/>
  <cp:lastModifiedBy>Alesea Boghiu</cp:lastModifiedBy>
  <cp:revision>3</cp:revision>
  <cp:lastPrinted>2018-05-22T11:03:00Z</cp:lastPrinted>
  <dcterms:created xsi:type="dcterms:W3CDTF">2018-06-08T12:55:00Z</dcterms:created>
  <dcterms:modified xsi:type="dcterms:W3CDTF">2018-06-08T12:56:00Z</dcterms:modified>
</cp:coreProperties>
</file>