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4A5" w:rsidRPr="007E0D09" w:rsidRDefault="00DD54A5" w:rsidP="00DD54A5">
      <w:pPr>
        <w:spacing w:after="0"/>
        <w:ind w:right="-142"/>
        <w:jc w:val="right"/>
        <w:rPr>
          <w:rFonts w:ascii="Times New Roman" w:eastAsia="Times New Roman" w:hAnsi="Times New Roman" w:cs="Times New Roman"/>
          <w:i/>
          <w:sz w:val="26"/>
          <w:szCs w:val="26"/>
          <w:lang w:eastAsia="ru-RU"/>
        </w:rPr>
      </w:pPr>
      <w:r w:rsidRPr="007E0D09">
        <w:rPr>
          <w:rFonts w:ascii="Times New Roman" w:eastAsia="Times New Roman" w:hAnsi="Times New Roman" w:cs="Times New Roman"/>
          <w:i/>
          <w:sz w:val="26"/>
          <w:szCs w:val="26"/>
          <w:lang w:eastAsia="ru-RU"/>
        </w:rPr>
        <w:t>proiect</w:t>
      </w:r>
    </w:p>
    <w:p w:rsidR="00DD54A5" w:rsidRPr="007E0D09" w:rsidRDefault="00DD54A5" w:rsidP="00DD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cs="Times New Roman"/>
          <w:b/>
          <w:bCs/>
          <w:sz w:val="26"/>
          <w:szCs w:val="26"/>
          <w:lang w:eastAsia="ru-RU"/>
        </w:rPr>
      </w:pPr>
      <w:r w:rsidRPr="007E0D09">
        <w:rPr>
          <w:rFonts w:ascii="Times New Roman" w:eastAsia="Times New Roman" w:hAnsi="Times New Roman" w:cs="Times New Roman"/>
          <w:b/>
          <w:bCs/>
          <w:sz w:val="26"/>
          <w:szCs w:val="26"/>
          <w:lang w:eastAsia="ru-RU"/>
        </w:rPr>
        <w:t>GUVERNUL REPUBLICII MOLDOVA</w:t>
      </w:r>
      <w:r w:rsidRPr="007E0D09">
        <w:rPr>
          <w:rFonts w:ascii="Times New Roman" w:eastAsia="Times New Roman" w:hAnsi="Times New Roman" w:cs="Times New Roman"/>
          <w:b/>
          <w:bCs/>
          <w:sz w:val="26"/>
          <w:szCs w:val="26"/>
          <w:lang w:eastAsia="ru-RU"/>
        </w:rPr>
        <w:cr/>
      </w:r>
    </w:p>
    <w:p w:rsidR="00DD54A5" w:rsidRPr="007E0D09" w:rsidRDefault="00DD54A5" w:rsidP="00DD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cs="Times New Roman"/>
          <w:b/>
          <w:bCs/>
          <w:sz w:val="26"/>
          <w:szCs w:val="26"/>
          <w:lang w:eastAsia="ru-RU"/>
        </w:rPr>
      </w:pPr>
      <w:r w:rsidRPr="007E0D09">
        <w:rPr>
          <w:rFonts w:ascii="Times New Roman" w:eastAsia="Times New Roman" w:hAnsi="Times New Roman" w:cs="Times New Roman"/>
          <w:b/>
          <w:bCs/>
          <w:sz w:val="26"/>
          <w:szCs w:val="26"/>
          <w:lang w:eastAsia="ru-RU"/>
        </w:rPr>
        <w:t>HOTĂRÎRE nr.______</w:t>
      </w:r>
    </w:p>
    <w:p w:rsidR="00DD54A5" w:rsidRPr="007E0D09" w:rsidRDefault="00DD54A5" w:rsidP="00DD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cs="Times New Roman"/>
          <w:b/>
          <w:bCs/>
          <w:sz w:val="26"/>
          <w:szCs w:val="26"/>
          <w:lang w:eastAsia="ru-RU"/>
        </w:rPr>
      </w:pPr>
    </w:p>
    <w:p w:rsidR="00DD54A5" w:rsidRPr="007E0D09" w:rsidRDefault="00DD54A5" w:rsidP="00DD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cs="Times New Roman"/>
          <w:b/>
          <w:bCs/>
          <w:sz w:val="26"/>
          <w:szCs w:val="26"/>
          <w:lang w:eastAsia="ru-RU"/>
        </w:rPr>
      </w:pPr>
      <w:r w:rsidRPr="007E0D09">
        <w:rPr>
          <w:rFonts w:ascii="Times New Roman" w:eastAsia="Times New Roman" w:hAnsi="Times New Roman" w:cs="Times New Roman"/>
          <w:b/>
          <w:bCs/>
          <w:sz w:val="26"/>
          <w:szCs w:val="26"/>
          <w:lang w:eastAsia="ru-RU"/>
        </w:rPr>
        <w:t>din___________________2019</w:t>
      </w:r>
    </w:p>
    <w:p w:rsidR="00DD54A5" w:rsidRPr="007E0D09" w:rsidRDefault="00DD54A5" w:rsidP="00DD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cs="Times New Roman"/>
          <w:b/>
          <w:bCs/>
          <w:sz w:val="26"/>
          <w:szCs w:val="26"/>
          <w:lang w:eastAsia="ru-RU"/>
        </w:rPr>
      </w:pPr>
      <w:r w:rsidRPr="007E0D09">
        <w:rPr>
          <w:rFonts w:ascii="Times New Roman" w:eastAsia="Times New Roman" w:hAnsi="Times New Roman" w:cs="Times New Roman"/>
          <w:b/>
          <w:bCs/>
          <w:sz w:val="26"/>
          <w:szCs w:val="26"/>
          <w:lang w:eastAsia="ru-RU"/>
        </w:rPr>
        <w:t>mun. Chişinău</w:t>
      </w:r>
    </w:p>
    <w:p w:rsidR="00DD54A5" w:rsidRPr="007E0D09" w:rsidRDefault="00DD54A5" w:rsidP="00DD54A5">
      <w:pPr>
        <w:spacing w:after="0"/>
        <w:ind w:right="-142"/>
        <w:jc w:val="center"/>
        <w:rPr>
          <w:rFonts w:ascii="Times New Roman" w:eastAsia="Times New Roman" w:hAnsi="Times New Roman" w:cs="Times New Roman"/>
          <w:sz w:val="26"/>
          <w:szCs w:val="26"/>
          <w:lang w:eastAsia="ru-RU"/>
        </w:rPr>
      </w:pPr>
    </w:p>
    <w:p w:rsidR="00DD54A5" w:rsidRPr="007E0D09" w:rsidRDefault="00DD54A5" w:rsidP="00DD54A5">
      <w:pPr>
        <w:spacing w:after="0"/>
        <w:ind w:right="-142"/>
        <w:jc w:val="center"/>
        <w:rPr>
          <w:rFonts w:ascii="Times New Roman" w:eastAsia="Times New Roman" w:hAnsi="Times New Roman" w:cs="Times New Roman"/>
          <w:b/>
          <w:sz w:val="26"/>
          <w:szCs w:val="26"/>
          <w:lang w:eastAsia="ru-RU"/>
        </w:rPr>
      </w:pPr>
      <w:r w:rsidRPr="007E0D09">
        <w:rPr>
          <w:rFonts w:ascii="Times New Roman" w:eastAsia="Times New Roman" w:hAnsi="Times New Roman" w:cs="Times New Roman"/>
          <w:b/>
          <w:bCs/>
          <w:sz w:val="26"/>
          <w:szCs w:val="26"/>
          <w:lang w:eastAsia="ru-RU"/>
        </w:rPr>
        <w:t>pentru modificarea unor hotărîri ale Guvernului</w:t>
      </w:r>
    </w:p>
    <w:p w:rsidR="00DD54A5" w:rsidRPr="007E0D09" w:rsidRDefault="00DD54A5" w:rsidP="00DD54A5">
      <w:pPr>
        <w:spacing w:after="0"/>
        <w:ind w:right="-142"/>
        <w:rPr>
          <w:rFonts w:ascii="Times New Roman" w:eastAsia="Times New Roman" w:hAnsi="Times New Roman" w:cs="Times New Roman"/>
          <w:bCs/>
          <w:sz w:val="26"/>
          <w:szCs w:val="26"/>
          <w:lang w:eastAsia="ru-RU"/>
        </w:rPr>
      </w:pPr>
    </w:p>
    <w:p w:rsidR="00DD54A5" w:rsidRPr="007E0D09" w:rsidRDefault="00DD54A5" w:rsidP="00DD54A5">
      <w:pPr>
        <w:spacing w:after="0"/>
        <w:ind w:right="-142"/>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t>Guvernul HOTĂRĂŞTE:</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t>1. Hotărârea Guvernului nr. 427</w:t>
      </w:r>
      <w:r>
        <w:rPr>
          <w:rFonts w:ascii="Times New Roman" w:eastAsia="Times New Roman" w:hAnsi="Times New Roman" w:cs="Times New Roman"/>
          <w:bCs/>
          <w:sz w:val="26"/>
          <w:szCs w:val="26"/>
          <w:lang w:eastAsia="ru-RU"/>
        </w:rPr>
        <w:t>/</w:t>
      </w:r>
      <w:r w:rsidRPr="007E0D09">
        <w:rPr>
          <w:rFonts w:ascii="Times New Roman" w:eastAsia="Times New Roman" w:hAnsi="Times New Roman" w:cs="Times New Roman"/>
          <w:bCs/>
          <w:sz w:val="26"/>
          <w:szCs w:val="26"/>
          <w:lang w:eastAsia="ru-RU"/>
        </w:rPr>
        <w:t>2001 „Privind importul și comercializarea unor mărfuri de uz personal folosite</w:t>
      </w:r>
      <w:r w:rsidRPr="00225A76">
        <w:rPr>
          <w:rFonts w:ascii="Times New Roman" w:hAnsi="Times New Roman" w:cs="Times New Roman"/>
          <w:bCs/>
          <w:sz w:val="28"/>
          <w:szCs w:val="28"/>
          <w:lang w:eastAsia="ru-RU"/>
        </w:rPr>
        <w:t>”</w:t>
      </w:r>
      <w:r>
        <w:rPr>
          <w:rFonts w:ascii="Times New Roman" w:hAnsi="Times New Roman" w:cs="Times New Roman"/>
          <w:bCs/>
          <w:sz w:val="28"/>
          <w:szCs w:val="28"/>
          <w:lang w:eastAsia="ru-RU"/>
        </w:rPr>
        <w:t xml:space="preserve"> </w:t>
      </w:r>
      <w:r w:rsidRPr="007E0D09">
        <w:rPr>
          <w:rFonts w:ascii="Times New Roman" w:eastAsia="Times New Roman" w:hAnsi="Times New Roman" w:cs="Times New Roman"/>
          <w:bCs/>
          <w:sz w:val="26"/>
          <w:szCs w:val="26"/>
          <w:lang w:eastAsia="ru-RU"/>
        </w:rPr>
        <w:t>(Monitorul Oficial al Republicii Moldova, 2001, nr. 62, art. 461), cu modificările ulterioare, se modifică după cum urmează:</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t>1) punctele 1 și 2 vor avea următorul cuprins:</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t>„1. În scopul asigurării sănătății și securității consumatorilor se interzice importul, comercializarea</w:t>
      </w:r>
      <w:r>
        <w:rPr>
          <w:rFonts w:ascii="Times New Roman" w:eastAsia="Times New Roman" w:hAnsi="Times New Roman" w:cs="Times New Roman"/>
          <w:bCs/>
          <w:sz w:val="26"/>
          <w:szCs w:val="26"/>
          <w:lang w:eastAsia="ru-RU"/>
        </w:rPr>
        <w:t xml:space="preserve"> </w:t>
      </w:r>
      <w:r w:rsidRPr="007E0D09">
        <w:rPr>
          <w:rFonts w:ascii="Times New Roman" w:eastAsia="Times New Roman" w:hAnsi="Times New Roman" w:cs="Times New Roman"/>
          <w:bCs/>
          <w:sz w:val="26"/>
          <w:szCs w:val="26"/>
          <w:lang w:eastAsia="ru-RU"/>
        </w:rPr>
        <w:t>și distribuirea gratuită a următoarelor categorii de mărfuri de uz personal folosite: lenjerie de corp pentru toate vârstele (slipuri, chiloți, maiouri, ciorapi, colanți); jucării moi umplute cu material de umplutură; suzete și suporturi pentru suzete, tetine; biberoane; articole pentru stimularea dentiției; articole de igienă personală (perii de dinți, perii și pensule pentru bărbierit, pentru păr, pentru gene sau pentru unghii și alte perii pentru toaleta personală, inclusiv cele care constituie părți de aparate); dozatoare de aerosoli, produse cosmetice, peruci.</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t xml:space="preserve">2. Se permite importul, comercializarea și distribuirea gratuită a încălțămintei uzate, îmbrăcămintei, articolelor textile și jucăriilor folosite, altele decât cele prevăzute în pct. 1 al prezentei hotărâri, dacă acestea au fost supuse operațiunilor de curățare, dezinfecție și dezinsecție, </w:t>
      </w:r>
      <w:r w:rsidRPr="007E0D09">
        <w:rPr>
          <w:rFonts w:ascii="Times New Roman" w:hAnsi="Times New Roman" w:cs="Times New Roman"/>
          <w:color w:val="000000"/>
          <w:sz w:val="26"/>
          <w:szCs w:val="26"/>
        </w:rPr>
        <w:t>certificate distinct pentru fiecare lot, prin documente eliberate de instituții abilitate din țara de export, în cazul mărfurilor de uz personal folosite importate</w:t>
      </w:r>
      <w:r w:rsidRPr="007E0D09">
        <w:rPr>
          <w:rFonts w:ascii="Times New Roman" w:eastAsia="Times New Roman" w:hAnsi="Times New Roman" w:cs="Times New Roman"/>
          <w:bCs/>
          <w:sz w:val="26"/>
          <w:szCs w:val="26"/>
          <w:lang w:eastAsia="ru-RU"/>
        </w:rPr>
        <w:t xml:space="preserve"> sau de întreprinderi naționale specializate în efectuarea operațiunilor de curățare în cazul mărfurilor de uz personal folosite colectate de la persoanele fizice și juridice din țară.</w:t>
      </w:r>
      <w:r>
        <w:rPr>
          <w:rFonts w:ascii="Times New Roman" w:eastAsia="Times New Roman" w:hAnsi="Times New Roman" w:cs="Times New Roman"/>
          <w:bCs/>
          <w:sz w:val="26"/>
          <w:szCs w:val="26"/>
          <w:lang w:eastAsia="ru-RU"/>
        </w:rPr>
        <w:t>”;</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p>
    <w:p w:rsidR="00DD54A5" w:rsidRDefault="00DD54A5" w:rsidP="00DD54A5">
      <w:pPr>
        <w:spacing w:after="0"/>
        <w:ind w:right="-142"/>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w:t>
      </w:r>
      <w:r w:rsidRPr="007E0D09">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la </w:t>
      </w:r>
      <w:r w:rsidRPr="007E0D09">
        <w:rPr>
          <w:rFonts w:ascii="Times New Roman" w:eastAsia="Times New Roman" w:hAnsi="Times New Roman" w:cs="Times New Roman"/>
          <w:bCs/>
          <w:sz w:val="26"/>
          <w:szCs w:val="26"/>
          <w:lang w:eastAsia="ru-RU"/>
        </w:rPr>
        <w:t>punctul 3</w:t>
      </w:r>
      <w:r>
        <w:rPr>
          <w:rFonts w:ascii="Times New Roman" w:eastAsia="Times New Roman" w:hAnsi="Times New Roman" w:cs="Times New Roman"/>
          <w:bCs/>
          <w:sz w:val="26"/>
          <w:szCs w:val="26"/>
          <w:lang w:eastAsia="ru-RU"/>
        </w:rPr>
        <w:t>:</w:t>
      </w:r>
    </w:p>
    <w:p w:rsidR="00DD54A5" w:rsidRDefault="00DD54A5" w:rsidP="00DD54A5">
      <w:pPr>
        <w:spacing w:after="0"/>
        <w:ind w:right="-142"/>
        <w:jc w:val="both"/>
        <w:rPr>
          <w:rFonts w:ascii="Times New Roman" w:eastAsia="Times New Roman" w:hAnsi="Times New Roman" w:cs="Times New Roman"/>
          <w:bCs/>
          <w:sz w:val="26"/>
          <w:szCs w:val="26"/>
          <w:lang w:eastAsia="ru-RU"/>
        </w:rPr>
      </w:pP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alineatul unu</w:t>
      </w:r>
      <w:r w:rsidRPr="007E0D09">
        <w:rPr>
          <w:rFonts w:ascii="Times New Roman" w:eastAsia="Times New Roman" w:hAnsi="Times New Roman" w:cs="Times New Roman"/>
          <w:bCs/>
          <w:sz w:val="26"/>
          <w:szCs w:val="26"/>
          <w:lang w:eastAsia="ru-RU"/>
        </w:rPr>
        <w:t xml:space="preserve"> se exclude</w:t>
      </w:r>
      <w:r>
        <w:rPr>
          <w:rFonts w:ascii="Times New Roman" w:eastAsia="Times New Roman" w:hAnsi="Times New Roman" w:cs="Times New Roman"/>
          <w:bCs/>
          <w:sz w:val="26"/>
          <w:szCs w:val="26"/>
          <w:lang w:eastAsia="ru-RU"/>
        </w:rPr>
        <w:t>;</w:t>
      </w:r>
    </w:p>
    <w:p w:rsidR="00DD54A5" w:rsidRDefault="00DD54A5" w:rsidP="00DD54A5">
      <w:pPr>
        <w:spacing w:after="0"/>
        <w:ind w:right="-142"/>
        <w:jc w:val="both"/>
        <w:rPr>
          <w:rFonts w:ascii="Times New Roman" w:eastAsia="Times New Roman" w:hAnsi="Times New Roman" w:cs="Times New Roman"/>
          <w:bCs/>
          <w:sz w:val="26"/>
          <w:szCs w:val="26"/>
          <w:lang w:eastAsia="ru-RU"/>
        </w:rPr>
      </w:pP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t xml:space="preserve">alineatul </w:t>
      </w:r>
      <w:r>
        <w:rPr>
          <w:rFonts w:ascii="Times New Roman" w:eastAsia="Times New Roman" w:hAnsi="Times New Roman" w:cs="Times New Roman"/>
          <w:bCs/>
          <w:sz w:val="26"/>
          <w:szCs w:val="26"/>
          <w:lang w:eastAsia="ru-RU"/>
        </w:rPr>
        <w:t>șase</w:t>
      </w:r>
      <w:r w:rsidRPr="007E0D09">
        <w:rPr>
          <w:rFonts w:ascii="Times New Roman" w:eastAsia="Times New Roman" w:hAnsi="Times New Roman" w:cs="Times New Roman"/>
          <w:bCs/>
          <w:sz w:val="26"/>
          <w:szCs w:val="26"/>
          <w:lang w:eastAsia="ru-RU"/>
        </w:rPr>
        <w:t xml:space="preserve"> va avea următorul </w:t>
      </w:r>
      <w:r>
        <w:rPr>
          <w:rFonts w:ascii="Times New Roman" w:eastAsia="Times New Roman" w:hAnsi="Times New Roman" w:cs="Times New Roman"/>
          <w:bCs/>
          <w:sz w:val="26"/>
          <w:szCs w:val="26"/>
          <w:lang w:eastAsia="ru-RU"/>
        </w:rPr>
        <w:t>cuprins</w:t>
      </w:r>
      <w:r w:rsidRPr="007E0D09">
        <w:rPr>
          <w:rFonts w:ascii="Times New Roman" w:eastAsia="Times New Roman" w:hAnsi="Times New Roman" w:cs="Times New Roman"/>
          <w:bCs/>
          <w:sz w:val="26"/>
          <w:szCs w:val="26"/>
          <w:lang w:eastAsia="ru-RU"/>
        </w:rPr>
        <w:t>:</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t xml:space="preserve">„La solicitare, comerciantul va asigura accesul organelor de control și </w:t>
      </w:r>
      <w:r>
        <w:rPr>
          <w:rFonts w:ascii="Times New Roman" w:eastAsia="Times New Roman" w:hAnsi="Times New Roman" w:cs="Times New Roman"/>
          <w:bCs/>
          <w:sz w:val="26"/>
          <w:szCs w:val="26"/>
          <w:lang w:eastAsia="ru-RU"/>
        </w:rPr>
        <w:t xml:space="preserve">a </w:t>
      </w:r>
      <w:r w:rsidRPr="007E0D09">
        <w:rPr>
          <w:rFonts w:ascii="Times New Roman" w:eastAsia="Times New Roman" w:hAnsi="Times New Roman" w:cs="Times New Roman"/>
          <w:bCs/>
          <w:sz w:val="26"/>
          <w:szCs w:val="26"/>
          <w:lang w:eastAsia="ru-RU"/>
        </w:rPr>
        <w:t xml:space="preserve">cumpărătorilor la toate actele în baza cărora este desfășurată activitatea sa, precum și </w:t>
      </w:r>
      <w:r>
        <w:rPr>
          <w:rFonts w:ascii="Times New Roman" w:eastAsia="Times New Roman" w:hAnsi="Times New Roman" w:cs="Times New Roman"/>
          <w:bCs/>
          <w:sz w:val="26"/>
          <w:szCs w:val="26"/>
          <w:lang w:eastAsia="ru-RU"/>
        </w:rPr>
        <w:t xml:space="preserve">la </w:t>
      </w:r>
      <w:r w:rsidRPr="007E0D09">
        <w:rPr>
          <w:rFonts w:ascii="Times New Roman" w:eastAsia="Times New Roman" w:hAnsi="Times New Roman" w:cs="Times New Roman"/>
          <w:bCs/>
          <w:sz w:val="26"/>
          <w:szCs w:val="26"/>
          <w:lang w:eastAsia="ru-RU"/>
        </w:rPr>
        <w:t>documentele ce confirmă originea și inofensivitatea mărfurilor de uz personal folosite.”</w:t>
      </w:r>
      <w:r>
        <w:rPr>
          <w:rFonts w:ascii="Times New Roman" w:eastAsia="Times New Roman" w:hAnsi="Times New Roman" w:cs="Times New Roman"/>
          <w:bCs/>
          <w:sz w:val="26"/>
          <w:szCs w:val="26"/>
          <w:lang w:eastAsia="ru-RU"/>
        </w:rPr>
        <w:t>;</w:t>
      </w:r>
      <w:r w:rsidRPr="007E0D09">
        <w:rPr>
          <w:rFonts w:ascii="Times New Roman" w:eastAsia="Times New Roman" w:hAnsi="Times New Roman" w:cs="Times New Roman"/>
          <w:bCs/>
          <w:sz w:val="26"/>
          <w:szCs w:val="26"/>
          <w:lang w:eastAsia="ru-RU"/>
        </w:rPr>
        <w:t xml:space="preserve"> </w:t>
      </w:r>
    </w:p>
    <w:p w:rsidR="00DD54A5" w:rsidRDefault="00DD54A5" w:rsidP="00DD54A5">
      <w:pPr>
        <w:spacing w:after="0"/>
        <w:ind w:right="-142"/>
        <w:jc w:val="both"/>
        <w:rPr>
          <w:rFonts w:ascii="Times New Roman" w:eastAsia="Times New Roman" w:hAnsi="Times New Roman" w:cs="Times New Roman"/>
          <w:bCs/>
          <w:sz w:val="26"/>
          <w:szCs w:val="26"/>
          <w:lang w:eastAsia="ru-RU"/>
        </w:rPr>
      </w:pP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lastRenderedPageBreak/>
        <w:t xml:space="preserve">se completează cu două </w:t>
      </w:r>
      <w:r>
        <w:rPr>
          <w:rFonts w:ascii="Times New Roman" w:eastAsia="Times New Roman" w:hAnsi="Times New Roman" w:cs="Times New Roman"/>
          <w:bCs/>
          <w:sz w:val="26"/>
          <w:szCs w:val="26"/>
          <w:lang w:eastAsia="ru-RU"/>
        </w:rPr>
        <w:t>alinea</w:t>
      </w:r>
      <w:r w:rsidRPr="007E0D09">
        <w:rPr>
          <w:rFonts w:ascii="Times New Roman" w:eastAsia="Times New Roman" w:hAnsi="Times New Roman" w:cs="Times New Roman"/>
          <w:bCs/>
          <w:sz w:val="26"/>
          <w:szCs w:val="26"/>
          <w:lang w:eastAsia="ru-RU"/>
        </w:rPr>
        <w:t>te cu următorul cuprins:</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t xml:space="preserve">„Începând cu 1 ianuarie 2020, comercializarea articolelor de încălțăminte uzată, îmbrăcăminte, articolelor textile și jucăriilor folosite, altele decât cele prevăzute în pct. 1 al prezentei hotărâri, se va efectua doar în piețe specializate de mărfuri second hand, piețe mixte, create în condiţiile art.12 din Legea cu privire la comerţul interior, </w:t>
      </w:r>
      <w:r>
        <w:rPr>
          <w:rFonts w:ascii="Times New Roman" w:eastAsia="Times New Roman" w:hAnsi="Times New Roman" w:cs="Times New Roman"/>
          <w:bCs/>
          <w:sz w:val="26"/>
          <w:szCs w:val="26"/>
          <w:lang w:eastAsia="ru-RU"/>
        </w:rPr>
        <w:t xml:space="preserve">precum </w:t>
      </w:r>
      <w:r w:rsidRPr="007E0D09">
        <w:rPr>
          <w:rFonts w:ascii="Times New Roman" w:eastAsia="Times New Roman" w:hAnsi="Times New Roman" w:cs="Times New Roman"/>
          <w:bCs/>
          <w:sz w:val="26"/>
          <w:szCs w:val="26"/>
          <w:lang w:eastAsia="ru-RU"/>
        </w:rPr>
        <w:t xml:space="preserve">și </w:t>
      </w:r>
      <w:r>
        <w:rPr>
          <w:rFonts w:ascii="Times New Roman" w:eastAsia="Times New Roman" w:hAnsi="Times New Roman" w:cs="Times New Roman"/>
          <w:bCs/>
          <w:sz w:val="26"/>
          <w:szCs w:val="26"/>
          <w:lang w:eastAsia="ru-RU"/>
        </w:rPr>
        <w:t xml:space="preserve">în </w:t>
      </w:r>
      <w:r w:rsidRPr="007E0D09">
        <w:rPr>
          <w:rFonts w:ascii="Times New Roman" w:eastAsia="Times New Roman" w:hAnsi="Times New Roman" w:cs="Times New Roman"/>
          <w:bCs/>
          <w:sz w:val="26"/>
          <w:szCs w:val="26"/>
          <w:lang w:eastAsia="ru-RU"/>
        </w:rPr>
        <w:t>unități comerciale specializate.</w:t>
      </w:r>
    </w:p>
    <w:p w:rsidR="00DD54A5" w:rsidRPr="007E0D09" w:rsidRDefault="00DD54A5" w:rsidP="00DD54A5">
      <w:pPr>
        <w:pStyle w:val="cn"/>
        <w:ind w:right="-142"/>
        <w:jc w:val="both"/>
        <w:rPr>
          <w:bCs/>
          <w:sz w:val="26"/>
          <w:szCs w:val="26"/>
          <w:lang w:val="ro-RO"/>
        </w:rPr>
      </w:pPr>
      <w:r w:rsidRPr="007E0D09">
        <w:rPr>
          <w:bCs/>
          <w:sz w:val="26"/>
          <w:szCs w:val="26"/>
          <w:lang w:val="ro-RO" w:eastAsia="ru-RU"/>
        </w:rPr>
        <w:t xml:space="preserve">Se interzice comercializarea mărfurilor importate cu titlu de ajutor umanitar, cu excepția cazurilor prevăzute </w:t>
      </w:r>
      <w:r>
        <w:rPr>
          <w:bCs/>
          <w:sz w:val="26"/>
          <w:szCs w:val="26"/>
          <w:lang w:val="ro-RO" w:eastAsia="ru-RU"/>
        </w:rPr>
        <w:t>la</w:t>
      </w:r>
      <w:r w:rsidRPr="007E0D09">
        <w:rPr>
          <w:bCs/>
          <w:sz w:val="26"/>
          <w:szCs w:val="26"/>
          <w:lang w:val="ro-RO" w:eastAsia="ru-RU"/>
        </w:rPr>
        <w:t xml:space="preserve"> pct.47 alin</w:t>
      </w:r>
      <w:r>
        <w:rPr>
          <w:bCs/>
          <w:sz w:val="26"/>
          <w:szCs w:val="26"/>
          <w:lang w:val="ro-RO" w:eastAsia="ru-RU"/>
        </w:rPr>
        <w:t>eatul unu</w:t>
      </w:r>
      <w:r w:rsidRPr="007E0D09">
        <w:rPr>
          <w:bCs/>
          <w:sz w:val="26"/>
          <w:szCs w:val="26"/>
          <w:lang w:val="ro-RO" w:eastAsia="ru-RU"/>
        </w:rPr>
        <w:t xml:space="preserve"> din </w:t>
      </w:r>
      <w:r>
        <w:rPr>
          <w:bCs/>
          <w:sz w:val="26"/>
          <w:szCs w:val="26"/>
          <w:lang w:val="ro-RO"/>
        </w:rPr>
        <w:t>Regulamentul</w:t>
      </w:r>
      <w:r w:rsidRPr="007E0D09">
        <w:rPr>
          <w:bCs/>
          <w:sz w:val="26"/>
          <w:szCs w:val="26"/>
          <w:lang w:val="ro-RO"/>
        </w:rPr>
        <w:t xml:space="preserve"> cu privire la modul de recepționare, păstrare, distribuire şi evidenţă a ajutoarelor umanitare acordate Republicii Moldova</w:t>
      </w:r>
      <w:r>
        <w:rPr>
          <w:bCs/>
          <w:sz w:val="26"/>
          <w:szCs w:val="26"/>
          <w:lang w:val="ro-RO"/>
        </w:rPr>
        <w:t>, aprobat prin</w:t>
      </w:r>
      <w:r w:rsidRPr="007E0D09">
        <w:rPr>
          <w:bCs/>
          <w:sz w:val="26"/>
          <w:szCs w:val="26"/>
          <w:lang w:val="ro-RO" w:eastAsia="ru-RU"/>
        </w:rPr>
        <w:t xml:space="preserve"> Hotărârea Guvernului nr. 663/2003</w:t>
      </w:r>
      <w:r>
        <w:rPr>
          <w:bCs/>
          <w:sz w:val="26"/>
          <w:szCs w:val="26"/>
          <w:lang w:val="ro-RO"/>
        </w:rPr>
        <w:t>.”;</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3</w:t>
      </w:r>
      <w:r w:rsidRPr="007E0D09">
        <w:rPr>
          <w:rFonts w:ascii="Times New Roman" w:eastAsia="Times New Roman" w:hAnsi="Times New Roman" w:cs="Times New Roman"/>
          <w:bCs/>
          <w:sz w:val="26"/>
          <w:szCs w:val="26"/>
          <w:lang w:eastAsia="ru-RU"/>
        </w:rPr>
        <w:t>) P</w:t>
      </w:r>
      <w:r>
        <w:rPr>
          <w:rFonts w:ascii="Times New Roman" w:eastAsia="Times New Roman" w:hAnsi="Times New Roman" w:cs="Times New Roman"/>
          <w:bCs/>
          <w:sz w:val="26"/>
          <w:szCs w:val="26"/>
          <w:lang w:eastAsia="ru-RU"/>
        </w:rPr>
        <w:t>unctele</w:t>
      </w:r>
      <w:r w:rsidRPr="007E0D09">
        <w:rPr>
          <w:rFonts w:ascii="Times New Roman" w:eastAsia="Times New Roman" w:hAnsi="Times New Roman" w:cs="Times New Roman"/>
          <w:bCs/>
          <w:sz w:val="26"/>
          <w:szCs w:val="26"/>
          <w:lang w:eastAsia="ru-RU"/>
        </w:rPr>
        <w:t xml:space="preserve"> 4, 7 și 8 se abrogă.</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t xml:space="preserve">2. </w:t>
      </w:r>
      <w:r>
        <w:rPr>
          <w:rFonts w:ascii="Times New Roman" w:eastAsia="Times New Roman" w:hAnsi="Times New Roman" w:cs="Times New Roman"/>
          <w:bCs/>
          <w:sz w:val="26"/>
          <w:szCs w:val="26"/>
          <w:lang w:eastAsia="ru-RU"/>
        </w:rPr>
        <w:t>La punctul 15</w:t>
      </w:r>
      <w:r w:rsidRPr="007E0D09">
        <w:rPr>
          <w:rFonts w:ascii="Times New Roman" w:eastAsia="Times New Roman" w:hAnsi="Times New Roman" w:cs="Times New Roman"/>
          <w:bCs/>
          <w:sz w:val="26"/>
          <w:szCs w:val="26"/>
          <w:lang w:eastAsia="ru-RU"/>
        </w:rPr>
        <w:t xml:space="preserve">, subpunctul 15.1, </w:t>
      </w:r>
      <w:r>
        <w:rPr>
          <w:rFonts w:ascii="Times New Roman" w:eastAsia="Times New Roman" w:hAnsi="Times New Roman" w:cs="Times New Roman"/>
          <w:bCs/>
          <w:sz w:val="26"/>
          <w:szCs w:val="26"/>
          <w:lang w:eastAsia="ru-RU"/>
        </w:rPr>
        <w:t>l</w:t>
      </w:r>
      <w:r w:rsidRPr="007E0D09">
        <w:rPr>
          <w:rFonts w:ascii="Times New Roman" w:eastAsia="Times New Roman" w:hAnsi="Times New Roman" w:cs="Times New Roman"/>
          <w:bCs/>
          <w:sz w:val="26"/>
          <w:szCs w:val="26"/>
          <w:lang w:eastAsia="ru-RU"/>
        </w:rPr>
        <w:t>itera k)</w:t>
      </w:r>
      <w:r>
        <w:rPr>
          <w:rFonts w:ascii="Times New Roman" w:eastAsia="Times New Roman" w:hAnsi="Times New Roman" w:cs="Times New Roman"/>
          <w:bCs/>
          <w:sz w:val="26"/>
          <w:szCs w:val="26"/>
          <w:lang w:eastAsia="ru-RU"/>
        </w:rPr>
        <w:t xml:space="preserve"> </w:t>
      </w:r>
      <w:r w:rsidRPr="007E0D09">
        <w:rPr>
          <w:rFonts w:ascii="Times New Roman" w:eastAsia="Times New Roman" w:hAnsi="Times New Roman" w:cs="Times New Roman"/>
          <w:bCs/>
          <w:sz w:val="26"/>
          <w:szCs w:val="26"/>
          <w:lang w:eastAsia="ru-RU"/>
        </w:rPr>
        <w:t>din Regulamentul-tip de funcționare a piețelor, aprobat prin Hotărârea Guvernului nr. 955</w:t>
      </w:r>
      <w:r>
        <w:rPr>
          <w:rFonts w:ascii="Times New Roman" w:eastAsia="Times New Roman" w:hAnsi="Times New Roman" w:cs="Times New Roman"/>
          <w:bCs/>
          <w:sz w:val="26"/>
          <w:szCs w:val="26"/>
          <w:lang w:eastAsia="ru-RU"/>
        </w:rPr>
        <w:t>/</w:t>
      </w:r>
      <w:r w:rsidRPr="007E0D09">
        <w:rPr>
          <w:rFonts w:ascii="Times New Roman" w:eastAsia="Times New Roman" w:hAnsi="Times New Roman" w:cs="Times New Roman"/>
          <w:bCs/>
          <w:sz w:val="26"/>
          <w:szCs w:val="26"/>
          <w:lang w:eastAsia="ru-RU"/>
        </w:rPr>
        <w:t>2004 (Monitorul Oficial al Republicii Moldova, 2004, nr.163-167, art.1141)</w:t>
      </w:r>
      <w:r>
        <w:rPr>
          <w:rFonts w:ascii="Times New Roman" w:eastAsia="Times New Roman" w:hAnsi="Times New Roman" w:cs="Times New Roman"/>
          <w:bCs/>
          <w:sz w:val="26"/>
          <w:szCs w:val="26"/>
          <w:lang w:eastAsia="ru-RU"/>
        </w:rPr>
        <w:t>,</w:t>
      </w:r>
      <w:r w:rsidRPr="007E0D09">
        <w:rPr>
          <w:rFonts w:ascii="Times New Roman" w:eastAsia="Times New Roman" w:hAnsi="Times New Roman" w:cs="Times New Roman"/>
          <w:bCs/>
          <w:sz w:val="26"/>
          <w:szCs w:val="26"/>
          <w:lang w:eastAsia="ru-RU"/>
        </w:rPr>
        <w:t xml:space="preserve"> cu modificările ulterioare, va avea următorul cuprins:</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r w:rsidRPr="007E0D09">
        <w:rPr>
          <w:rFonts w:ascii="Times New Roman" w:eastAsia="Times New Roman" w:hAnsi="Times New Roman" w:cs="Times New Roman"/>
          <w:bCs/>
          <w:sz w:val="26"/>
          <w:szCs w:val="26"/>
          <w:lang w:eastAsia="ru-RU"/>
        </w:rPr>
        <w:t xml:space="preserve"> „k) următoarelor categorii de mărfuri de uz personal folosite: lenjerie de corp pentru toate vârstele (slip, chiloți, maiou, ciorapi, ștrampi); jucării moi umplute cu material de umplutură; suzete și suporturi pentru suzete, tetine; biberoane; articole pentru stimularea dentiției; articole de igienă personală (perii de dinți, perii și pensule pentru bărbierit, pentru păr, pentru gene sau pentru unghii și alte perii pentru toaleta personală, inclusiv cele care constituie părți de aparate); dozatoare de aerosoli, produse cosmetice, peruci.”.</w:t>
      </w:r>
    </w:p>
    <w:p w:rsidR="00DD54A5" w:rsidRDefault="00DD54A5" w:rsidP="00DD54A5">
      <w:pPr>
        <w:spacing w:after="0"/>
        <w:ind w:right="-142"/>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3. </w:t>
      </w:r>
      <w:r w:rsidRPr="00B70C4A">
        <w:rPr>
          <w:rFonts w:ascii="Times New Roman" w:eastAsia="Times New Roman" w:hAnsi="Times New Roman" w:cs="Times New Roman"/>
          <w:bCs/>
          <w:sz w:val="26"/>
          <w:szCs w:val="26"/>
          <w:lang w:eastAsia="ru-RU"/>
        </w:rPr>
        <w:t>Agenția Națională pentru Sănătate Publică</w:t>
      </w:r>
      <w:r w:rsidRPr="00B70C4A">
        <w:rPr>
          <w:rFonts w:ascii="Times New Roman" w:eastAsia="Times New Roman" w:hAnsi="Times New Roman" w:cs="Times New Roman"/>
          <w:bCs/>
          <w:color w:val="000000" w:themeColor="text1"/>
          <w:sz w:val="26"/>
          <w:szCs w:val="26"/>
          <w:lang w:eastAsia="ru-RU"/>
        </w:rPr>
        <w:t xml:space="preserve">, va </w:t>
      </w:r>
      <w:r w:rsidRPr="00B70C4A">
        <w:rPr>
          <w:rFonts w:ascii="Times New Roman" w:eastAsia="Times New Roman" w:hAnsi="Times New Roman" w:cs="Times New Roman"/>
          <w:bCs/>
          <w:sz w:val="26"/>
          <w:szCs w:val="26"/>
          <w:lang w:eastAsia="ru-RU"/>
        </w:rPr>
        <w:t>dispune fără întârziere, aplicând principiul precauţiei, măsurile necesare de sănătate publică în cazul apariţiei unei boli, izbucniri sau a unui element de risc pentru sănătatea publică,</w:t>
      </w:r>
      <w:r w:rsidRPr="00B70C4A">
        <w:rPr>
          <w:rFonts w:ascii="Times New Roman" w:hAnsi="Times New Roman" w:cs="Times New Roman"/>
          <w:sz w:val="26"/>
          <w:szCs w:val="26"/>
        </w:rPr>
        <w:t xml:space="preserve"> </w:t>
      </w:r>
      <w:r w:rsidRPr="00B70C4A">
        <w:rPr>
          <w:rFonts w:ascii="Times New Roman" w:eastAsia="Times New Roman" w:hAnsi="Times New Roman" w:cs="Times New Roman"/>
          <w:bCs/>
          <w:sz w:val="26"/>
          <w:szCs w:val="26"/>
          <w:lang w:eastAsia="ru-RU"/>
        </w:rPr>
        <w:t>ca urmare a utilizării mărfurilor de uz personal folosite (second hand).</w:t>
      </w:r>
    </w:p>
    <w:p w:rsidR="00DD54A5" w:rsidRPr="00CF5B83" w:rsidRDefault="00DD54A5" w:rsidP="00DD54A5">
      <w:pPr>
        <w:tabs>
          <w:tab w:val="left" w:pos="709"/>
        </w:tabs>
        <w:spacing w:after="0"/>
        <w:ind w:right="-142"/>
        <w:jc w:val="both"/>
        <w:rPr>
          <w:rFonts w:ascii="Times New Roman" w:eastAsia="Times New Roman" w:hAnsi="Times New Roman" w:cs="Times New Roman"/>
          <w:bCs/>
          <w:sz w:val="26"/>
          <w:szCs w:val="26"/>
          <w:lang w:eastAsia="ru-RU"/>
        </w:rPr>
      </w:pPr>
      <w:r w:rsidRPr="00B70C4A">
        <w:rPr>
          <w:rFonts w:ascii="Times New Roman" w:hAnsi="Times New Roman" w:cs="Times New Roman"/>
          <w:sz w:val="26"/>
          <w:szCs w:val="26"/>
        </w:rPr>
        <w:t xml:space="preserve">4. Ministerul Justiţiei, în termen de o lună după intrarea în vigoare a prezentei hotărîri, va asigura republicarea </w:t>
      </w:r>
      <w:hyperlink r:id="rId4" w:history="1">
        <w:r w:rsidRPr="00B70C4A">
          <w:rPr>
            <w:rStyle w:val="Hyperlink"/>
            <w:rFonts w:ascii="Times New Roman" w:hAnsi="Times New Roman" w:cs="Times New Roman"/>
            <w:color w:val="auto"/>
            <w:sz w:val="26"/>
            <w:szCs w:val="26"/>
            <w:u w:val="none"/>
          </w:rPr>
          <w:t>Hotărîrii Guvernului nr.427/</w:t>
        </w:r>
      </w:hyperlink>
      <w:r w:rsidRPr="00B70C4A">
        <w:rPr>
          <w:rFonts w:ascii="Times New Roman" w:hAnsi="Times New Roman" w:cs="Times New Roman"/>
          <w:sz w:val="26"/>
          <w:szCs w:val="26"/>
        </w:rPr>
        <w:t xml:space="preserve">2001 </w:t>
      </w:r>
      <w:r w:rsidRPr="00B70C4A">
        <w:rPr>
          <w:rFonts w:ascii="Times New Roman" w:eastAsia="Times New Roman" w:hAnsi="Times New Roman" w:cs="Times New Roman"/>
          <w:bCs/>
          <w:sz w:val="26"/>
          <w:szCs w:val="26"/>
          <w:lang w:eastAsia="ru-RU"/>
        </w:rPr>
        <w:t xml:space="preserve">„Privind importul și comercializarea unor </w:t>
      </w:r>
      <w:r>
        <w:rPr>
          <w:rFonts w:ascii="Times New Roman" w:eastAsia="Times New Roman" w:hAnsi="Times New Roman" w:cs="Times New Roman"/>
          <w:bCs/>
          <w:sz w:val="26"/>
          <w:szCs w:val="26"/>
          <w:lang w:eastAsia="ru-RU"/>
        </w:rPr>
        <w:t>mărfuri de uz personal folosite</w:t>
      </w:r>
      <w:r w:rsidRPr="00225A76">
        <w:rPr>
          <w:rFonts w:ascii="Times New Roman" w:hAnsi="Times New Roman" w:cs="Times New Roman"/>
          <w:bCs/>
          <w:sz w:val="28"/>
          <w:szCs w:val="28"/>
          <w:lang w:eastAsia="ru-RU"/>
        </w:rPr>
        <w:t>”</w:t>
      </w:r>
      <w:r>
        <w:rPr>
          <w:rFonts w:ascii="Times New Roman" w:hAnsi="Times New Roman" w:cs="Times New Roman"/>
          <w:bCs/>
          <w:sz w:val="28"/>
          <w:szCs w:val="28"/>
          <w:lang w:eastAsia="ru-RU"/>
        </w:rPr>
        <w:t xml:space="preserve"> </w:t>
      </w:r>
      <w:r w:rsidRPr="00B70C4A">
        <w:rPr>
          <w:rFonts w:ascii="Times New Roman" w:eastAsia="Times New Roman" w:hAnsi="Times New Roman" w:cs="Times New Roman"/>
          <w:bCs/>
          <w:sz w:val="26"/>
          <w:szCs w:val="26"/>
          <w:lang w:eastAsia="ru-RU"/>
        </w:rPr>
        <w:t>(Monitorul Oficial al Republicii Moldova, 2001, nr. 62, art. 461)</w:t>
      </w:r>
      <w:r w:rsidRPr="00B70C4A">
        <w:rPr>
          <w:rFonts w:ascii="Times New Roman" w:hAnsi="Times New Roman" w:cs="Times New Roman"/>
          <w:sz w:val="26"/>
          <w:szCs w:val="26"/>
        </w:rPr>
        <w:t>, cu toate modificările operate.</w:t>
      </w: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p>
    <w:p w:rsidR="00DD54A5" w:rsidRPr="007E0D09" w:rsidRDefault="00DD54A5" w:rsidP="00DD54A5">
      <w:pPr>
        <w:spacing w:after="0"/>
        <w:ind w:right="-142"/>
        <w:jc w:val="both"/>
        <w:rPr>
          <w:rFonts w:ascii="Times New Roman" w:eastAsia="Times New Roman" w:hAnsi="Times New Roman" w:cs="Times New Roman"/>
          <w:bCs/>
          <w:sz w:val="26"/>
          <w:szCs w:val="26"/>
          <w:lang w:eastAsia="ru-RU"/>
        </w:rPr>
      </w:pPr>
    </w:p>
    <w:p w:rsidR="00DD54A5" w:rsidRPr="007E0D09" w:rsidRDefault="00DD54A5" w:rsidP="00DD54A5">
      <w:pPr>
        <w:spacing w:after="0"/>
        <w:ind w:right="-142"/>
        <w:jc w:val="both"/>
        <w:rPr>
          <w:rFonts w:ascii="Times New Roman" w:eastAsia="Times New Roman" w:hAnsi="Times New Roman" w:cs="Times New Roman"/>
          <w:b/>
          <w:sz w:val="26"/>
          <w:szCs w:val="26"/>
          <w:lang w:eastAsia="ru-RU"/>
        </w:rPr>
      </w:pPr>
      <w:r w:rsidRPr="007E0D09">
        <w:rPr>
          <w:rFonts w:ascii="Times New Roman" w:eastAsia="Times New Roman" w:hAnsi="Times New Roman" w:cs="Times New Roman"/>
          <w:b/>
          <w:sz w:val="26"/>
          <w:szCs w:val="26"/>
          <w:lang w:eastAsia="ru-RU"/>
        </w:rPr>
        <w:t>Prim-ministru</w:t>
      </w:r>
      <w:r w:rsidRPr="007E0D09">
        <w:rPr>
          <w:rFonts w:ascii="Times New Roman" w:eastAsia="Times New Roman" w:hAnsi="Times New Roman" w:cs="Times New Roman"/>
          <w:b/>
          <w:sz w:val="26"/>
          <w:szCs w:val="26"/>
          <w:lang w:eastAsia="ru-RU"/>
        </w:rPr>
        <w:tab/>
      </w:r>
      <w:r w:rsidRPr="007E0D09">
        <w:rPr>
          <w:rFonts w:ascii="Times New Roman" w:eastAsia="Times New Roman" w:hAnsi="Times New Roman" w:cs="Times New Roman"/>
          <w:b/>
          <w:sz w:val="26"/>
          <w:szCs w:val="26"/>
          <w:lang w:eastAsia="ru-RU"/>
        </w:rPr>
        <w:tab/>
      </w:r>
      <w:r w:rsidRPr="007E0D09">
        <w:rPr>
          <w:rFonts w:ascii="Times New Roman" w:eastAsia="Times New Roman" w:hAnsi="Times New Roman" w:cs="Times New Roman"/>
          <w:b/>
          <w:sz w:val="26"/>
          <w:szCs w:val="26"/>
          <w:lang w:eastAsia="ru-RU"/>
        </w:rPr>
        <w:tab/>
      </w:r>
      <w:r w:rsidRPr="007E0D09">
        <w:rPr>
          <w:rFonts w:ascii="Times New Roman" w:eastAsia="Times New Roman" w:hAnsi="Times New Roman" w:cs="Times New Roman"/>
          <w:b/>
          <w:sz w:val="26"/>
          <w:szCs w:val="26"/>
          <w:lang w:eastAsia="ru-RU"/>
        </w:rPr>
        <w:tab/>
      </w:r>
      <w:r w:rsidRPr="007E0D09">
        <w:rPr>
          <w:rFonts w:ascii="Times New Roman" w:eastAsia="Times New Roman" w:hAnsi="Times New Roman" w:cs="Times New Roman"/>
          <w:b/>
          <w:sz w:val="26"/>
          <w:szCs w:val="26"/>
          <w:lang w:eastAsia="ru-RU"/>
        </w:rPr>
        <w:tab/>
      </w:r>
      <w:r w:rsidRPr="007E0D09">
        <w:rPr>
          <w:rFonts w:ascii="Times New Roman" w:eastAsia="Times New Roman" w:hAnsi="Times New Roman" w:cs="Times New Roman"/>
          <w:b/>
          <w:sz w:val="26"/>
          <w:szCs w:val="26"/>
          <w:lang w:eastAsia="ru-RU"/>
        </w:rPr>
        <w:tab/>
      </w:r>
      <w:r w:rsidRPr="007E0D09">
        <w:rPr>
          <w:rFonts w:ascii="Times New Roman" w:eastAsia="Times New Roman" w:hAnsi="Times New Roman" w:cs="Times New Roman"/>
          <w:b/>
          <w:sz w:val="26"/>
          <w:szCs w:val="26"/>
          <w:lang w:eastAsia="ru-RU"/>
        </w:rPr>
        <w:tab/>
        <w:t xml:space="preserve">Maia SANDU          </w:t>
      </w:r>
    </w:p>
    <w:p w:rsidR="00DD54A5" w:rsidRPr="007E0D09" w:rsidRDefault="00DD54A5" w:rsidP="00DD54A5">
      <w:pPr>
        <w:spacing w:after="0"/>
        <w:ind w:right="-142" w:firstLine="708"/>
        <w:jc w:val="both"/>
        <w:rPr>
          <w:rFonts w:ascii="Times New Roman" w:eastAsia="Times New Roman" w:hAnsi="Times New Roman" w:cs="Times New Roman"/>
          <w:sz w:val="26"/>
          <w:szCs w:val="26"/>
          <w:lang w:eastAsia="ru-RU"/>
        </w:rPr>
      </w:pPr>
    </w:p>
    <w:p w:rsidR="00DD54A5" w:rsidRPr="007E0D09" w:rsidRDefault="00DD54A5" w:rsidP="00DD54A5">
      <w:pPr>
        <w:spacing w:after="0"/>
        <w:ind w:right="-142"/>
        <w:jc w:val="both"/>
        <w:rPr>
          <w:rFonts w:ascii="Times New Roman" w:eastAsia="Times New Roman" w:hAnsi="Times New Roman" w:cs="Times New Roman"/>
          <w:sz w:val="26"/>
          <w:szCs w:val="26"/>
          <w:lang w:eastAsia="ru-RU"/>
        </w:rPr>
      </w:pPr>
      <w:r w:rsidRPr="007E0D09">
        <w:rPr>
          <w:rFonts w:ascii="Times New Roman" w:eastAsia="Times New Roman" w:hAnsi="Times New Roman" w:cs="Times New Roman"/>
          <w:sz w:val="26"/>
          <w:szCs w:val="26"/>
          <w:lang w:eastAsia="ru-RU"/>
        </w:rPr>
        <w:t>Contrasemnează:</w:t>
      </w:r>
    </w:p>
    <w:p w:rsidR="00DD54A5" w:rsidRPr="007E0D09" w:rsidRDefault="00DD54A5" w:rsidP="00DD54A5">
      <w:pPr>
        <w:spacing w:after="0" w:line="240" w:lineRule="auto"/>
        <w:ind w:right="-142"/>
        <w:jc w:val="both"/>
        <w:rPr>
          <w:rFonts w:ascii="Times New Roman" w:eastAsia="Times New Roman" w:hAnsi="Times New Roman" w:cs="Times New Roman"/>
          <w:sz w:val="26"/>
          <w:szCs w:val="26"/>
          <w:lang w:eastAsia="ru-RU"/>
        </w:rPr>
      </w:pPr>
      <w:r w:rsidRPr="007E0D09">
        <w:rPr>
          <w:rFonts w:ascii="Times New Roman" w:eastAsia="Times New Roman" w:hAnsi="Times New Roman" w:cs="Times New Roman"/>
          <w:sz w:val="26"/>
          <w:szCs w:val="26"/>
          <w:lang w:eastAsia="ru-RU"/>
        </w:rPr>
        <w:t>Ministrul Economiei și Infrastructurii</w:t>
      </w:r>
      <w:r w:rsidRPr="007E0D09">
        <w:rPr>
          <w:rFonts w:ascii="Times New Roman" w:eastAsia="Times New Roman" w:hAnsi="Times New Roman" w:cs="Times New Roman"/>
          <w:sz w:val="26"/>
          <w:szCs w:val="26"/>
          <w:lang w:eastAsia="ru-RU"/>
        </w:rPr>
        <w:tab/>
      </w:r>
      <w:r w:rsidRPr="007E0D09">
        <w:rPr>
          <w:rFonts w:ascii="Times New Roman" w:eastAsia="Times New Roman" w:hAnsi="Times New Roman" w:cs="Times New Roman"/>
          <w:sz w:val="26"/>
          <w:szCs w:val="26"/>
          <w:lang w:eastAsia="ru-RU"/>
        </w:rPr>
        <w:tab/>
      </w:r>
      <w:r w:rsidRPr="007E0D09">
        <w:rPr>
          <w:rFonts w:ascii="Times New Roman" w:eastAsia="Times New Roman" w:hAnsi="Times New Roman" w:cs="Times New Roman"/>
          <w:sz w:val="26"/>
          <w:szCs w:val="26"/>
          <w:lang w:eastAsia="ru-RU"/>
        </w:rPr>
        <w:tab/>
      </w:r>
      <w:r w:rsidRPr="007E0D09">
        <w:rPr>
          <w:rFonts w:ascii="Times New Roman" w:eastAsia="Times New Roman" w:hAnsi="Times New Roman" w:cs="Times New Roman"/>
          <w:sz w:val="26"/>
          <w:szCs w:val="26"/>
          <w:lang w:eastAsia="ru-RU"/>
        </w:rPr>
        <w:tab/>
        <w:t>Vadim BRÎNZAN</w:t>
      </w:r>
      <w:r w:rsidRPr="007E0D09">
        <w:rPr>
          <w:rFonts w:ascii="Times New Roman" w:eastAsia="Times New Roman" w:hAnsi="Times New Roman" w:cs="Times New Roman"/>
          <w:strike/>
          <w:sz w:val="26"/>
          <w:szCs w:val="26"/>
          <w:lang w:eastAsia="ru-RU"/>
        </w:rPr>
        <w:t xml:space="preserve"> </w:t>
      </w:r>
    </w:p>
    <w:p w:rsidR="00DD54A5" w:rsidRPr="007E0D09" w:rsidRDefault="00DD54A5" w:rsidP="00DD54A5">
      <w:pPr>
        <w:spacing w:after="0" w:line="240" w:lineRule="auto"/>
        <w:ind w:right="-142"/>
        <w:jc w:val="both"/>
        <w:rPr>
          <w:rFonts w:ascii="Times New Roman" w:eastAsia="Times New Roman" w:hAnsi="Times New Roman" w:cs="Times New Roman"/>
          <w:sz w:val="26"/>
          <w:szCs w:val="26"/>
          <w:lang w:eastAsia="ru-RU"/>
        </w:rPr>
      </w:pPr>
    </w:p>
    <w:p w:rsidR="00DD54A5" w:rsidRPr="007E0D09" w:rsidRDefault="00DD54A5" w:rsidP="00DD54A5">
      <w:pPr>
        <w:spacing w:after="0" w:line="240" w:lineRule="auto"/>
        <w:ind w:right="-142"/>
        <w:jc w:val="both"/>
        <w:rPr>
          <w:rFonts w:ascii="Times New Roman" w:eastAsia="Times New Roman" w:hAnsi="Times New Roman" w:cs="Times New Roman"/>
          <w:sz w:val="26"/>
          <w:szCs w:val="26"/>
          <w:lang w:eastAsia="ru-RU"/>
        </w:rPr>
      </w:pPr>
      <w:r w:rsidRPr="007E0D09">
        <w:rPr>
          <w:rFonts w:ascii="Times New Roman" w:eastAsia="Times New Roman" w:hAnsi="Times New Roman" w:cs="Times New Roman"/>
          <w:sz w:val="26"/>
          <w:szCs w:val="26"/>
          <w:lang w:eastAsia="ru-RU"/>
        </w:rPr>
        <w:t xml:space="preserve">Ministrul Sănătății, Muncii și Protecției Sociale                    </w:t>
      </w:r>
      <w:r w:rsidRPr="007E0D09">
        <w:rPr>
          <w:rFonts w:ascii="Times New Roman" w:eastAsia="Times New Roman" w:hAnsi="Times New Roman" w:cs="Times New Roman"/>
          <w:sz w:val="26"/>
          <w:szCs w:val="26"/>
          <w:lang w:eastAsia="ru-RU"/>
        </w:rPr>
        <w:tab/>
        <w:t>Ala NEMORENCO</w:t>
      </w:r>
      <w:r w:rsidRPr="007E0D09">
        <w:rPr>
          <w:rFonts w:ascii="Times New Roman" w:eastAsia="Times New Roman" w:hAnsi="Times New Roman" w:cs="Times New Roman"/>
          <w:strike/>
          <w:sz w:val="26"/>
          <w:szCs w:val="26"/>
          <w:lang w:eastAsia="ru-RU"/>
        </w:rPr>
        <w:t xml:space="preserve"> </w:t>
      </w:r>
    </w:p>
    <w:p w:rsidR="00DD54A5" w:rsidRPr="007E0D09" w:rsidRDefault="00DD54A5" w:rsidP="00DD54A5">
      <w:pPr>
        <w:spacing w:after="0" w:line="240" w:lineRule="auto"/>
        <w:ind w:right="-142" w:firstLine="708"/>
        <w:jc w:val="both"/>
        <w:rPr>
          <w:rFonts w:ascii="Times New Roman" w:eastAsia="Times New Roman" w:hAnsi="Times New Roman" w:cs="Times New Roman"/>
          <w:sz w:val="26"/>
          <w:szCs w:val="26"/>
          <w:lang w:eastAsia="ru-RU"/>
        </w:rPr>
      </w:pPr>
    </w:p>
    <w:p w:rsidR="00303909" w:rsidRDefault="00DD54A5" w:rsidP="00DD54A5">
      <w:pPr>
        <w:tabs>
          <w:tab w:val="left" w:pos="709"/>
        </w:tabs>
        <w:spacing w:after="0" w:line="240" w:lineRule="auto"/>
        <w:ind w:right="-142"/>
        <w:jc w:val="both"/>
      </w:pPr>
      <w:r w:rsidRPr="007E0D09">
        <w:rPr>
          <w:rFonts w:ascii="Times New Roman" w:eastAsia="Calibri" w:hAnsi="Times New Roman" w:cs="Times New Roman"/>
          <w:sz w:val="26"/>
          <w:szCs w:val="26"/>
        </w:rPr>
        <w:t>Ministrul Finanțelor</w:t>
      </w:r>
      <w:r w:rsidRPr="007E0D09">
        <w:rPr>
          <w:rFonts w:ascii="Times New Roman" w:eastAsia="Calibri" w:hAnsi="Times New Roman" w:cs="Times New Roman"/>
          <w:sz w:val="26"/>
          <w:szCs w:val="26"/>
        </w:rPr>
        <w:tab/>
      </w:r>
      <w:r w:rsidRPr="007E0D09">
        <w:rPr>
          <w:rFonts w:ascii="Times New Roman" w:eastAsia="Calibri" w:hAnsi="Times New Roman" w:cs="Times New Roman"/>
          <w:sz w:val="26"/>
          <w:szCs w:val="26"/>
        </w:rPr>
        <w:tab/>
      </w:r>
      <w:r w:rsidRPr="007E0D09">
        <w:rPr>
          <w:rFonts w:ascii="Times New Roman" w:eastAsia="Calibri" w:hAnsi="Times New Roman" w:cs="Times New Roman"/>
          <w:sz w:val="26"/>
          <w:szCs w:val="26"/>
        </w:rPr>
        <w:tab/>
      </w:r>
      <w:r w:rsidRPr="007E0D09">
        <w:rPr>
          <w:rFonts w:ascii="Times New Roman" w:eastAsia="Calibri" w:hAnsi="Times New Roman" w:cs="Times New Roman"/>
          <w:sz w:val="26"/>
          <w:szCs w:val="26"/>
        </w:rPr>
        <w:tab/>
      </w:r>
      <w:r w:rsidRPr="007E0D09">
        <w:rPr>
          <w:rFonts w:ascii="Times New Roman" w:eastAsia="Calibri" w:hAnsi="Times New Roman" w:cs="Times New Roman"/>
          <w:sz w:val="26"/>
          <w:szCs w:val="26"/>
        </w:rPr>
        <w:tab/>
      </w:r>
      <w:r w:rsidRPr="007E0D09">
        <w:rPr>
          <w:rFonts w:ascii="Times New Roman" w:eastAsia="Calibri" w:hAnsi="Times New Roman" w:cs="Times New Roman"/>
          <w:sz w:val="26"/>
          <w:szCs w:val="26"/>
        </w:rPr>
        <w:tab/>
      </w:r>
      <w:r w:rsidRPr="007E0D09">
        <w:rPr>
          <w:rFonts w:ascii="Times New Roman" w:eastAsia="Calibri" w:hAnsi="Times New Roman" w:cs="Times New Roman"/>
          <w:sz w:val="26"/>
          <w:szCs w:val="26"/>
        </w:rPr>
        <w:tab/>
        <w:t>Natalia GAVRILIȚA</w:t>
      </w:r>
      <w:bookmarkStart w:id="0" w:name="_GoBack"/>
      <w:bookmarkEnd w:id="0"/>
    </w:p>
    <w:sectPr w:rsidR="00303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A5"/>
    <w:rsid w:val="00303909"/>
    <w:rsid w:val="00DD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28D4E-1CE3-404B-8A42-05C988A7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54A5"/>
    <w:rPr>
      <w:color w:val="0000FF"/>
      <w:u w:val="single"/>
    </w:rPr>
  </w:style>
  <w:style w:type="paragraph" w:customStyle="1" w:styleId="cn">
    <w:name w:val="cn"/>
    <w:basedOn w:val="Normal"/>
    <w:rsid w:val="00DD54A5"/>
    <w:pPr>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lex:HGHG19980428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1</cp:revision>
  <dcterms:created xsi:type="dcterms:W3CDTF">2019-09-27T07:02:00Z</dcterms:created>
  <dcterms:modified xsi:type="dcterms:W3CDTF">2019-09-27T07:04:00Z</dcterms:modified>
</cp:coreProperties>
</file>