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E4BA" w14:textId="77777777" w:rsidR="00CD7BC3" w:rsidRPr="00500BD4" w:rsidRDefault="00CD7BC3" w:rsidP="008043A8">
      <w:pPr>
        <w:tabs>
          <w:tab w:val="right" w:pos="9355"/>
        </w:tabs>
        <w:ind w:firstLine="720"/>
        <w:jc w:val="right"/>
        <w:rPr>
          <w:i/>
          <w:color w:val="000000" w:themeColor="text1"/>
          <w:sz w:val="28"/>
          <w:szCs w:val="28"/>
          <w:lang w:val="ro-RO"/>
        </w:rPr>
      </w:pPr>
    </w:p>
    <w:p w14:paraId="6AA586F7" w14:textId="77777777" w:rsidR="008043A8" w:rsidRPr="00500BD4" w:rsidRDefault="008043A8" w:rsidP="008043A8">
      <w:pPr>
        <w:tabs>
          <w:tab w:val="right" w:pos="9355"/>
        </w:tabs>
        <w:ind w:firstLine="720"/>
        <w:jc w:val="right"/>
        <w:rPr>
          <w:i/>
          <w:color w:val="000000" w:themeColor="text1"/>
          <w:sz w:val="28"/>
          <w:szCs w:val="28"/>
          <w:lang w:val="ro-RO"/>
        </w:rPr>
      </w:pPr>
      <w:r w:rsidRPr="00500BD4">
        <w:rPr>
          <w:i/>
          <w:color w:val="000000" w:themeColor="text1"/>
          <w:sz w:val="28"/>
          <w:szCs w:val="28"/>
          <w:lang w:val="ro-RO"/>
        </w:rPr>
        <w:t>Proiect</w:t>
      </w:r>
    </w:p>
    <w:p w14:paraId="6B3791F0" w14:textId="77777777" w:rsidR="00A27507" w:rsidRPr="00500BD4" w:rsidRDefault="00A27507" w:rsidP="008043A8">
      <w:pPr>
        <w:tabs>
          <w:tab w:val="right" w:pos="9355"/>
        </w:tabs>
        <w:ind w:firstLine="720"/>
        <w:jc w:val="center"/>
        <w:rPr>
          <w:b/>
          <w:color w:val="000000" w:themeColor="text1"/>
          <w:sz w:val="28"/>
          <w:szCs w:val="28"/>
          <w:lang w:val="ro-RO"/>
        </w:rPr>
      </w:pPr>
    </w:p>
    <w:p w14:paraId="4DE686B8" w14:textId="77777777" w:rsidR="008043A8" w:rsidRPr="00500BD4" w:rsidRDefault="008043A8" w:rsidP="008043A8">
      <w:pPr>
        <w:tabs>
          <w:tab w:val="right" w:pos="9355"/>
        </w:tabs>
        <w:ind w:firstLine="720"/>
        <w:jc w:val="center"/>
        <w:rPr>
          <w:b/>
          <w:color w:val="000000" w:themeColor="text1"/>
          <w:sz w:val="28"/>
          <w:szCs w:val="28"/>
          <w:lang w:val="ro-RO"/>
        </w:rPr>
      </w:pPr>
      <w:r w:rsidRPr="00500BD4">
        <w:rPr>
          <w:b/>
          <w:color w:val="000000" w:themeColor="text1"/>
          <w:sz w:val="28"/>
          <w:szCs w:val="28"/>
          <w:lang w:val="ro-RO"/>
        </w:rPr>
        <w:t>GUVERNUL REPUBLICII MOLDOVA</w:t>
      </w:r>
    </w:p>
    <w:p w14:paraId="1FCB154A" w14:textId="77777777" w:rsidR="008043A8" w:rsidRPr="00500BD4" w:rsidRDefault="008043A8" w:rsidP="008043A8">
      <w:pPr>
        <w:tabs>
          <w:tab w:val="right" w:pos="9355"/>
        </w:tabs>
        <w:ind w:firstLine="720"/>
        <w:jc w:val="center"/>
        <w:rPr>
          <w:b/>
          <w:color w:val="000000" w:themeColor="text1"/>
          <w:sz w:val="28"/>
          <w:szCs w:val="28"/>
          <w:lang w:val="ro-RO"/>
        </w:rPr>
      </w:pPr>
    </w:p>
    <w:p w14:paraId="4CFC868F" w14:textId="77777777" w:rsidR="008043A8" w:rsidRPr="00500BD4" w:rsidRDefault="008043A8" w:rsidP="008043A8">
      <w:pPr>
        <w:tabs>
          <w:tab w:val="right" w:pos="9355"/>
        </w:tabs>
        <w:ind w:firstLine="720"/>
        <w:jc w:val="center"/>
        <w:rPr>
          <w:color w:val="000000" w:themeColor="text1"/>
          <w:sz w:val="28"/>
          <w:szCs w:val="28"/>
          <w:lang w:val="ro-RO"/>
        </w:rPr>
      </w:pPr>
      <w:r w:rsidRPr="00500BD4">
        <w:rPr>
          <w:b/>
          <w:color w:val="000000" w:themeColor="text1"/>
          <w:sz w:val="28"/>
          <w:szCs w:val="28"/>
          <w:lang w:val="ro-RO"/>
        </w:rPr>
        <w:t xml:space="preserve">H O T Ă R Î R E </w:t>
      </w:r>
      <w:r w:rsidRPr="00500BD4">
        <w:rPr>
          <w:color w:val="000000" w:themeColor="text1"/>
          <w:sz w:val="28"/>
          <w:szCs w:val="28"/>
          <w:lang w:val="ro-RO"/>
        </w:rPr>
        <w:t>nr.________</w:t>
      </w:r>
    </w:p>
    <w:p w14:paraId="0EC2EB27" w14:textId="77777777" w:rsidR="008043A8" w:rsidRPr="00500BD4" w:rsidRDefault="00817C82" w:rsidP="00817C82">
      <w:pPr>
        <w:tabs>
          <w:tab w:val="right" w:pos="9355"/>
        </w:tabs>
        <w:ind w:firstLine="720"/>
        <w:rPr>
          <w:color w:val="000000" w:themeColor="text1"/>
          <w:sz w:val="28"/>
          <w:szCs w:val="28"/>
          <w:lang w:val="ro-RO"/>
        </w:rPr>
      </w:pPr>
      <w:r w:rsidRPr="00500BD4">
        <w:rPr>
          <w:color w:val="000000" w:themeColor="text1"/>
          <w:sz w:val="28"/>
          <w:szCs w:val="28"/>
          <w:lang w:val="ro-RO"/>
        </w:rPr>
        <w:t xml:space="preserve">                                        </w:t>
      </w:r>
      <w:r w:rsidR="008043A8" w:rsidRPr="00500BD4">
        <w:rPr>
          <w:color w:val="000000" w:themeColor="text1"/>
          <w:sz w:val="28"/>
          <w:szCs w:val="28"/>
          <w:lang w:val="ro-RO"/>
        </w:rPr>
        <w:t>din _________________</w:t>
      </w:r>
      <w:r w:rsidRPr="00500BD4">
        <w:rPr>
          <w:color w:val="000000" w:themeColor="text1"/>
          <w:sz w:val="28"/>
          <w:szCs w:val="28"/>
          <w:lang w:val="ro-RO"/>
        </w:rPr>
        <w:t>202</w:t>
      </w:r>
      <w:r w:rsidR="00455F0F" w:rsidRPr="00500BD4">
        <w:rPr>
          <w:color w:val="000000" w:themeColor="text1"/>
          <w:sz w:val="28"/>
          <w:szCs w:val="28"/>
          <w:lang w:val="ro-RO"/>
        </w:rPr>
        <w:t>1</w:t>
      </w:r>
    </w:p>
    <w:p w14:paraId="66C3EA6B" w14:textId="77777777" w:rsidR="008043A8" w:rsidRPr="00500BD4" w:rsidRDefault="008043A8" w:rsidP="008043A8">
      <w:pPr>
        <w:tabs>
          <w:tab w:val="right" w:pos="9355"/>
        </w:tabs>
        <w:ind w:firstLine="720"/>
        <w:jc w:val="center"/>
        <w:rPr>
          <w:color w:val="000000" w:themeColor="text1"/>
          <w:sz w:val="28"/>
          <w:szCs w:val="28"/>
          <w:lang w:val="ro-RO"/>
        </w:rPr>
      </w:pPr>
      <w:r w:rsidRPr="00500BD4">
        <w:rPr>
          <w:color w:val="000000" w:themeColor="text1"/>
          <w:sz w:val="28"/>
          <w:szCs w:val="28"/>
          <w:lang w:val="ro-RO"/>
        </w:rPr>
        <w:t>Chişinău</w:t>
      </w:r>
    </w:p>
    <w:p w14:paraId="0504EE01" w14:textId="77777777" w:rsidR="008043A8" w:rsidRPr="00500BD4" w:rsidRDefault="008043A8" w:rsidP="008043A8">
      <w:pPr>
        <w:jc w:val="center"/>
        <w:rPr>
          <w:rStyle w:val="docheader"/>
          <w:b/>
          <w:bCs/>
          <w:color w:val="000000" w:themeColor="text1"/>
          <w:sz w:val="28"/>
          <w:szCs w:val="28"/>
          <w:lang w:val="ro-RO"/>
        </w:rPr>
      </w:pPr>
    </w:p>
    <w:p w14:paraId="292B5BC1" w14:textId="77777777" w:rsidR="0081716B" w:rsidRPr="00500BD4" w:rsidRDefault="002A496A" w:rsidP="005E7A0C">
      <w:pPr>
        <w:pStyle w:val="Heading4"/>
        <w:shd w:val="clear" w:color="auto" w:fill="FFFFFF"/>
        <w:spacing w:before="0" w:beforeAutospacing="0" w:after="0" w:afterAutospacing="0"/>
        <w:jc w:val="center"/>
        <w:rPr>
          <w:noProof/>
          <w:color w:val="000000" w:themeColor="text1"/>
          <w:sz w:val="28"/>
          <w:szCs w:val="28"/>
          <w:lang w:val="ro-RO"/>
        </w:rPr>
      </w:pPr>
      <w:r w:rsidRPr="00500BD4">
        <w:rPr>
          <w:rStyle w:val="docheader"/>
          <w:noProof/>
          <w:color w:val="000000" w:themeColor="text1"/>
          <w:sz w:val="28"/>
          <w:szCs w:val="28"/>
          <w:lang w:val="ro-RO"/>
        </w:rPr>
        <w:t>pentru modificarea</w:t>
      </w:r>
      <w:r w:rsidR="00DC60AF" w:rsidRPr="00500BD4">
        <w:rPr>
          <w:rStyle w:val="docheader"/>
          <w:noProof/>
          <w:color w:val="000000" w:themeColor="text1"/>
          <w:sz w:val="28"/>
          <w:szCs w:val="28"/>
          <w:lang w:val="ro-RO"/>
        </w:rPr>
        <w:t xml:space="preserve"> </w:t>
      </w:r>
      <w:r w:rsidR="005A4FAC" w:rsidRPr="00500BD4">
        <w:rPr>
          <w:noProof/>
          <w:color w:val="000000" w:themeColor="text1"/>
          <w:sz w:val="28"/>
          <w:szCs w:val="28"/>
          <w:lang w:val="ro-RO"/>
        </w:rPr>
        <w:t>Hotărîrii Guvernului nr.</w:t>
      </w:r>
      <w:r w:rsidR="00CD69C8">
        <w:rPr>
          <w:noProof/>
          <w:color w:val="000000" w:themeColor="text1"/>
          <w:sz w:val="28"/>
          <w:szCs w:val="28"/>
          <w:lang w:val="ro-RO"/>
        </w:rPr>
        <w:t xml:space="preserve"> </w:t>
      </w:r>
      <w:r w:rsidR="005A4FAC" w:rsidRPr="00500BD4">
        <w:rPr>
          <w:noProof/>
          <w:color w:val="000000" w:themeColor="text1"/>
          <w:sz w:val="28"/>
          <w:szCs w:val="28"/>
          <w:lang w:val="ro-RO"/>
        </w:rPr>
        <w:t>1167/2008 p</w:t>
      </w:r>
      <w:r w:rsidR="00FE1932" w:rsidRPr="00500BD4">
        <w:rPr>
          <w:noProof/>
          <w:color w:val="000000" w:themeColor="text1"/>
          <w:sz w:val="28"/>
          <w:szCs w:val="28"/>
          <w:lang w:val="ro-RO"/>
        </w:rPr>
        <w:t>e</w:t>
      </w:r>
      <w:r w:rsidR="005A4FAC" w:rsidRPr="00500BD4">
        <w:rPr>
          <w:noProof/>
          <w:color w:val="000000" w:themeColor="text1"/>
          <w:sz w:val="28"/>
          <w:szCs w:val="28"/>
          <w:lang w:val="ro-RO"/>
        </w:rPr>
        <w:t xml:space="preserve">ntru aprobarea </w:t>
      </w:r>
      <w:r w:rsidR="005E7A0C" w:rsidRPr="00500BD4">
        <w:rPr>
          <w:noProof/>
          <w:color w:val="000000" w:themeColor="text1"/>
          <w:sz w:val="28"/>
          <w:szCs w:val="28"/>
          <w:lang w:val="ro-RO"/>
        </w:rPr>
        <w:t>Regulamentului cu privire la modul de stabilire</w:t>
      </w:r>
      <w:r w:rsidR="00ED7290" w:rsidRPr="00500BD4">
        <w:rPr>
          <w:noProof/>
          <w:color w:val="000000" w:themeColor="text1"/>
          <w:sz w:val="28"/>
          <w:szCs w:val="28"/>
          <w:lang w:val="ro-RO"/>
        </w:rPr>
        <w:t xml:space="preserve"> </w:t>
      </w:r>
      <w:r w:rsidR="005A4FAC" w:rsidRPr="00500BD4">
        <w:rPr>
          <w:noProof/>
          <w:color w:val="000000" w:themeColor="text1"/>
          <w:sz w:val="28"/>
          <w:szCs w:val="28"/>
          <w:lang w:val="ro-RO"/>
        </w:rPr>
        <w:t>şi plată a ajutorului social</w:t>
      </w:r>
    </w:p>
    <w:p w14:paraId="7F6BC836" w14:textId="77777777" w:rsidR="005A4FAC" w:rsidRPr="00500BD4" w:rsidRDefault="005A4FAC" w:rsidP="005E7A0C">
      <w:pPr>
        <w:pStyle w:val="Heading4"/>
        <w:shd w:val="clear" w:color="auto" w:fill="FFFFFF"/>
        <w:spacing w:before="0" w:beforeAutospacing="0" w:after="0" w:afterAutospacing="0"/>
        <w:jc w:val="center"/>
        <w:rPr>
          <w:noProof/>
          <w:color w:val="000000" w:themeColor="text1"/>
          <w:sz w:val="28"/>
          <w:szCs w:val="28"/>
          <w:lang w:val="ro-RO"/>
        </w:rPr>
      </w:pPr>
    </w:p>
    <w:p w14:paraId="64ECBC4C" w14:textId="77777777" w:rsidR="005A4FAC" w:rsidRPr="00500BD4" w:rsidRDefault="005A4FAC" w:rsidP="005A4FAC">
      <w:pPr>
        <w:ind w:firstLine="720"/>
        <w:jc w:val="both"/>
        <w:rPr>
          <w:noProof/>
          <w:color w:val="000000" w:themeColor="text1"/>
          <w:sz w:val="28"/>
          <w:szCs w:val="28"/>
          <w:lang w:val="ro-RO"/>
        </w:rPr>
      </w:pPr>
      <w:r w:rsidRPr="00500BD4">
        <w:rPr>
          <w:noProof/>
          <w:color w:val="000000" w:themeColor="text1"/>
          <w:sz w:val="28"/>
          <w:szCs w:val="28"/>
          <w:lang w:val="ro-RO"/>
        </w:rPr>
        <w:t xml:space="preserve">În </w:t>
      </w:r>
      <w:r w:rsidR="00B635EF" w:rsidRPr="00500BD4">
        <w:rPr>
          <w:noProof/>
          <w:color w:val="000000" w:themeColor="text1"/>
          <w:sz w:val="28"/>
          <w:szCs w:val="28"/>
          <w:lang w:val="ro-RO"/>
        </w:rPr>
        <w:t xml:space="preserve">temeiul art. 7 alin. (3) al </w:t>
      </w:r>
      <w:r w:rsidRPr="00500BD4">
        <w:rPr>
          <w:noProof/>
          <w:color w:val="000000" w:themeColor="text1"/>
          <w:sz w:val="28"/>
          <w:szCs w:val="28"/>
          <w:lang w:val="ro-RO"/>
        </w:rPr>
        <w:t>Legii nr. 133/2008 cu privire la ajutorul social (Monitorul Oficial al Republicii Moldova, 20</w:t>
      </w:r>
      <w:r w:rsidR="00124093" w:rsidRPr="00500BD4">
        <w:rPr>
          <w:noProof/>
          <w:color w:val="000000" w:themeColor="text1"/>
          <w:sz w:val="28"/>
          <w:szCs w:val="28"/>
          <w:lang w:val="ro-RO"/>
        </w:rPr>
        <w:t>08</w:t>
      </w:r>
      <w:r w:rsidRPr="00500BD4">
        <w:rPr>
          <w:noProof/>
          <w:color w:val="000000" w:themeColor="text1"/>
          <w:sz w:val="28"/>
          <w:szCs w:val="28"/>
          <w:lang w:val="ro-RO"/>
        </w:rPr>
        <w:t xml:space="preserve">, nr. </w:t>
      </w:r>
      <w:r w:rsidR="00124093" w:rsidRPr="00500BD4">
        <w:rPr>
          <w:noProof/>
          <w:color w:val="000000" w:themeColor="text1"/>
          <w:sz w:val="28"/>
          <w:szCs w:val="28"/>
          <w:lang w:val="ro-RO"/>
        </w:rPr>
        <w:t>179</w:t>
      </w:r>
      <w:r w:rsidRPr="00500BD4">
        <w:rPr>
          <w:noProof/>
          <w:color w:val="000000" w:themeColor="text1"/>
          <w:sz w:val="28"/>
          <w:szCs w:val="28"/>
          <w:lang w:val="ro-RO"/>
        </w:rPr>
        <w:t xml:space="preserve">, art. </w:t>
      </w:r>
      <w:r w:rsidR="00124093" w:rsidRPr="00500BD4">
        <w:rPr>
          <w:noProof/>
          <w:color w:val="000000" w:themeColor="text1"/>
          <w:sz w:val="28"/>
          <w:szCs w:val="28"/>
          <w:lang w:val="ro-RO"/>
        </w:rPr>
        <w:t>625</w:t>
      </w:r>
      <w:r w:rsidRPr="00500BD4">
        <w:rPr>
          <w:noProof/>
          <w:color w:val="000000" w:themeColor="text1"/>
          <w:sz w:val="28"/>
          <w:szCs w:val="28"/>
          <w:lang w:val="ro-RO"/>
        </w:rPr>
        <w:t>),</w:t>
      </w:r>
      <w:r w:rsidR="00124093" w:rsidRPr="00500BD4">
        <w:rPr>
          <w:noProof/>
          <w:color w:val="000000" w:themeColor="text1"/>
          <w:sz w:val="28"/>
          <w:szCs w:val="28"/>
          <w:lang w:val="ro-RO"/>
        </w:rPr>
        <w:t xml:space="preserve"> cu modificările ulterioare,</w:t>
      </w:r>
      <w:r w:rsidRPr="00500BD4">
        <w:rPr>
          <w:noProof/>
          <w:color w:val="000000" w:themeColor="text1"/>
          <w:sz w:val="28"/>
          <w:szCs w:val="28"/>
          <w:lang w:val="ro-RO"/>
        </w:rPr>
        <w:t xml:space="preserve"> Guvernul HOTĂRĂŞTE:  </w:t>
      </w:r>
    </w:p>
    <w:p w14:paraId="69009309" w14:textId="77777777" w:rsidR="00124093" w:rsidRPr="00500BD4" w:rsidRDefault="00124093" w:rsidP="00D02E0D">
      <w:pPr>
        <w:ind w:firstLine="720"/>
        <w:jc w:val="both"/>
        <w:rPr>
          <w:rStyle w:val="apple-converted-space"/>
          <w:b/>
          <w:noProof/>
          <w:color w:val="000000" w:themeColor="text1"/>
          <w:sz w:val="28"/>
          <w:szCs w:val="28"/>
          <w:lang w:val="ro-RO"/>
        </w:rPr>
      </w:pPr>
    </w:p>
    <w:p w14:paraId="5615C1E5" w14:textId="77777777" w:rsidR="0070647A" w:rsidRPr="00500BD4" w:rsidRDefault="0070647A" w:rsidP="0070647A">
      <w:pPr>
        <w:ind w:firstLine="720"/>
        <w:jc w:val="both"/>
        <w:rPr>
          <w:rStyle w:val="apple-converted-space"/>
          <w:b/>
          <w:noProof/>
          <w:color w:val="000000" w:themeColor="text1"/>
          <w:sz w:val="28"/>
          <w:szCs w:val="28"/>
          <w:lang w:val="ro-RO"/>
        </w:rPr>
      </w:pPr>
      <w:r w:rsidRPr="00500BD4">
        <w:rPr>
          <w:rStyle w:val="apple-converted-space"/>
          <w:b/>
          <w:noProof/>
          <w:color w:val="000000" w:themeColor="text1"/>
          <w:sz w:val="28"/>
          <w:szCs w:val="28"/>
          <w:lang w:val="ro-RO"/>
        </w:rPr>
        <w:t>1.</w:t>
      </w:r>
      <w:r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 Hotărîr</w:t>
      </w:r>
      <w:r w:rsidR="0063651A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ea</w:t>
      </w:r>
      <w:r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 Guvernului nr. 1167/2008 pentru aprobarea Regulamentului cu privire la modul de stabilire şi plată a ajutorului social (Monitorul Oficial al Republicii Moldova, 2008, nr. 189, art. 1173),</w:t>
      </w:r>
      <w:r w:rsidR="0009596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 </w:t>
      </w:r>
      <w:r w:rsidR="00B635EF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se modifică după cum urmează</w:t>
      </w:r>
      <w:r w:rsidR="0009596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:</w:t>
      </w:r>
    </w:p>
    <w:p w14:paraId="1BBC512D" w14:textId="77777777" w:rsidR="004976FE" w:rsidRPr="00500BD4" w:rsidRDefault="00E91D29" w:rsidP="00D02E0D">
      <w:pPr>
        <w:ind w:firstLine="720"/>
        <w:jc w:val="both"/>
        <w:rPr>
          <w:rStyle w:val="apple-converted-space"/>
          <w:noProof/>
          <w:color w:val="000000" w:themeColor="text1"/>
          <w:sz w:val="28"/>
          <w:szCs w:val="28"/>
          <w:lang w:val="ro-RO"/>
        </w:rPr>
      </w:pPr>
      <w:r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 </w:t>
      </w:r>
    </w:p>
    <w:p w14:paraId="2282DCCD" w14:textId="77777777" w:rsidR="00D02E0D" w:rsidRPr="00500BD4" w:rsidRDefault="004976FE" w:rsidP="004976FE">
      <w:pPr>
        <w:pStyle w:val="ListParagraph"/>
        <w:numPr>
          <w:ilvl w:val="0"/>
          <w:numId w:val="5"/>
        </w:numPr>
        <w:jc w:val="both"/>
        <w:rPr>
          <w:rStyle w:val="apple-converted-space"/>
          <w:noProof/>
          <w:color w:val="000000" w:themeColor="text1"/>
          <w:sz w:val="28"/>
          <w:szCs w:val="28"/>
          <w:lang w:val="ro-RO"/>
        </w:rPr>
      </w:pPr>
      <w:r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punctul 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1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vertAlign w:val="superscript"/>
          <w:lang w:val="ro-RO"/>
        </w:rPr>
        <w:t>2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 va avea următorul cuprins:</w:t>
      </w:r>
    </w:p>
    <w:p w14:paraId="115D79D2" w14:textId="40523BC1" w:rsidR="00D02E0D" w:rsidRPr="00500BD4" w:rsidRDefault="00124093" w:rsidP="00D02E0D">
      <w:pPr>
        <w:ind w:firstLine="720"/>
        <w:jc w:val="both"/>
        <w:rPr>
          <w:rStyle w:val="apple-converted-space"/>
          <w:noProof/>
          <w:color w:val="000000" w:themeColor="text1"/>
          <w:sz w:val="28"/>
          <w:szCs w:val="28"/>
          <w:lang w:val="ro-RO"/>
        </w:rPr>
      </w:pPr>
      <w:r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„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1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vertAlign w:val="superscript"/>
          <w:lang w:val="ro-RO"/>
        </w:rPr>
        <w:t>2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. La 1 </w:t>
      </w:r>
      <w:r w:rsidR="005A3244">
        <w:rPr>
          <w:rStyle w:val="apple-converted-space"/>
          <w:noProof/>
          <w:color w:val="000000" w:themeColor="text1"/>
          <w:sz w:val="28"/>
          <w:szCs w:val="28"/>
          <w:lang w:val="ro-RO"/>
        </w:rPr>
        <w:t>octombrie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 202</w:t>
      </w:r>
      <w:r w:rsidR="00361534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1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 se indexează nivelul venitului lunar minim garantat în mărime de </w:t>
      </w:r>
      <w:r w:rsidR="00361534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3,8</w:t>
      </w:r>
      <w:r w:rsidR="005A3244">
        <w:rPr>
          <w:rStyle w:val="apple-converted-space"/>
          <w:noProof/>
          <w:color w:val="000000" w:themeColor="text1"/>
          <w:sz w:val="28"/>
          <w:szCs w:val="28"/>
          <w:lang w:val="ro-RO"/>
        </w:rPr>
        <w:t>6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 xml:space="preserve">% </w:t>
      </w:r>
      <w:r w:rsidR="0038257D" w:rsidRPr="00500BD4">
        <w:rPr>
          <w:noProof/>
          <w:color w:val="000000" w:themeColor="text1"/>
          <w:sz w:val="28"/>
          <w:szCs w:val="28"/>
          <w:lang w:val="ro-RO"/>
        </w:rPr>
        <w:t>și după indexare constituie 11</w:t>
      </w:r>
      <w:r w:rsidR="005A3244">
        <w:rPr>
          <w:noProof/>
          <w:color w:val="000000" w:themeColor="text1"/>
          <w:sz w:val="28"/>
          <w:szCs w:val="28"/>
          <w:lang w:val="ro-RO"/>
        </w:rPr>
        <w:t>96</w:t>
      </w:r>
      <w:r w:rsidR="0038257D" w:rsidRPr="00500BD4">
        <w:rPr>
          <w:noProof/>
          <w:color w:val="000000" w:themeColor="text1"/>
          <w:sz w:val="28"/>
          <w:szCs w:val="28"/>
          <w:lang w:val="ro-RO"/>
        </w:rPr>
        <w:t xml:space="preserve"> lei.</w:t>
      </w:r>
      <w:r w:rsidR="00D02E0D" w:rsidRPr="00500BD4">
        <w:rPr>
          <w:rStyle w:val="apple-converted-space"/>
          <w:noProof/>
          <w:color w:val="000000" w:themeColor="text1"/>
          <w:sz w:val="28"/>
          <w:szCs w:val="28"/>
          <w:lang w:val="ro-RO"/>
        </w:rPr>
        <w:t>”</w:t>
      </w:r>
      <w:r w:rsidR="005A3244">
        <w:rPr>
          <w:rStyle w:val="apple-converted-space"/>
          <w:noProof/>
          <w:color w:val="000000" w:themeColor="text1"/>
          <w:sz w:val="28"/>
          <w:szCs w:val="28"/>
          <w:lang w:val="ro-RO"/>
        </w:rPr>
        <w:t>.</w:t>
      </w:r>
    </w:p>
    <w:p w14:paraId="4A171C7E" w14:textId="77777777" w:rsidR="0038257D" w:rsidRPr="00500BD4" w:rsidRDefault="0038257D" w:rsidP="00D02E0D">
      <w:pPr>
        <w:ind w:firstLine="720"/>
        <w:jc w:val="both"/>
        <w:rPr>
          <w:rStyle w:val="apple-converted-space"/>
          <w:noProof/>
          <w:color w:val="000000" w:themeColor="text1"/>
          <w:sz w:val="28"/>
          <w:szCs w:val="28"/>
          <w:lang w:val="ro-RO"/>
        </w:rPr>
      </w:pPr>
    </w:p>
    <w:p w14:paraId="00E9B296" w14:textId="77777777" w:rsidR="005A5D25" w:rsidRPr="00500BD4" w:rsidRDefault="005A5D25" w:rsidP="00A27507">
      <w:pPr>
        <w:jc w:val="both"/>
        <w:rPr>
          <w:noProof/>
          <w:color w:val="000000" w:themeColor="text1"/>
          <w:sz w:val="28"/>
          <w:szCs w:val="28"/>
          <w:lang w:val="ro-RO"/>
        </w:rPr>
      </w:pPr>
    </w:p>
    <w:p w14:paraId="2074D8DF" w14:textId="16AC630A" w:rsidR="005E7A0C" w:rsidRPr="00500BD4" w:rsidRDefault="00FE25E0" w:rsidP="0070647A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lang w:val="ro-RO"/>
        </w:rPr>
      </w:pPr>
      <w:r>
        <w:rPr>
          <w:b/>
          <w:color w:val="000000" w:themeColor="text1"/>
          <w:sz w:val="28"/>
          <w:szCs w:val="28"/>
          <w:lang w:val="ro-RO"/>
        </w:rPr>
        <w:t>2</w:t>
      </w:r>
      <w:r w:rsidR="00553845" w:rsidRPr="00500BD4">
        <w:rPr>
          <w:b/>
          <w:color w:val="000000" w:themeColor="text1"/>
          <w:sz w:val="28"/>
          <w:szCs w:val="28"/>
          <w:lang w:val="ro-RO"/>
        </w:rPr>
        <w:t>.</w:t>
      </w:r>
      <w:r w:rsidR="00553845" w:rsidRPr="00500BD4">
        <w:rPr>
          <w:rStyle w:val="apple-converted-space"/>
          <w:color w:val="000000" w:themeColor="text1"/>
          <w:sz w:val="28"/>
          <w:szCs w:val="28"/>
          <w:lang w:val="ro-RO"/>
        </w:rPr>
        <w:t xml:space="preserve"> Pre</w:t>
      </w:r>
      <w:r w:rsidR="00B635EF" w:rsidRPr="00500BD4">
        <w:rPr>
          <w:rStyle w:val="apple-converted-space"/>
          <w:color w:val="000000" w:themeColor="text1"/>
          <w:sz w:val="28"/>
          <w:szCs w:val="28"/>
          <w:lang w:val="ro-RO"/>
        </w:rPr>
        <w:t>zenta hotărîre</w:t>
      </w:r>
      <w:r w:rsidR="000F528D" w:rsidRPr="00500BD4">
        <w:rPr>
          <w:rStyle w:val="apple-converted-space"/>
          <w:color w:val="000000" w:themeColor="text1"/>
          <w:sz w:val="28"/>
          <w:szCs w:val="28"/>
          <w:lang w:val="ro-RO"/>
        </w:rPr>
        <w:t xml:space="preserve"> </w:t>
      </w:r>
      <w:r w:rsidR="00553845" w:rsidRPr="00500BD4">
        <w:rPr>
          <w:rStyle w:val="apple-converted-space"/>
          <w:color w:val="000000" w:themeColor="text1"/>
          <w:sz w:val="28"/>
          <w:szCs w:val="28"/>
          <w:lang w:val="ro-RO"/>
        </w:rPr>
        <w:t xml:space="preserve">intră în vigoare la data de 1 </w:t>
      </w:r>
      <w:r w:rsidR="005A3244">
        <w:rPr>
          <w:rStyle w:val="apple-converted-space"/>
          <w:color w:val="000000" w:themeColor="text1"/>
          <w:sz w:val="28"/>
          <w:szCs w:val="28"/>
          <w:lang w:val="ro-RO"/>
        </w:rPr>
        <w:t>octombrie</w:t>
      </w:r>
      <w:r w:rsidR="00553845" w:rsidRPr="00500BD4">
        <w:rPr>
          <w:rStyle w:val="apple-converted-space"/>
          <w:color w:val="000000" w:themeColor="text1"/>
          <w:sz w:val="28"/>
          <w:szCs w:val="28"/>
          <w:lang w:val="ro-RO"/>
        </w:rPr>
        <w:t xml:space="preserve"> 2021.  </w:t>
      </w:r>
    </w:p>
    <w:p w14:paraId="3DB09537" w14:textId="4FF01400" w:rsidR="008043A8" w:rsidRDefault="008043A8" w:rsidP="00553845">
      <w:pPr>
        <w:ind w:firstLine="900"/>
        <w:jc w:val="both"/>
        <w:rPr>
          <w:rStyle w:val="apple-converted-space"/>
          <w:color w:val="000000" w:themeColor="text1"/>
          <w:sz w:val="28"/>
          <w:szCs w:val="28"/>
          <w:lang w:val="ro-RO"/>
        </w:rPr>
      </w:pPr>
    </w:p>
    <w:p w14:paraId="483C1FA3" w14:textId="45968FAC" w:rsidR="005A3244" w:rsidRDefault="005A3244" w:rsidP="00553845">
      <w:pPr>
        <w:ind w:firstLine="900"/>
        <w:jc w:val="both"/>
        <w:rPr>
          <w:rStyle w:val="apple-converted-space"/>
        </w:rPr>
      </w:pPr>
    </w:p>
    <w:p w14:paraId="3C12A30F" w14:textId="77777777" w:rsidR="005A3244" w:rsidRPr="00500BD4" w:rsidRDefault="005A3244" w:rsidP="00553845">
      <w:pPr>
        <w:ind w:firstLine="900"/>
        <w:jc w:val="both"/>
        <w:rPr>
          <w:rStyle w:val="apple-converted-space"/>
          <w:color w:val="000000" w:themeColor="text1"/>
          <w:sz w:val="28"/>
          <w:szCs w:val="28"/>
          <w:lang w:val="ro-RO"/>
        </w:rPr>
      </w:pPr>
    </w:p>
    <w:tbl>
      <w:tblPr>
        <w:tblW w:w="9288" w:type="dxa"/>
        <w:tblInd w:w="270" w:type="dxa"/>
        <w:tblLook w:val="04A0" w:firstRow="1" w:lastRow="0" w:firstColumn="1" w:lastColumn="0" w:noHBand="0" w:noVBand="1"/>
      </w:tblPr>
      <w:tblGrid>
        <w:gridCol w:w="5508"/>
        <w:gridCol w:w="3780"/>
      </w:tblGrid>
      <w:tr w:rsidR="001861A2" w:rsidRPr="00500BD4" w14:paraId="4C616EBF" w14:textId="77777777" w:rsidTr="004976FE">
        <w:trPr>
          <w:trHeight w:val="469"/>
        </w:trPr>
        <w:tc>
          <w:tcPr>
            <w:tcW w:w="5508" w:type="dxa"/>
            <w:hideMark/>
          </w:tcPr>
          <w:p w14:paraId="3A5938C8" w14:textId="77777777" w:rsidR="008043A8" w:rsidRPr="00500BD4" w:rsidRDefault="008043A8" w:rsidP="00553845">
            <w:pPr>
              <w:tabs>
                <w:tab w:val="center" w:pos="4731"/>
                <w:tab w:val="left" w:pos="5888"/>
              </w:tabs>
              <w:ind w:right="-78"/>
              <w:jc w:val="both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500BD4">
              <w:rPr>
                <w:b/>
                <w:color w:val="000000" w:themeColor="text1"/>
                <w:spacing w:val="-2"/>
                <w:sz w:val="28"/>
                <w:szCs w:val="28"/>
                <w:lang w:val="ro-RO"/>
              </w:rPr>
              <w:t>Prim-ministru</w:t>
            </w:r>
            <w:r w:rsidRPr="00500BD4">
              <w:rPr>
                <w:vanish/>
                <w:color w:val="000000" w:themeColor="text1"/>
                <w:sz w:val="28"/>
                <w:szCs w:val="28"/>
                <w:lang w:val="ro-RO"/>
              </w:rPr>
              <w:t>&gt;</w:t>
            </w:r>
          </w:p>
        </w:tc>
        <w:tc>
          <w:tcPr>
            <w:tcW w:w="3780" w:type="dxa"/>
            <w:hideMark/>
          </w:tcPr>
          <w:p w14:paraId="0BE43211" w14:textId="77777777" w:rsidR="008043A8" w:rsidRPr="00500BD4" w:rsidRDefault="008043A8" w:rsidP="00CE1CE1">
            <w:pPr>
              <w:tabs>
                <w:tab w:val="center" w:pos="4731"/>
                <w:tab w:val="left" w:pos="5888"/>
              </w:tabs>
              <w:rPr>
                <w:b/>
                <w:bCs/>
                <w:color w:val="000000" w:themeColor="text1"/>
                <w:sz w:val="28"/>
                <w:szCs w:val="28"/>
                <w:lang w:val="ro-RO"/>
              </w:rPr>
            </w:pPr>
            <w:r w:rsidRPr="00500BD4">
              <w:rPr>
                <w:b/>
                <w:bCs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w:r w:rsidR="00817C82" w:rsidRPr="00500BD4">
              <w:rPr>
                <w:b/>
                <w:bCs/>
                <w:color w:val="000000" w:themeColor="text1"/>
                <w:sz w:val="28"/>
                <w:szCs w:val="28"/>
                <w:lang w:val="ro-RO"/>
              </w:rPr>
              <w:t xml:space="preserve">       </w:t>
            </w:r>
            <w:r w:rsidRPr="00500BD4">
              <w:rPr>
                <w:b/>
                <w:bCs/>
                <w:color w:val="000000" w:themeColor="text1"/>
                <w:sz w:val="28"/>
                <w:szCs w:val="28"/>
                <w:lang w:val="ro-RO"/>
              </w:rPr>
              <w:t xml:space="preserve">  </w:t>
            </w:r>
          </w:p>
        </w:tc>
      </w:tr>
      <w:tr w:rsidR="001861A2" w:rsidRPr="00500BD4" w14:paraId="378911A7" w14:textId="77777777" w:rsidTr="004976FE">
        <w:trPr>
          <w:trHeight w:val="469"/>
        </w:trPr>
        <w:tc>
          <w:tcPr>
            <w:tcW w:w="5508" w:type="dxa"/>
            <w:hideMark/>
          </w:tcPr>
          <w:p w14:paraId="50E2748C" w14:textId="77777777" w:rsidR="008043A8" w:rsidRPr="00500BD4" w:rsidRDefault="008043A8" w:rsidP="00553845">
            <w:pPr>
              <w:tabs>
                <w:tab w:val="center" w:pos="4731"/>
                <w:tab w:val="left" w:pos="5888"/>
              </w:tabs>
              <w:ind w:right="-78"/>
              <w:jc w:val="both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500BD4">
              <w:rPr>
                <w:color w:val="000000" w:themeColor="text1"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3780" w:type="dxa"/>
          </w:tcPr>
          <w:p w14:paraId="1A9DEC90" w14:textId="77777777" w:rsidR="008043A8" w:rsidRPr="00500BD4" w:rsidRDefault="008043A8" w:rsidP="00553845">
            <w:pPr>
              <w:tabs>
                <w:tab w:val="center" w:pos="4731"/>
                <w:tab w:val="left" w:pos="5888"/>
              </w:tabs>
              <w:rPr>
                <w:b/>
                <w:bCs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4A7A28" w:rsidRPr="005A3244" w14:paraId="4D39638C" w14:textId="77777777" w:rsidTr="004976FE">
        <w:trPr>
          <w:trHeight w:val="469"/>
        </w:trPr>
        <w:tc>
          <w:tcPr>
            <w:tcW w:w="5508" w:type="dxa"/>
            <w:hideMark/>
          </w:tcPr>
          <w:p w14:paraId="2076F622" w14:textId="77777777" w:rsidR="00817C82" w:rsidRPr="00500BD4" w:rsidRDefault="00817C82" w:rsidP="00553845">
            <w:pPr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Ministrul finanțelor </w:t>
            </w:r>
          </w:p>
          <w:p w14:paraId="0ECD2E40" w14:textId="77777777" w:rsidR="004976FE" w:rsidRPr="00500BD4" w:rsidRDefault="004976FE" w:rsidP="00553845">
            <w:pPr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  <w:p w14:paraId="7074140E" w14:textId="747F3A64" w:rsidR="00500BD4" w:rsidRPr="00500BD4" w:rsidRDefault="00B635EF" w:rsidP="00500BD4">
            <w:pPr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>Ministr</w:t>
            </w:r>
            <w:r w:rsidR="00500BD4"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>u</w:t>
            </w:r>
            <w:r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>l</w:t>
            </w:r>
            <w:r w:rsidR="008043A8"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500BD4"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muncii </w:t>
            </w:r>
          </w:p>
          <w:p w14:paraId="30324FE1" w14:textId="77777777" w:rsidR="008043A8" w:rsidRPr="00500BD4" w:rsidRDefault="00124F8F" w:rsidP="00500BD4">
            <w:pPr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și </w:t>
            </w:r>
            <w:r w:rsidR="008043A8"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>protecţiei social</w:t>
            </w:r>
            <w:r w:rsidR="00A27507"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>e</w:t>
            </w:r>
            <w:r w:rsidR="008043A8" w:rsidRPr="00500BD4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780" w:type="dxa"/>
          </w:tcPr>
          <w:p w14:paraId="152F28B5" w14:textId="77777777" w:rsidR="00817C82" w:rsidRPr="00500BD4" w:rsidRDefault="00817C82" w:rsidP="00CE1CE1">
            <w:pPr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</w:tr>
    </w:tbl>
    <w:p w14:paraId="2DACC9C0" w14:textId="77777777" w:rsidR="009D7E9B" w:rsidRPr="00500BD4" w:rsidRDefault="009D7E9B" w:rsidP="00A27507">
      <w:pPr>
        <w:jc w:val="both"/>
        <w:rPr>
          <w:rStyle w:val="apple-converted-space"/>
          <w:color w:val="000000" w:themeColor="text1"/>
          <w:sz w:val="28"/>
          <w:szCs w:val="28"/>
          <w:lang w:val="ro-RO"/>
        </w:rPr>
      </w:pPr>
    </w:p>
    <w:sectPr w:rsidR="009D7E9B" w:rsidRPr="00500BD4" w:rsidSect="00A27507">
      <w:pgSz w:w="12240" w:h="15840"/>
      <w:pgMar w:top="0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B85"/>
    <w:multiLevelType w:val="hybridMultilevel"/>
    <w:tmpl w:val="B3A68C36"/>
    <w:lvl w:ilvl="0" w:tplc="FC4A3C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BA7C87"/>
    <w:multiLevelType w:val="hybridMultilevel"/>
    <w:tmpl w:val="18DC2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44C6"/>
    <w:multiLevelType w:val="hybridMultilevel"/>
    <w:tmpl w:val="E4F8B51A"/>
    <w:lvl w:ilvl="0" w:tplc="43D00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E736B3"/>
    <w:multiLevelType w:val="hybridMultilevel"/>
    <w:tmpl w:val="413C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C1D50"/>
    <w:multiLevelType w:val="hybridMultilevel"/>
    <w:tmpl w:val="8418009C"/>
    <w:lvl w:ilvl="0" w:tplc="5C0EE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D7F"/>
    <w:rsid w:val="00000C03"/>
    <w:rsid w:val="0002775D"/>
    <w:rsid w:val="0003741F"/>
    <w:rsid w:val="00047252"/>
    <w:rsid w:val="0005487F"/>
    <w:rsid w:val="00081DD1"/>
    <w:rsid w:val="000955CD"/>
    <w:rsid w:val="0009596D"/>
    <w:rsid w:val="000A70D2"/>
    <w:rsid w:val="000D1584"/>
    <w:rsid w:val="000F528D"/>
    <w:rsid w:val="00122F1B"/>
    <w:rsid w:val="00124093"/>
    <w:rsid w:val="00124F8F"/>
    <w:rsid w:val="00142A13"/>
    <w:rsid w:val="001861A2"/>
    <w:rsid w:val="001E4E20"/>
    <w:rsid w:val="002101ED"/>
    <w:rsid w:val="00251898"/>
    <w:rsid w:val="00281D7F"/>
    <w:rsid w:val="002A496A"/>
    <w:rsid w:val="002D0D45"/>
    <w:rsid w:val="002D5107"/>
    <w:rsid w:val="002F1D84"/>
    <w:rsid w:val="0034289E"/>
    <w:rsid w:val="00351E80"/>
    <w:rsid w:val="003575ED"/>
    <w:rsid w:val="00361534"/>
    <w:rsid w:val="003655C1"/>
    <w:rsid w:val="00373055"/>
    <w:rsid w:val="00373DFC"/>
    <w:rsid w:val="0037635A"/>
    <w:rsid w:val="0038257D"/>
    <w:rsid w:val="003B53EA"/>
    <w:rsid w:val="003C39E6"/>
    <w:rsid w:val="003C5B94"/>
    <w:rsid w:val="003D35C2"/>
    <w:rsid w:val="00407B14"/>
    <w:rsid w:val="00455F0F"/>
    <w:rsid w:val="004878A1"/>
    <w:rsid w:val="004976FE"/>
    <w:rsid w:val="004A0CAA"/>
    <w:rsid w:val="004A5681"/>
    <w:rsid w:val="004A7A28"/>
    <w:rsid w:val="004F08FC"/>
    <w:rsid w:val="004F2FC3"/>
    <w:rsid w:val="00500BD4"/>
    <w:rsid w:val="005341C6"/>
    <w:rsid w:val="00553845"/>
    <w:rsid w:val="00572940"/>
    <w:rsid w:val="005A3244"/>
    <w:rsid w:val="005A4FAC"/>
    <w:rsid w:val="005A5D25"/>
    <w:rsid w:val="005D300F"/>
    <w:rsid w:val="005E37FF"/>
    <w:rsid w:val="005E7A0C"/>
    <w:rsid w:val="006103DF"/>
    <w:rsid w:val="00620E89"/>
    <w:rsid w:val="00634B00"/>
    <w:rsid w:val="0063651A"/>
    <w:rsid w:val="006569E0"/>
    <w:rsid w:val="00663D46"/>
    <w:rsid w:val="006D6DC8"/>
    <w:rsid w:val="006F377B"/>
    <w:rsid w:val="006F6370"/>
    <w:rsid w:val="0070647A"/>
    <w:rsid w:val="0071204F"/>
    <w:rsid w:val="007A7E6B"/>
    <w:rsid w:val="007C00E0"/>
    <w:rsid w:val="007C302B"/>
    <w:rsid w:val="007D59D4"/>
    <w:rsid w:val="008043A8"/>
    <w:rsid w:val="0081716B"/>
    <w:rsid w:val="00817C82"/>
    <w:rsid w:val="00823B78"/>
    <w:rsid w:val="00856A3C"/>
    <w:rsid w:val="00871C77"/>
    <w:rsid w:val="008A52AB"/>
    <w:rsid w:val="008C583A"/>
    <w:rsid w:val="008E341F"/>
    <w:rsid w:val="0090670C"/>
    <w:rsid w:val="009220C9"/>
    <w:rsid w:val="00926E70"/>
    <w:rsid w:val="00936C67"/>
    <w:rsid w:val="0095058E"/>
    <w:rsid w:val="0095316C"/>
    <w:rsid w:val="009A5FDA"/>
    <w:rsid w:val="009D7106"/>
    <w:rsid w:val="009D7E9B"/>
    <w:rsid w:val="00A1274E"/>
    <w:rsid w:val="00A27507"/>
    <w:rsid w:val="00A83CD8"/>
    <w:rsid w:val="00AB20AF"/>
    <w:rsid w:val="00AD0B0C"/>
    <w:rsid w:val="00B27FF7"/>
    <w:rsid w:val="00B466A6"/>
    <w:rsid w:val="00B635EF"/>
    <w:rsid w:val="00B7111B"/>
    <w:rsid w:val="00B73D3B"/>
    <w:rsid w:val="00B74D71"/>
    <w:rsid w:val="00B75096"/>
    <w:rsid w:val="00B95F8B"/>
    <w:rsid w:val="00B96685"/>
    <w:rsid w:val="00BA0808"/>
    <w:rsid w:val="00BB66D5"/>
    <w:rsid w:val="00BD3EFC"/>
    <w:rsid w:val="00BE3694"/>
    <w:rsid w:val="00C17470"/>
    <w:rsid w:val="00C32A4C"/>
    <w:rsid w:val="00C62191"/>
    <w:rsid w:val="00C820F6"/>
    <w:rsid w:val="00C90E92"/>
    <w:rsid w:val="00CD69C8"/>
    <w:rsid w:val="00CD7BC3"/>
    <w:rsid w:val="00CE1CE1"/>
    <w:rsid w:val="00CF27E1"/>
    <w:rsid w:val="00D02E0D"/>
    <w:rsid w:val="00D54BA2"/>
    <w:rsid w:val="00D615AE"/>
    <w:rsid w:val="00DC60AF"/>
    <w:rsid w:val="00DE3E20"/>
    <w:rsid w:val="00E40A7B"/>
    <w:rsid w:val="00E7694D"/>
    <w:rsid w:val="00E91D29"/>
    <w:rsid w:val="00ED4AB0"/>
    <w:rsid w:val="00ED5284"/>
    <w:rsid w:val="00ED7290"/>
    <w:rsid w:val="00F4642E"/>
    <w:rsid w:val="00F96385"/>
    <w:rsid w:val="00FA091E"/>
    <w:rsid w:val="00FE1932"/>
    <w:rsid w:val="00FE25E0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E243"/>
  <w15:docId w15:val="{69C900C0-779F-4D92-8436-D79582C4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rsid w:val="005E7A0C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281D7F"/>
  </w:style>
  <w:style w:type="character" w:customStyle="1" w:styleId="apple-converted-space">
    <w:name w:val="apple-converted-space"/>
    <w:basedOn w:val="DefaultParagraphFont"/>
    <w:rsid w:val="00281D7F"/>
  </w:style>
  <w:style w:type="character" w:customStyle="1" w:styleId="docsign1">
    <w:name w:val="doc_sign1"/>
    <w:basedOn w:val="DefaultParagraphFont"/>
    <w:rsid w:val="00281D7F"/>
  </w:style>
  <w:style w:type="paragraph" w:styleId="ListParagraph">
    <w:name w:val="List Paragraph"/>
    <w:basedOn w:val="Normal"/>
    <w:uiPriority w:val="34"/>
    <w:qFormat/>
    <w:rsid w:val="00281D7F"/>
    <w:pPr>
      <w:ind w:left="720"/>
      <w:contextualSpacing/>
    </w:pPr>
  </w:style>
  <w:style w:type="table" w:styleId="TableGrid">
    <w:name w:val="Table Grid"/>
    <w:basedOn w:val="TableNormal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E7A0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E7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Ursachi Cristina</cp:lastModifiedBy>
  <cp:revision>13</cp:revision>
  <cp:lastPrinted>2020-05-26T06:58:00Z</cp:lastPrinted>
  <dcterms:created xsi:type="dcterms:W3CDTF">2021-03-29T08:13:00Z</dcterms:created>
  <dcterms:modified xsi:type="dcterms:W3CDTF">2021-08-11T07:40:00Z</dcterms:modified>
</cp:coreProperties>
</file>