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24B4" w14:textId="77777777" w:rsidR="008C5B8C" w:rsidRPr="00DA6A55" w:rsidRDefault="008C5B8C" w:rsidP="00AA4EE1">
      <w:pPr>
        <w:jc w:val="center"/>
        <w:rPr>
          <w:b/>
          <w:lang w:val="ro-MD"/>
        </w:rPr>
      </w:pPr>
    </w:p>
    <w:p w14:paraId="75EBE4FB" w14:textId="77777777" w:rsidR="00B7111B" w:rsidRPr="00DA6A55" w:rsidRDefault="00B7111B" w:rsidP="00AA4EE1">
      <w:pPr>
        <w:jc w:val="center"/>
        <w:rPr>
          <w:b/>
          <w:lang w:val="ro-MD"/>
        </w:rPr>
      </w:pPr>
      <w:r w:rsidRPr="00DA6A55">
        <w:rPr>
          <w:b/>
          <w:lang w:val="ro-MD"/>
        </w:rPr>
        <w:t>Notă informativă</w:t>
      </w:r>
    </w:p>
    <w:p w14:paraId="75BC57FB" w14:textId="77777777" w:rsidR="00524D6E" w:rsidRPr="00DA6A55" w:rsidRDefault="00B7111B" w:rsidP="00AA4EE1">
      <w:pPr>
        <w:ind w:left="-360" w:firstLine="720"/>
        <w:jc w:val="center"/>
        <w:rPr>
          <w:lang w:val="ro-MD"/>
        </w:rPr>
      </w:pPr>
      <w:r w:rsidRPr="00DA6A55">
        <w:rPr>
          <w:b/>
          <w:lang w:val="ro-MD"/>
        </w:rPr>
        <w:t>la proiectul hotărîrii Guvernului</w:t>
      </w:r>
      <w:r w:rsidRPr="00DA6A55">
        <w:rPr>
          <w:lang w:val="ro-MD"/>
        </w:rPr>
        <w:t xml:space="preserve"> </w:t>
      </w:r>
    </w:p>
    <w:p w14:paraId="5588407A" w14:textId="77777777" w:rsidR="00061952" w:rsidRPr="00DA6A55" w:rsidRDefault="000469F2" w:rsidP="000469F2">
      <w:pPr>
        <w:pStyle w:val="Heading4"/>
        <w:shd w:val="clear" w:color="auto" w:fill="FFFFFF"/>
        <w:spacing w:before="0" w:beforeAutospacing="0" w:after="0" w:afterAutospacing="0"/>
        <w:jc w:val="center"/>
        <w:rPr>
          <w:rStyle w:val="docheader"/>
          <w:noProof/>
          <w:color w:val="000000" w:themeColor="text1"/>
          <w:lang w:val="ro-MD"/>
        </w:rPr>
      </w:pPr>
      <w:r w:rsidRPr="00DA6A55">
        <w:rPr>
          <w:rStyle w:val="docheader"/>
          <w:noProof/>
          <w:color w:val="000000" w:themeColor="text1"/>
          <w:lang w:val="ro-MD"/>
        </w:rPr>
        <w:t xml:space="preserve">pentru modificarea </w:t>
      </w:r>
      <w:r w:rsidR="00061952" w:rsidRPr="00DA6A55">
        <w:rPr>
          <w:noProof/>
          <w:color w:val="000000" w:themeColor="text1"/>
          <w:lang w:val="ro-MD"/>
        </w:rPr>
        <w:t>Hotărîrii Guvernului nr.</w:t>
      </w:r>
      <w:r w:rsidR="00E62675" w:rsidRPr="00DA6A55">
        <w:rPr>
          <w:noProof/>
          <w:color w:val="000000" w:themeColor="text1"/>
          <w:lang w:val="ro-MD"/>
        </w:rPr>
        <w:t xml:space="preserve"> </w:t>
      </w:r>
      <w:r w:rsidR="00061952" w:rsidRPr="00DA6A55">
        <w:rPr>
          <w:noProof/>
          <w:color w:val="000000" w:themeColor="text1"/>
          <w:lang w:val="ro-MD"/>
        </w:rPr>
        <w:t>1167/2008 pentru aprobarea Regulamentului cu privire la modul de stabilire şi plată a ajutorului social</w:t>
      </w:r>
    </w:p>
    <w:p w14:paraId="671E71BE" w14:textId="77777777" w:rsidR="00FB0AFE" w:rsidRPr="00DA6A55" w:rsidRDefault="00FB0AFE" w:rsidP="00AA4EE1">
      <w:pPr>
        <w:ind w:left="-360" w:firstLine="720"/>
        <w:jc w:val="center"/>
        <w:rPr>
          <w:rStyle w:val="docheader"/>
          <w:bCs/>
          <w:color w:val="000000"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5"/>
      </w:tblGrid>
      <w:tr w:rsidR="00461633" w:rsidRPr="0052485F" w14:paraId="18415894" w14:textId="77777777" w:rsidTr="00FB0AFE">
        <w:trPr>
          <w:trHeight w:val="368"/>
        </w:trPr>
        <w:tc>
          <w:tcPr>
            <w:tcW w:w="9645" w:type="dxa"/>
          </w:tcPr>
          <w:p w14:paraId="15FE75AB" w14:textId="77777777" w:rsidR="00461633" w:rsidRPr="00DA6A55" w:rsidRDefault="00DE42C2" w:rsidP="00AA4EE1">
            <w:pPr>
              <w:tabs>
                <w:tab w:val="left" w:pos="284"/>
                <w:tab w:val="left" w:pos="1196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DA6A55">
              <w:rPr>
                <w:b/>
                <w:sz w:val="24"/>
                <w:szCs w:val="24"/>
                <w:lang w:val="ro-MD"/>
              </w:rPr>
              <w:t xml:space="preserve">1. </w:t>
            </w:r>
            <w:r w:rsidR="00461633" w:rsidRPr="00DA6A55">
              <w:rPr>
                <w:b/>
                <w:sz w:val="24"/>
                <w:szCs w:val="24"/>
                <w:lang w:val="ro-MD"/>
              </w:rPr>
              <w:t>Denumirea autorului şi, după caz, a participanţilor la elaborarea proiectului</w:t>
            </w:r>
          </w:p>
          <w:p w14:paraId="5DF4ED52" w14:textId="1203C288" w:rsidR="002F6318" w:rsidRPr="00DA6A55" w:rsidRDefault="00461633" w:rsidP="00AA4EE1">
            <w:pPr>
              <w:jc w:val="both"/>
              <w:rPr>
                <w:sz w:val="24"/>
                <w:szCs w:val="24"/>
                <w:lang w:val="ro-MD"/>
              </w:rPr>
            </w:pPr>
            <w:r w:rsidRPr="00DA6A55">
              <w:rPr>
                <w:sz w:val="24"/>
                <w:szCs w:val="24"/>
                <w:lang w:val="ro-MD"/>
              </w:rPr>
              <w:t>Proiectul a fost elaborat de către Ministerul Muncii și Protecției Sociale</w:t>
            </w:r>
            <w:r w:rsidR="002F6318" w:rsidRPr="00DA6A55">
              <w:rPr>
                <w:sz w:val="24"/>
                <w:szCs w:val="24"/>
                <w:lang w:val="ro-MD"/>
              </w:rPr>
              <w:t>.</w:t>
            </w:r>
          </w:p>
        </w:tc>
      </w:tr>
      <w:tr w:rsidR="00461633" w:rsidRPr="0052485F" w14:paraId="19B50E61" w14:textId="77777777" w:rsidTr="00FB0AFE">
        <w:trPr>
          <w:trHeight w:val="743"/>
        </w:trPr>
        <w:tc>
          <w:tcPr>
            <w:tcW w:w="9645" w:type="dxa"/>
          </w:tcPr>
          <w:p w14:paraId="1DEFEDED" w14:textId="77777777" w:rsidR="00461633" w:rsidRPr="00DA6A55" w:rsidRDefault="00DE42C2" w:rsidP="00AA4EE1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DA6A55">
              <w:rPr>
                <w:b/>
                <w:sz w:val="24"/>
                <w:szCs w:val="24"/>
                <w:lang w:val="ro-MD"/>
              </w:rPr>
              <w:t xml:space="preserve">2. </w:t>
            </w:r>
            <w:r w:rsidR="00461633" w:rsidRPr="00DA6A55">
              <w:rPr>
                <w:b/>
                <w:sz w:val="24"/>
                <w:szCs w:val="24"/>
                <w:lang w:val="ro-MD"/>
              </w:rPr>
              <w:t>Condiţiile ce au impus elaborarea proiectului de act normativ şi finalităţile urmărite:</w:t>
            </w:r>
          </w:p>
          <w:p w14:paraId="18874D81" w14:textId="501636E1" w:rsidR="00F770BE" w:rsidRPr="00DA6A55" w:rsidRDefault="005B0512" w:rsidP="0018376D">
            <w:pPr>
              <w:jc w:val="both"/>
              <w:rPr>
                <w:noProof/>
                <w:sz w:val="24"/>
                <w:szCs w:val="24"/>
                <w:lang w:val="ro-MD"/>
              </w:rPr>
            </w:pPr>
            <w:r w:rsidRPr="00DA6A55">
              <w:rPr>
                <w:sz w:val="24"/>
                <w:szCs w:val="24"/>
                <w:lang w:val="ro-MD"/>
              </w:rPr>
              <w:t>Proiectul a fost elaborat în scopul executării prevederilor</w:t>
            </w:r>
            <w:r w:rsidRPr="00DA6A55">
              <w:rPr>
                <w:noProof/>
                <w:sz w:val="24"/>
                <w:szCs w:val="24"/>
                <w:lang w:val="ro-MD"/>
              </w:rPr>
              <w:t xml:space="preserve"> </w:t>
            </w:r>
            <w:r w:rsidR="00CA43B6" w:rsidRPr="00DA6A55">
              <w:rPr>
                <w:noProof/>
                <w:sz w:val="24"/>
                <w:szCs w:val="24"/>
                <w:lang w:val="ro-MD"/>
              </w:rPr>
              <w:t xml:space="preserve">art. 7 alin. (3) al </w:t>
            </w:r>
            <w:r w:rsidRPr="00DA6A55">
              <w:rPr>
                <w:noProof/>
                <w:sz w:val="24"/>
                <w:szCs w:val="24"/>
                <w:lang w:val="ro-MD"/>
              </w:rPr>
              <w:t>Legii nr. 133/2008 cu privire la ajutorul social, (stabilirea unei noi modalități de indexare a venitului lunar minim garantat</w:t>
            </w:r>
            <w:r w:rsidR="001B0F68" w:rsidRPr="00DA6A55">
              <w:rPr>
                <w:noProof/>
                <w:sz w:val="24"/>
                <w:szCs w:val="24"/>
                <w:lang w:val="ro-MD"/>
              </w:rPr>
              <w:t xml:space="preserve">, </w:t>
            </w:r>
            <w:r w:rsidR="001B0F68" w:rsidRPr="00DA6A55">
              <w:rPr>
                <w:i/>
                <w:noProof/>
                <w:sz w:val="24"/>
                <w:szCs w:val="24"/>
                <w:lang w:val="ro-MD"/>
              </w:rPr>
              <w:t>începînd cu 1 aprile 2021</w:t>
            </w:r>
            <w:r w:rsidRPr="00DA6A55">
              <w:rPr>
                <w:noProof/>
                <w:sz w:val="24"/>
                <w:szCs w:val="24"/>
                <w:lang w:val="ro-MD"/>
              </w:rPr>
              <w:t>)</w:t>
            </w:r>
            <w:r w:rsidR="00DB31E9" w:rsidRPr="00DA6A55">
              <w:rPr>
                <w:noProof/>
                <w:sz w:val="24"/>
                <w:szCs w:val="24"/>
                <w:lang w:val="ro-MD"/>
              </w:rPr>
              <w:t xml:space="preserve">, </w:t>
            </w:r>
            <w:r w:rsidR="00943384" w:rsidRPr="00DA6A55">
              <w:rPr>
                <w:noProof/>
                <w:sz w:val="24"/>
                <w:szCs w:val="24"/>
                <w:lang w:val="ro-MD"/>
              </w:rPr>
              <w:t>publicat în Monitorul Oficial nr. 82-85 din 26.03.2021, art. 63</w:t>
            </w:r>
            <w:r w:rsidRPr="00DA6A55">
              <w:rPr>
                <w:noProof/>
                <w:sz w:val="24"/>
                <w:szCs w:val="24"/>
                <w:lang w:val="ro-MD"/>
              </w:rPr>
              <w:t>.</w:t>
            </w:r>
            <w:r w:rsidR="0018376D" w:rsidRPr="00DA6A55">
              <w:rPr>
                <w:noProof/>
                <w:sz w:val="24"/>
                <w:szCs w:val="24"/>
                <w:lang w:val="ro-MD"/>
              </w:rPr>
              <w:t xml:space="preserve"> </w:t>
            </w:r>
          </w:p>
        </w:tc>
      </w:tr>
      <w:tr w:rsidR="00461633" w:rsidRPr="0052485F" w14:paraId="6DE4749D" w14:textId="77777777" w:rsidTr="00FB0AFE">
        <w:trPr>
          <w:trHeight w:val="743"/>
        </w:trPr>
        <w:tc>
          <w:tcPr>
            <w:tcW w:w="9645" w:type="dxa"/>
          </w:tcPr>
          <w:p w14:paraId="51F561C6" w14:textId="77777777" w:rsidR="00461633" w:rsidRPr="00DA6A55" w:rsidRDefault="00F53378" w:rsidP="00AA4EE1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DA6A55">
              <w:rPr>
                <w:b/>
                <w:sz w:val="24"/>
                <w:szCs w:val="24"/>
                <w:lang w:val="ro-MD"/>
              </w:rPr>
              <w:t>3</w:t>
            </w:r>
            <w:r w:rsidR="00DE42C2" w:rsidRPr="00DA6A55">
              <w:rPr>
                <w:b/>
                <w:sz w:val="24"/>
                <w:szCs w:val="24"/>
                <w:lang w:val="ro-MD"/>
              </w:rPr>
              <w:t xml:space="preserve">. </w:t>
            </w:r>
            <w:r w:rsidR="00461633" w:rsidRPr="00DA6A55">
              <w:rPr>
                <w:b/>
                <w:sz w:val="24"/>
                <w:szCs w:val="24"/>
                <w:lang w:val="ro-MD"/>
              </w:rPr>
              <w:t>Principalele prevederi ale proiectului şi evidenţierea elementelor noi:</w:t>
            </w:r>
          </w:p>
          <w:p w14:paraId="4DB4CE28" w14:textId="77777777" w:rsidR="004164C0" w:rsidRPr="00DA6A55" w:rsidRDefault="004164C0" w:rsidP="004164C0">
            <w:pPr>
              <w:jc w:val="both"/>
              <w:rPr>
                <w:noProof/>
                <w:sz w:val="24"/>
                <w:szCs w:val="24"/>
                <w:lang w:val="ro-MD"/>
              </w:rPr>
            </w:pPr>
            <w:r w:rsidRPr="00DA6A55">
              <w:rPr>
                <w:noProof/>
                <w:sz w:val="24"/>
                <w:szCs w:val="24"/>
                <w:lang w:val="ro-MD"/>
              </w:rPr>
              <w:t>Proiectul prevede că:</w:t>
            </w:r>
          </w:p>
          <w:p w14:paraId="7056C9EE" w14:textId="163ADB3C" w:rsidR="001A5820" w:rsidRPr="00DA6A55" w:rsidRDefault="004164C0" w:rsidP="004164C0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 w:rsidRPr="00DA6A55">
              <w:rPr>
                <w:noProof/>
                <w:sz w:val="24"/>
                <w:szCs w:val="24"/>
                <w:lang w:val="ro-MD"/>
              </w:rPr>
              <w:t>la</w:t>
            </w:r>
            <w:r w:rsidR="00F53378" w:rsidRPr="00DA6A55">
              <w:rPr>
                <w:noProof/>
                <w:sz w:val="24"/>
                <w:szCs w:val="24"/>
                <w:lang w:val="ro-MD"/>
              </w:rPr>
              <w:t xml:space="preserve"> </w:t>
            </w:r>
            <w:r w:rsidRPr="00DA6A55">
              <w:rPr>
                <w:noProof/>
                <w:sz w:val="24"/>
                <w:szCs w:val="24"/>
                <w:lang w:val="ro-MD"/>
              </w:rPr>
              <w:t>1 octombrie</w:t>
            </w:r>
            <w:r w:rsidR="0082271C" w:rsidRPr="00DA6A55">
              <w:rPr>
                <w:noProof/>
                <w:sz w:val="24"/>
                <w:szCs w:val="24"/>
                <w:lang w:val="ro-MD"/>
              </w:rPr>
              <w:t xml:space="preserve"> coeficientul de in</w:t>
            </w:r>
            <w:r w:rsidR="001F48B1">
              <w:rPr>
                <w:noProof/>
                <w:sz w:val="24"/>
                <w:szCs w:val="24"/>
                <w:lang w:val="ro-MD"/>
              </w:rPr>
              <w:t>de</w:t>
            </w:r>
            <w:r w:rsidR="0082271C" w:rsidRPr="00DA6A55">
              <w:rPr>
                <w:noProof/>
                <w:sz w:val="24"/>
                <w:szCs w:val="24"/>
                <w:lang w:val="ro-MD"/>
              </w:rPr>
              <w:t>xare</w:t>
            </w:r>
            <w:r w:rsidRPr="00DA6A55">
              <w:rPr>
                <w:noProof/>
                <w:sz w:val="24"/>
                <w:szCs w:val="24"/>
                <w:lang w:val="ro-MD"/>
              </w:rPr>
              <w:t xml:space="preserve"> </w:t>
            </w:r>
            <w:r w:rsidR="0082271C" w:rsidRPr="00DA6A55">
              <w:rPr>
                <w:noProof/>
                <w:sz w:val="24"/>
                <w:szCs w:val="24"/>
                <w:lang w:val="ro-MD"/>
              </w:rPr>
              <w:t xml:space="preserve">constituie </w:t>
            </w:r>
            <w:r w:rsidRPr="00DA6A55">
              <w:rPr>
                <w:noProof/>
                <w:sz w:val="24"/>
                <w:szCs w:val="24"/>
                <w:lang w:val="ro-MD"/>
              </w:rPr>
              <w:t>rata inflației înregistrată în primul semestru al anului în curs. Coeficientul de indexare se stabilește de către Guvern</w:t>
            </w:r>
            <w:r w:rsidR="005B5339" w:rsidRPr="00DA6A55">
              <w:rPr>
                <w:noProof/>
                <w:sz w:val="24"/>
                <w:szCs w:val="24"/>
                <w:lang w:val="ro-MD"/>
              </w:rPr>
              <w:t xml:space="preserve">; </w:t>
            </w:r>
          </w:p>
          <w:p w14:paraId="4C8D9045" w14:textId="221FE765" w:rsidR="005B5339" w:rsidRPr="00DA6A55" w:rsidRDefault="00242F66" w:rsidP="00242F6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ro-MD"/>
              </w:rPr>
            </w:pPr>
            <w:r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>nivelul venitul</w:t>
            </w:r>
            <w:r w:rsidR="0099164F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>ui</w:t>
            </w:r>
            <w:r w:rsidR="005B5339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 xml:space="preserve"> lunar minim garantat</w:t>
            </w:r>
            <w:r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>, utilizat la evaluarea dreptului la ajutor social,</w:t>
            </w:r>
            <w:r w:rsidR="005B5339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Pr="00DA6A55">
              <w:rPr>
                <w:noProof/>
                <w:sz w:val="24"/>
                <w:szCs w:val="24"/>
                <w:lang w:val="ro-MD"/>
              </w:rPr>
              <w:t xml:space="preserve">la 1 </w:t>
            </w:r>
            <w:r w:rsidR="0082271C" w:rsidRPr="00DA6A55">
              <w:rPr>
                <w:noProof/>
                <w:sz w:val="24"/>
                <w:szCs w:val="24"/>
                <w:lang w:val="ro-MD"/>
              </w:rPr>
              <w:t>octombrie</w:t>
            </w:r>
            <w:r w:rsidRPr="00DA6A55">
              <w:rPr>
                <w:noProof/>
                <w:sz w:val="24"/>
                <w:szCs w:val="24"/>
                <w:lang w:val="ro-MD"/>
              </w:rPr>
              <w:t xml:space="preserve"> 2021 </w:t>
            </w:r>
            <w:r w:rsidR="005B5339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 xml:space="preserve">se </w:t>
            </w:r>
            <w:r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 xml:space="preserve">va </w:t>
            </w:r>
            <w:r w:rsidR="005B5339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>index</w:t>
            </w:r>
            <w:r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>a</w:t>
            </w:r>
            <w:r w:rsidR="005B5339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 xml:space="preserve"> cu 3,8</w:t>
            </w:r>
            <w:r w:rsidR="0082271C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>6</w:t>
            </w:r>
            <w:r w:rsidR="005B5339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>%, reieşind</w:t>
            </w:r>
            <w:r w:rsidR="0082271C" w:rsidRPr="00DA6A55">
              <w:rPr>
                <w:rStyle w:val="apple-converted-space"/>
                <w:noProof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 w:rsidR="0082271C" w:rsidRPr="00DA6A55">
              <w:rPr>
                <w:noProof/>
                <w:sz w:val="24"/>
                <w:szCs w:val="24"/>
                <w:lang w:val="ro-MD"/>
              </w:rPr>
              <w:t>rata inflației înregistrată în primul semestru al anului în curs</w:t>
            </w:r>
            <w:r w:rsidR="005B5339" w:rsidRPr="00DA6A55">
              <w:rPr>
                <w:noProof/>
                <w:color w:val="000000" w:themeColor="text1"/>
                <w:sz w:val="24"/>
                <w:szCs w:val="24"/>
                <w:lang w:val="ro-MD"/>
              </w:rPr>
              <w:t xml:space="preserve">, și după indexare </w:t>
            </w:r>
            <w:r w:rsidRPr="00DA6A55">
              <w:rPr>
                <w:noProof/>
                <w:color w:val="000000" w:themeColor="text1"/>
                <w:sz w:val="24"/>
                <w:szCs w:val="24"/>
                <w:lang w:val="ro-MD"/>
              </w:rPr>
              <w:t xml:space="preserve">va </w:t>
            </w:r>
            <w:r w:rsidR="005B5339" w:rsidRPr="00DA6A55">
              <w:rPr>
                <w:noProof/>
                <w:color w:val="000000" w:themeColor="text1"/>
                <w:sz w:val="24"/>
                <w:szCs w:val="24"/>
                <w:lang w:val="ro-MD"/>
              </w:rPr>
              <w:t>constitui 11</w:t>
            </w:r>
            <w:r w:rsidR="0082271C" w:rsidRPr="00DA6A55">
              <w:rPr>
                <w:noProof/>
                <w:color w:val="000000" w:themeColor="text1"/>
                <w:sz w:val="24"/>
                <w:szCs w:val="24"/>
                <w:lang w:val="ro-MD"/>
              </w:rPr>
              <w:t>96</w:t>
            </w:r>
            <w:r w:rsidR="005B5339" w:rsidRPr="00DA6A55">
              <w:rPr>
                <w:noProof/>
                <w:color w:val="000000" w:themeColor="text1"/>
                <w:sz w:val="24"/>
                <w:szCs w:val="24"/>
                <w:lang w:val="ro-MD"/>
              </w:rPr>
              <w:t xml:space="preserve"> lei.</w:t>
            </w:r>
            <w:r w:rsidR="005B5339" w:rsidRPr="00DA6A55">
              <w:rPr>
                <w:noProof/>
                <w:sz w:val="24"/>
                <w:szCs w:val="24"/>
                <w:lang w:val="ro-MD"/>
              </w:rPr>
              <w:t xml:space="preserve"> </w:t>
            </w:r>
          </w:p>
        </w:tc>
      </w:tr>
      <w:tr w:rsidR="00461633" w:rsidRPr="0052485F" w14:paraId="36449F3E" w14:textId="77777777" w:rsidTr="0046226E">
        <w:trPr>
          <w:trHeight w:val="917"/>
        </w:trPr>
        <w:tc>
          <w:tcPr>
            <w:tcW w:w="9645" w:type="dxa"/>
          </w:tcPr>
          <w:p w14:paraId="705AAB29" w14:textId="77777777" w:rsidR="00F53378" w:rsidRPr="00DA6A55" w:rsidRDefault="00F53378" w:rsidP="00F53378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DA6A55">
              <w:rPr>
                <w:b/>
                <w:sz w:val="24"/>
                <w:szCs w:val="24"/>
                <w:lang w:val="ro-MD"/>
              </w:rPr>
              <w:t>4</w:t>
            </w:r>
            <w:r w:rsidR="004B20C2" w:rsidRPr="00DA6A55">
              <w:rPr>
                <w:b/>
                <w:sz w:val="24"/>
                <w:szCs w:val="24"/>
                <w:lang w:val="ro-MD"/>
              </w:rPr>
              <w:t xml:space="preserve">. </w:t>
            </w:r>
            <w:r w:rsidR="00461633" w:rsidRPr="00DA6A55">
              <w:rPr>
                <w:b/>
                <w:sz w:val="24"/>
                <w:szCs w:val="24"/>
                <w:lang w:val="ro-MD"/>
              </w:rPr>
              <w:t>Fundamentarea economico-financiară:</w:t>
            </w:r>
          </w:p>
          <w:p w14:paraId="6165351C" w14:textId="22C20DF7" w:rsidR="00F63C02" w:rsidRPr="00DA6A55" w:rsidRDefault="00F63C02" w:rsidP="00F63C02">
            <w:pPr>
              <w:ind w:right="1"/>
              <w:jc w:val="both"/>
              <w:rPr>
                <w:bCs/>
                <w:sz w:val="24"/>
                <w:szCs w:val="24"/>
                <w:lang w:val="ro-MD"/>
              </w:rPr>
            </w:pPr>
            <w:r w:rsidRPr="00DA6A55">
              <w:rPr>
                <w:bCs/>
                <w:sz w:val="24"/>
                <w:szCs w:val="24"/>
                <w:lang w:val="ro-MD"/>
              </w:rPr>
              <w:t xml:space="preserve">Conform datelor statistice, media numărului familiilor beneficiare de ajutor social </w:t>
            </w:r>
            <w:r w:rsidR="005718E8" w:rsidRPr="00DA6A55">
              <w:rPr>
                <w:bCs/>
                <w:sz w:val="24"/>
                <w:szCs w:val="24"/>
                <w:lang w:val="ro-MD"/>
              </w:rPr>
              <w:t>la situația de 01.07.2021</w:t>
            </w:r>
            <w:r w:rsidR="00361684" w:rsidRPr="00DA6A55">
              <w:rPr>
                <w:bCs/>
                <w:sz w:val="24"/>
                <w:szCs w:val="24"/>
                <w:lang w:val="ro-MD"/>
              </w:rPr>
              <w:t>,</w:t>
            </w:r>
            <w:r w:rsidR="000C3BBC" w:rsidRPr="00DA6A55">
              <w:rPr>
                <w:bCs/>
                <w:sz w:val="24"/>
                <w:szCs w:val="24"/>
                <w:lang w:val="ro-MD"/>
              </w:rPr>
              <w:t xml:space="preserve"> </w:t>
            </w:r>
            <w:r w:rsidRPr="00DA6A55">
              <w:rPr>
                <w:bCs/>
                <w:sz w:val="24"/>
                <w:szCs w:val="24"/>
                <w:lang w:val="ro-MD"/>
              </w:rPr>
              <w:t xml:space="preserve">constituie </w:t>
            </w:r>
            <w:r w:rsidR="0052485F">
              <w:rPr>
                <w:bCs/>
                <w:sz w:val="24"/>
                <w:szCs w:val="24"/>
                <w:lang w:val="ro-MD"/>
              </w:rPr>
              <w:t>52953</w:t>
            </w:r>
            <w:r w:rsidRPr="00DA6A55">
              <w:rPr>
                <w:bCs/>
                <w:sz w:val="24"/>
                <w:szCs w:val="24"/>
                <w:lang w:val="ro-MD"/>
              </w:rPr>
              <w:t xml:space="preserve"> și 2</w:t>
            </w:r>
            <w:r w:rsidR="0052485F">
              <w:rPr>
                <w:bCs/>
                <w:sz w:val="24"/>
                <w:szCs w:val="24"/>
                <w:lang w:val="ro-MD"/>
              </w:rPr>
              <w:t>13900</w:t>
            </w:r>
            <w:r w:rsidRPr="00DA6A55">
              <w:rPr>
                <w:bCs/>
                <w:sz w:val="24"/>
                <w:szCs w:val="24"/>
                <w:lang w:val="ro-MD"/>
              </w:rPr>
              <w:t xml:space="preserve"> familii beneficiare de ajutor pentru perioada rece a anului.</w:t>
            </w:r>
          </w:p>
          <w:p w14:paraId="02B35EB3" w14:textId="4C96DD4D" w:rsidR="00461633" w:rsidRPr="002300FF" w:rsidRDefault="00F63C02" w:rsidP="002B1921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2300FF">
              <w:rPr>
                <w:bCs/>
                <w:sz w:val="24"/>
                <w:szCs w:val="24"/>
                <w:lang w:val="ro-MD"/>
              </w:rPr>
              <w:t xml:space="preserve">Cheltuielile necesare pentru indexarea la 1 </w:t>
            </w:r>
            <w:r w:rsidR="0082271C" w:rsidRPr="002300FF">
              <w:rPr>
                <w:bCs/>
                <w:sz w:val="24"/>
                <w:szCs w:val="24"/>
                <w:lang w:val="ro-MD"/>
              </w:rPr>
              <w:t>octombrie</w:t>
            </w:r>
            <w:r w:rsidRPr="002300FF">
              <w:rPr>
                <w:bCs/>
                <w:sz w:val="24"/>
                <w:szCs w:val="24"/>
                <w:lang w:val="ro-MD"/>
              </w:rPr>
              <w:t xml:space="preserve"> curent a Venitului Lunar Minim Garantat cu 3,8</w:t>
            </w:r>
            <w:r w:rsidR="0082271C" w:rsidRPr="002300FF">
              <w:rPr>
                <w:bCs/>
                <w:sz w:val="24"/>
                <w:szCs w:val="24"/>
                <w:lang w:val="ro-MD"/>
              </w:rPr>
              <w:t>6</w:t>
            </w:r>
            <w:r w:rsidRPr="002300FF">
              <w:rPr>
                <w:bCs/>
                <w:sz w:val="24"/>
                <w:szCs w:val="24"/>
                <w:lang w:val="ro-MD"/>
              </w:rPr>
              <w:t xml:space="preserve">% se estimează la cca </w:t>
            </w:r>
            <w:r w:rsidR="002300FF" w:rsidRPr="002300FF">
              <w:rPr>
                <w:bCs/>
                <w:sz w:val="24"/>
                <w:szCs w:val="24"/>
                <w:lang w:val="ro-MD"/>
              </w:rPr>
              <w:t>6</w:t>
            </w:r>
            <w:r w:rsidRPr="002300FF">
              <w:rPr>
                <w:bCs/>
                <w:sz w:val="24"/>
                <w:szCs w:val="24"/>
                <w:lang w:val="ro-MD"/>
              </w:rPr>
              <w:t>,</w:t>
            </w:r>
            <w:r w:rsidR="002300FF" w:rsidRPr="002300FF">
              <w:rPr>
                <w:bCs/>
                <w:sz w:val="24"/>
                <w:szCs w:val="24"/>
                <w:lang w:val="ro-MD"/>
              </w:rPr>
              <w:t>75</w:t>
            </w:r>
            <w:r w:rsidRPr="002300FF">
              <w:rPr>
                <w:bCs/>
                <w:sz w:val="24"/>
                <w:szCs w:val="24"/>
                <w:lang w:val="ro-MD"/>
              </w:rPr>
              <w:t xml:space="preserve"> mln</w:t>
            </w:r>
            <w:r w:rsidR="000C3BBC" w:rsidRPr="002300FF">
              <w:rPr>
                <w:bCs/>
                <w:sz w:val="24"/>
                <w:szCs w:val="24"/>
                <w:lang w:val="ro-MD"/>
              </w:rPr>
              <w:t>.</w:t>
            </w:r>
            <w:r w:rsidRPr="002300FF">
              <w:rPr>
                <w:bCs/>
                <w:sz w:val="24"/>
                <w:szCs w:val="24"/>
                <w:lang w:val="ro-MD"/>
              </w:rPr>
              <w:t xml:space="preserve"> lei</w:t>
            </w:r>
            <w:r w:rsidR="000C3BBC" w:rsidRPr="002300FF">
              <w:rPr>
                <w:bCs/>
                <w:sz w:val="24"/>
                <w:szCs w:val="24"/>
                <w:lang w:val="ro-MD"/>
              </w:rPr>
              <w:t>.</w:t>
            </w:r>
          </w:p>
        </w:tc>
      </w:tr>
      <w:tr w:rsidR="00FB0AFE" w:rsidRPr="0052485F" w14:paraId="024B6688" w14:textId="77777777" w:rsidTr="00FB0AFE">
        <w:trPr>
          <w:trHeight w:val="556"/>
        </w:trPr>
        <w:tc>
          <w:tcPr>
            <w:tcW w:w="9645" w:type="dxa"/>
          </w:tcPr>
          <w:p w14:paraId="019DD96F" w14:textId="77777777" w:rsidR="00FB0AFE" w:rsidRPr="00DA6A55" w:rsidRDefault="00F53378" w:rsidP="00FB0AFE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DA6A55">
              <w:rPr>
                <w:b/>
                <w:sz w:val="24"/>
                <w:szCs w:val="24"/>
                <w:lang w:val="ro-MD"/>
              </w:rPr>
              <w:t>5</w:t>
            </w:r>
            <w:r w:rsidR="004B20C2" w:rsidRPr="00DA6A55">
              <w:rPr>
                <w:b/>
                <w:sz w:val="24"/>
                <w:szCs w:val="24"/>
                <w:lang w:val="ro-MD"/>
              </w:rPr>
              <w:t xml:space="preserve">. </w:t>
            </w:r>
            <w:r w:rsidR="00FB0AFE" w:rsidRPr="00DA6A55">
              <w:rPr>
                <w:b/>
                <w:sz w:val="24"/>
                <w:szCs w:val="24"/>
                <w:lang w:val="ro-MD"/>
              </w:rPr>
              <w:t>Modul de încorporare a actului în cadrul normativ în vigoare:</w:t>
            </w:r>
          </w:p>
          <w:p w14:paraId="1FAB1B84" w14:textId="77777777" w:rsidR="00FB0AFE" w:rsidRPr="00DA6A55" w:rsidRDefault="00FB0AFE" w:rsidP="00FB0AFE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  <w:lang w:val="ro-MD"/>
              </w:rPr>
            </w:pPr>
            <w:r w:rsidRPr="00DA6A55">
              <w:rPr>
                <w:bCs/>
                <w:sz w:val="24"/>
                <w:szCs w:val="24"/>
                <w:lang w:val="ro-MD"/>
              </w:rPr>
              <w:t>Mo</w:t>
            </w:r>
            <w:r w:rsidR="00D6683A" w:rsidRPr="00DA6A55">
              <w:rPr>
                <w:bCs/>
                <w:sz w:val="24"/>
                <w:szCs w:val="24"/>
                <w:lang w:val="ro-MD"/>
              </w:rPr>
              <w:t>d</w:t>
            </w:r>
            <w:r w:rsidRPr="00DA6A55">
              <w:rPr>
                <w:bCs/>
                <w:sz w:val="24"/>
                <w:szCs w:val="24"/>
                <w:lang w:val="ro-MD"/>
              </w:rPr>
              <w:t>ificările operate prin proiectul dat, nu vor necesita modificarea altor acte normative.</w:t>
            </w:r>
          </w:p>
        </w:tc>
      </w:tr>
      <w:tr w:rsidR="00FB0AFE" w:rsidRPr="0052485F" w14:paraId="2877B102" w14:textId="77777777" w:rsidTr="00F30893">
        <w:trPr>
          <w:trHeight w:val="557"/>
        </w:trPr>
        <w:tc>
          <w:tcPr>
            <w:tcW w:w="9645" w:type="dxa"/>
          </w:tcPr>
          <w:p w14:paraId="21A92AA4" w14:textId="77777777" w:rsidR="00FB0AFE" w:rsidRPr="00DA6A55" w:rsidRDefault="00F53378" w:rsidP="00FB0AFE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MD"/>
              </w:rPr>
            </w:pPr>
            <w:r w:rsidRPr="00DA6A55">
              <w:rPr>
                <w:b/>
                <w:sz w:val="24"/>
                <w:szCs w:val="24"/>
                <w:lang w:val="ro-MD"/>
              </w:rPr>
              <w:t>6</w:t>
            </w:r>
            <w:r w:rsidR="004B20C2" w:rsidRPr="00DA6A55">
              <w:rPr>
                <w:b/>
                <w:sz w:val="24"/>
                <w:szCs w:val="24"/>
                <w:lang w:val="ro-MD"/>
              </w:rPr>
              <w:t xml:space="preserve">. </w:t>
            </w:r>
            <w:r w:rsidR="00FB0AFE" w:rsidRPr="00DA6A55">
              <w:rPr>
                <w:b/>
                <w:sz w:val="24"/>
                <w:szCs w:val="24"/>
                <w:lang w:val="ro-MD"/>
              </w:rPr>
              <w:t>Avizarea şi consultarea publică a proiectului:</w:t>
            </w:r>
          </w:p>
          <w:p w14:paraId="71D58C63" w14:textId="5CDCF487" w:rsidR="00A22405" w:rsidRPr="00DA6A55" w:rsidRDefault="00911BD1" w:rsidP="00F30893">
            <w:pPr>
              <w:tabs>
                <w:tab w:val="left" w:pos="0"/>
                <w:tab w:val="left" w:pos="255"/>
              </w:tabs>
              <w:jc w:val="both"/>
              <w:rPr>
                <w:sz w:val="24"/>
                <w:szCs w:val="24"/>
                <w:lang w:val="ro-MD"/>
              </w:rPr>
            </w:pPr>
            <w:r w:rsidRPr="00DA6A55">
              <w:rPr>
                <w:sz w:val="24"/>
                <w:szCs w:val="24"/>
                <w:lang w:val="ro-MD"/>
              </w:rPr>
              <w:t xml:space="preserve">Anunțul privind inițierea elaborării proiectului actului normativ a fost plasat pe </w:t>
            </w:r>
            <w:r w:rsidR="001F48B1">
              <w:rPr>
                <w:sz w:val="24"/>
                <w:szCs w:val="24"/>
                <w:lang w:val="ro-MD"/>
              </w:rPr>
              <w:t>pagina electronică</w:t>
            </w:r>
            <w:r w:rsidRPr="00DA6A55">
              <w:rPr>
                <w:sz w:val="24"/>
                <w:szCs w:val="24"/>
                <w:lang w:val="ro-MD"/>
              </w:rPr>
              <w:t xml:space="preserve"> particip.gov.md și poate fi accesat la următorul link:</w:t>
            </w:r>
            <w:r w:rsidR="000A1AF3" w:rsidRPr="000A1AF3">
              <w:rPr>
                <w:lang w:val="en-US"/>
              </w:rPr>
              <w:t xml:space="preserve"> </w:t>
            </w:r>
            <w:r w:rsidR="000A1AF3" w:rsidRPr="000A1AF3">
              <w:rPr>
                <w:sz w:val="24"/>
                <w:szCs w:val="24"/>
                <w:lang w:val="ro-MD"/>
              </w:rPr>
              <w:t>particip.gov.md/ro/document/stages/*/8374</w:t>
            </w:r>
            <w:r w:rsidRPr="000A1AF3">
              <w:rPr>
                <w:sz w:val="24"/>
                <w:szCs w:val="24"/>
                <w:lang w:val="ro-MD"/>
              </w:rPr>
              <w:t>.</w:t>
            </w:r>
            <w:r w:rsidR="00EC45A6" w:rsidRPr="00DA6A55">
              <w:rPr>
                <w:sz w:val="24"/>
                <w:szCs w:val="24"/>
                <w:lang w:val="ro-MD"/>
              </w:rPr>
              <w:t xml:space="preserve"> </w:t>
            </w:r>
            <w:r w:rsidR="00AF13EB" w:rsidRPr="00DA6A55">
              <w:rPr>
                <w:sz w:val="24"/>
                <w:szCs w:val="24"/>
                <w:lang w:val="ro-MD"/>
              </w:rPr>
              <w:t xml:space="preserve">În scopul respectării prevederilor Legii nr. 239/2008 privind transparența în procesul decizional, proiectul și nota informativă </w:t>
            </w:r>
            <w:r w:rsidR="002B1921" w:rsidRPr="00DA6A55">
              <w:rPr>
                <w:sz w:val="24"/>
                <w:szCs w:val="24"/>
                <w:lang w:val="ro-MD"/>
              </w:rPr>
              <w:t>urmează a</w:t>
            </w:r>
            <w:r w:rsidR="00AF13EB" w:rsidRPr="00DA6A55">
              <w:rPr>
                <w:sz w:val="24"/>
                <w:szCs w:val="24"/>
                <w:lang w:val="ro-MD"/>
              </w:rPr>
              <w:t xml:space="preserve"> fi plasate pe platforma guvernamentală </w:t>
            </w:r>
            <w:hyperlink r:id="rId5" w:history="1">
              <w:r w:rsidR="00AF13EB" w:rsidRPr="00DA6A55">
                <w:rPr>
                  <w:rStyle w:val="Hyperlink"/>
                  <w:color w:val="auto"/>
                  <w:sz w:val="24"/>
                  <w:szCs w:val="24"/>
                  <w:lang w:val="ro-MD"/>
                </w:rPr>
                <w:t>www.particip.gov.md</w:t>
              </w:r>
            </w:hyperlink>
            <w:r w:rsidR="00AF13EB" w:rsidRPr="00DA6A55">
              <w:rPr>
                <w:sz w:val="24"/>
                <w:szCs w:val="24"/>
                <w:lang w:val="ro-MD"/>
              </w:rPr>
              <w:t xml:space="preserve"> și pe pagina web oficială a Ministerului</w:t>
            </w:r>
            <w:r w:rsidR="0082271C" w:rsidRPr="00DA6A55">
              <w:rPr>
                <w:sz w:val="24"/>
                <w:szCs w:val="24"/>
                <w:lang w:val="ro-MD"/>
              </w:rPr>
              <w:t xml:space="preserve"> </w:t>
            </w:r>
            <w:r w:rsidR="00AF13EB" w:rsidRPr="00DA6A55">
              <w:rPr>
                <w:sz w:val="24"/>
                <w:szCs w:val="24"/>
                <w:lang w:val="ro-MD"/>
              </w:rPr>
              <w:t>Muncii și Protecției Sociale, la compartimentul Transparența</w:t>
            </w:r>
            <w:r w:rsidR="008C5B8C" w:rsidRPr="00DA6A55">
              <w:rPr>
                <w:sz w:val="24"/>
                <w:szCs w:val="24"/>
                <w:lang w:val="ro-MD"/>
              </w:rPr>
              <w:t xml:space="preserve"> Decizională</w:t>
            </w:r>
            <w:r w:rsidR="00AF13EB" w:rsidRPr="00DA6A55">
              <w:rPr>
                <w:sz w:val="24"/>
                <w:szCs w:val="24"/>
                <w:lang w:val="ro-MD"/>
              </w:rPr>
              <w:t xml:space="preserve">, secțiunea </w:t>
            </w:r>
            <w:r w:rsidR="008C5B8C" w:rsidRPr="00DA6A55">
              <w:rPr>
                <w:sz w:val="24"/>
                <w:szCs w:val="24"/>
                <w:u w:val="single"/>
                <w:lang w:val="ro-MD"/>
              </w:rPr>
              <w:t>Anunțuri/</w:t>
            </w:r>
            <w:hyperlink r:id="rId6" w:history="1">
              <w:r w:rsidR="00AF13EB" w:rsidRPr="00DA6A55">
                <w:rPr>
                  <w:rStyle w:val="Hyperlink"/>
                  <w:color w:val="auto"/>
                  <w:sz w:val="24"/>
                  <w:szCs w:val="24"/>
                  <w:lang w:val="ro-MD"/>
                </w:rPr>
                <w:t>Proiecte</w:t>
              </w:r>
              <w:r w:rsidR="008C5B8C" w:rsidRPr="00DA6A55">
                <w:rPr>
                  <w:rStyle w:val="Hyperlink"/>
                  <w:color w:val="auto"/>
                  <w:sz w:val="24"/>
                  <w:szCs w:val="24"/>
                  <w:lang w:val="ro-MD"/>
                </w:rPr>
                <w:t xml:space="preserve"> </w:t>
              </w:r>
              <w:r w:rsidR="00AF13EB" w:rsidRPr="00DA6A55">
                <w:rPr>
                  <w:rStyle w:val="Hyperlink"/>
                  <w:color w:val="auto"/>
                  <w:sz w:val="24"/>
                  <w:szCs w:val="24"/>
                  <w:lang w:val="ro-MD"/>
                </w:rPr>
                <w:t>supuse consultărilor publice</w:t>
              </w:r>
            </w:hyperlink>
            <w:r w:rsidR="00D06BCB" w:rsidRPr="00DA6A55">
              <w:rPr>
                <w:sz w:val="24"/>
                <w:szCs w:val="24"/>
                <w:lang w:val="ro-MD"/>
              </w:rPr>
              <w:t>.</w:t>
            </w:r>
          </w:p>
        </w:tc>
      </w:tr>
      <w:tr w:rsidR="00697290" w:rsidRPr="0052485F" w14:paraId="132ABCBB" w14:textId="77777777" w:rsidTr="00697290">
        <w:trPr>
          <w:trHeight w:val="350"/>
        </w:trPr>
        <w:tc>
          <w:tcPr>
            <w:tcW w:w="9645" w:type="dxa"/>
          </w:tcPr>
          <w:p w14:paraId="4EABBD10" w14:textId="324CD5FF" w:rsidR="00697290" w:rsidRPr="00DA6A55" w:rsidRDefault="00697290" w:rsidP="00697290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DA6A55">
              <w:rPr>
                <w:b/>
                <w:sz w:val="24"/>
                <w:szCs w:val="24"/>
                <w:lang w:val="ro-RO"/>
              </w:rPr>
              <w:t>7. Constatările expertizei anticorupție</w:t>
            </w:r>
          </w:p>
          <w:p w14:paraId="70B9637E" w14:textId="4270EDD9" w:rsidR="00697290" w:rsidRPr="00DA6A55" w:rsidRDefault="007C6A16" w:rsidP="00697290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  <w:lang w:val="ro-RO"/>
              </w:rPr>
            </w:pPr>
            <w:r w:rsidRPr="00DA6A55">
              <w:rPr>
                <w:sz w:val="24"/>
                <w:szCs w:val="24"/>
                <w:lang w:val="ro-MD"/>
              </w:rPr>
              <w:t>Se va completa urmare efectuării expertizei de către Centrul Național Anticorupție.</w:t>
            </w:r>
            <w:r w:rsidRPr="00DA6A55">
              <w:rPr>
                <w:bCs/>
                <w:sz w:val="24"/>
                <w:szCs w:val="24"/>
                <w:lang w:val="ro-RO"/>
              </w:rPr>
              <w:t xml:space="preserve"> </w:t>
            </w:r>
          </w:p>
        </w:tc>
      </w:tr>
      <w:tr w:rsidR="00697290" w:rsidRPr="0052485F" w14:paraId="1CDA78D9" w14:textId="77777777" w:rsidTr="00F30893">
        <w:trPr>
          <w:trHeight w:val="557"/>
        </w:trPr>
        <w:tc>
          <w:tcPr>
            <w:tcW w:w="9645" w:type="dxa"/>
          </w:tcPr>
          <w:p w14:paraId="7C6431E5" w14:textId="77777777" w:rsidR="00697290" w:rsidRPr="00DA6A55" w:rsidRDefault="00697290" w:rsidP="00697290">
            <w:pPr>
              <w:tabs>
                <w:tab w:val="left" w:pos="0"/>
              </w:tabs>
              <w:contextualSpacing/>
              <w:jc w:val="both"/>
              <w:rPr>
                <w:b/>
                <w:sz w:val="24"/>
                <w:szCs w:val="24"/>
                <w:lang w:val="ro-RO"/>
              </w:rPr>
            </w:pPr>
            <w:r w:rsidRPr="00DA6A55">
              <w:rPr>
                <w:b/>
                <w:sz w:val="24"/>
                <w:szCs w:val="24"/>
                <w:lang w:val="ro-RO"/>
              </w:rPr>
              <w:t>Constatările expertizei de compatibilitate.</w:t>
            </w:r>
          </w:p>
          <w:p w14:paraId="059E16B9" w14:textId="2ADB0E36" w:rsidR="00697290" w:rsidRPr="00DA6A55" w:rsidRDefault="00697290" w:rsidP="00697290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 w:rsidRPr="00DA6A55">
              <w:rPr>
                <w:bCs/>
                <w:sz w:val="24"/>
                <w:szCs w:val="24"/>
                <w:lang w:val="ro-MD"/>
              </w:rPr>
              <w:t xml:space="preserve">Nu se aplică. </w:t>
            </w:r>
          </w:p>
        </w:tc>
      </w:tr>
      <w:tr w:rsidR="00697290" w:rsidRPr="0052485F" w14:paraId="0F0B5DFA" w14:textId="77777777" w:rsidTr="00F30893">
        <w:trPr>
          <w:trHeight w:val="557"/>
        </w:trPr>
        <w:tc>
          <w:tcPr>
            <w:tcW w:w="9645" w:type="dxa"/>
          </w:tcPr>
          <w:p w14:paraId="30BCF660" w14:textId="77777777" w:rsidR="00697290" w:rsidRPr="00DA6A55" w:rsidRDefault="00697290" w:rsidP="00697290">
            <w:pPr>
              <w:tabs>
                <w:tab w:val="left" w:pos="0"/>
              </w:tabs>
              <w:contextualSpacing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DA6A55">
              <w:rPr>
                <w:b/>
                <w:bCs/>
                <w:sz w:val="24"/>
                <w:szCs w:val="24"/>
                <w:lang w:val="ro-MD"/>
              </w:rPr>
              <w:t>Constatările expertizei juridice</w:t>
            </w:r>
          </w:p>
          <w:p w14:paraId="436EDC6F" w14:textId="1170EADA" w:rsidR="00697290" w:rsidRPr="00DA6A55" w:rsidRDefault="001F48B1" w:rsidP="00697290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Se va completa urmare efectuării expertizei de către </w:t>
            </w:r>
            <w:r w:rsidR="00697290" w:rsidRPr="00DA6A55">
              <w:rPr>
                <w:sz w:val="24"/>
                <w:szCs w:val="24"/>
                <w:lang w:val="ro-MD"/>
              </w:rPr>
              <w:t>Ministerul Justiției.</w:t>
            </w:r>
          </w:p>
        </w:tc>
      </w:tr>
      <w:tr w:rsidR="00697290" w:rsidRPr="0052485F" w14:paraId="3287A816" w14:textId="77777777" w:rsidTr="00F30893">
        <w:trPr>
          <w:trHeight w:val="557"/>
        </w:trPr>
        <w:tc>
          <w:tcPr>
            <w:tcW w:w="9645" w:type="dxa"/>
          </w:tcPr>
          <w:p w14:paraId="194831A8" w14:textId="77777777" w:rsidR="00697290" w:rsidRPr="00DA6A55" w:rsidRDefault="00697290" w:rsidP="00697290">
            <w:pPr>
              <w:tabs>
                <w:tab w:val="left" w:pos="0"/>
              </w:tabs>
              <w:contextualSpacing/>
              <w:jc w:val="both"/>
              <w:rPr>
                <w:b/>
                <w:sz w:val="24"/>
                <w:szCs w:val="24"/>
                <w:lang w:val="ro-RO"/>
              </w:rPr>
            </w:pPr>
            <w:r w:rsidRPr="00DA6A55">
              <w:rPr>
                <w:b/>
                <w:sz w:val="24"/>
                <w:szCs w:val="24"/>
                <w:lang w:val="ro-RO"/>
              </w:rPr>
              <w:t>Constatările altor expertize</w:t>
            </w:r>
          </w:p>
          <w:p w14:paraId="29295AA8" w14:textId="01A5AF76" w:rsidR="00697290" w:rsidRPr="00DA6A55" w:rsidRDefault="00697290" w:rsidP="00697290">
            <w:pPr>
              <w:tabs>
                <w:tab w:val="left" w:pos="0"/>
              </w:tabs>
              <w:contextualSpacing/>
              <w:jc w:val="both"/>
              <w:rPr>
                <w:b/>
                <w:bCs/>
                <w:sz w:val="24"/>
                <w:szCs w:val="24"/>
                <w:lang w:val="ro-MD"/>
              </w:rPr>
            </w:pPr>
            <w:r w:rsidRPr="00DA6A55">
              <w:rPr>
                <w:sz w:val="24"/>
                <w:szCs w:val="24"/>
                <w:lang w:val="ro-MD"/>
              </w:rPr>
              <w:t>Nu se aplică.</w:t>
            </w:r>
          </w:p>
        </w:tc>
      </w:tr>
    </w:tbl>
    <w:p w14:paraId="12CE5F57" w14:textId="77777777" w:rsidR="00461633" w:rsidRPr="00DA6A55" w:rsidRDefault="00461633" w:rsidP="00AA4EE1">
      <w:pPr>
        <w:ind w:firstLine="900"/>
        <w:jc w:val="both"/>
        <w:rPr>
          <w:lang w:val="ro-MD"/>
        </w:rPr>
      </w:pPr>
    </w:p>
    <w:p w14:paraId="5BA69917" w14:textId="77777777" w:rsidR="00697290" w:rsidRPr="00DA6A55" w:rsidRDefault="008C5B8C" w:rsidP="00082E33">
      <w:pPr>
        <w:tabs>
          <w:tab w:val="left" w:pos="0"/>
        </w:tabs>
        <w:rPr>
          <w:b/>
          <w:lang w:val="ro-MD"/>
        </w:rPr>
      </w:pPr>
      <w:r w:rsidRPr="00DA6A55">
        <w:rPr>
          <w:b/>
          <w:lang w:val="ro-MD"/>
        </w:rPr>
        <w:t xml:space="preserve">    </w:t>
      </w:r>
    </w:p>
    <w:p w14:paraId="7ADC60DD" w14:textId="77777777" w:rsidR="00697290" w:rsidRPr="00DA6A55" w:rsidRDefault="00697290" w:rsidP="00082E33">
      <w:pPr>
        <w:tabs>
          <w:tab w:val="left" w:pos="0"/>
        </w:tabs>
        <w:rPr>
          <w:b/>
          <w:lang w:val="ro-MD"/>
        </w:rPr>
      </w:pPr>
    </w:p>
    <w:p w14:paraId="122C3645" w14:textId="1BC78E3A" w:rsidR="00FB0AFE" w:rsidRPr="003B38E8" w:rsidRDefault="00AB03C7" w:rsidP="00082E33">
      <w:pPr>
        <w:tabs>
          <w:tab w:val="left" w:pos="0"/>
        </w:tabs>
        <w:rPr>
          <w:sz w:val="26"/>
          <w:szCs w:val="26"/>
          <w:lang w:val="ro-MD"/>
        </w:rPr>
      </w:pPr>
      <w:r w:rsidRPr="00DA6A55">
        <w:rPr>
          <w:b/>
          <w:color w:val="FF0000"/>
          <w:lang w:val="ro-MD"/>
        </w:rPr>
        <w:t xml:space="preserve">             </w:t>
      </w:r>
      <w:r w:rsidR="00D7126B">
        <w:rPr>
          <w:b/>
          <w:color w:val="FF0000"/>
          <w:lang w:val="ro-MD"/>
        </w:rPr>
        <w:t xml:space="preserve"> </w:t>
      </w:r>
      <w:r w:rsidR="001F48B1">
        <w:rPr>
          <w:b/>
          <w:sz w:val="26"/>
          <w:szCs w:val="26"/>
          <w:lang w:val="ro-MD"/>
        </w:rPr>
        <w:t>MINISTRU</w:t>
      </w:r>
      <w:r w:rsidRPr="003B38E8">
        <w:rPr>
          <w:b/>
          <w:sz w:val="26"/>
          <w:szCs w:val="26"/>
          <w:lang w:val="ro-MD"/>
        </w:rPr>
        <w:t xml:space="preserve">                                                      </w:t>
      </w:r>
      <w:r w:rsidR="001F48B1">
        <w:rPr>
          <w:b/>
          <w:sz w:val="26"/>
          <w:szCs w:val="26"/>
          <w:lang w:val="ro-MD"/>
        </w:rPr>
        <w:t xml:space="preserve">                 Marcel SPATARI</w:t>
      </w:r>
    </w:p>
    <w:sectPr w:rsidR="00FB0AFE" w:rsidRPr="003B38E8" w:rsidSect="008C5B8C">
      <w:pgSz w:w="12240" w:h="15840"/>
      <w:pgMar w:top="450" w:right="850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B85"/>
    <w:multiLevelType w:val="hybridMultilevel"/>
    <w:tmpl w:val="B3A68C36"/>
    <w:lvl w:ilvl="0" w:tplc="FC4A3C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D7C3678"/>
    <w:multiLevelType w:val="hybridMultilevel"/>
    <w:tmpl w:val="9E54A33E"/>
    <w:lvl w:ilvl="0" w:tplc="98822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D7F"/>
    <w:rsid w:val="00000C03"/>
    <w:rsid w:val="00003BCD"/>
    <w:rsid w:val="0003741F"/>
    <w:rsid w:val="0003789C"/>
    <w:rsid w:val="000469F2"/>
    <w:rsid w:val="00061952"/>
    <w:rsid w:val="00081DD1"/>
    <w:rsid w:val="00082E33"/>
    <w:rsid w:val="00091848"/>
    <w:rsid w:val="000A1AF3"/>
    <w:rsid w:val="000C04FD"/>
    <w:rsid w:val="000C3BBC"/>
    <w:rsid w:val="000D7D9D"/>
    <w:rsid w:val="000E735E"/>
    <w:rsid w:val="00115196"/>
    <w:rsid w:val="00117F08"/>
    <w:rsid w:val="00122F1B"/>
    <w:rsid w:val="001340CB"/>
    <w:rsid w:val="00142A13"/>
    <w:rsid w:val="0016694C"/>
    <w:rsid w:val="0018376D"/>
    <w:rsid w:val="001A5820"/>
    <w:rsid w:val="001B0F68"/>
    <w:rsid w:val="001B4BF6"/>
    <w:rsid w:val="001E4E20"/>
    <w:rsid w:val="001F48B1"/>
    <w:rsid w:val="002101ED"/>
    <w:rsid w:val="002160E6"/>
    <w:rsid w:val="002300FF"/>
    <w:rsid w:val="00242F66"/>
    <w:rsid w:val="00251A67"/>
    <w:rsid w:val="00270A6B"/>
    <w:rsid w:val="00275E19"/>
    <w:rsid w:val="00281D7F"/>
    <w:rsid w:val="002B1921"/>
    <w:rsid w:val="002E64EE"/>
    <w:rsid w:val="002F6318"/>
    <w:rsid w:val="00310B5F"/>
    <w:rsid w:val="003200BC"/>
    <w:rsid w:val="003324D8"/>
    <w:rsid w:val="00351BC1"/>
    <w:rsid w:val="00351E80"/>
    <w:rsid w:val="00361684"/>
    <w:rsid w:val="003655C1"/>
    <w:rsid w:val="00373DFC"/>
    <w:rsid w:val="003A4FD6"/>
    <w:rsid w:val="003B38E8"/>
    <w:rsid w:val="003B6E52"/>
    <w:rsid w:val="003C08B0"/>
    <w:rsid w:val="003D35C2"/>
    <w:rsid w:val="004164C0"/>
    <w:rsid w:val="00461633"/>
    <w:rsid w:val="0046226E"/>
    <w:rsid w:val="004878A1"/>
    <w:rsid w:val="004A0CAA"/>
    <w:rsid w:val="004B20C2"/>
    <w:rsid w:val="004D729C"/>
    <w:rsid w:val="004F049F"/>
    <w:rsid w:val="004F2109"/>
    <w:rsid w:val="004F3E0E"/>
    <w:rsid w:val="0050782D"/>
    <w:rsid w:val="0052485F"/>
    <w:rsid w:val="00524D6E"/>
    <w:rsid w:val="00534E6F"/>
    <w:rsid w:val="00535BC6"/>
    <w:rsid w:val="00552CB8"/>
    <w:rsid w:val="005718E8"/>
    <w:rsid w:val="005762F1"/>
    <w:rsid w:val="005B0512"/>
    <w:rsid w:val="005B5339"/>
    <w:rsid w:val="005E0EB2"/>
    <w:rsid w:val="006103DF"/>
    <w:rsid w:val="00641FD5"/>
    <w:rsid w:val="006569E0"/>
    <w:rsid w:val="00663D46"/>
    <w:rsid w:val="00697290"/>
    <w:rsid w:val="006D6DC8"/>
    <w:rsid w:val="006E5512"/>
    <w:rsid w:val="00717843"/>
    <w:rsid w:val="007645F2"/>
    <w:rsid w:val="007A6ACE"/>
    <w:rsid w:val="007A7E6B"/>
    <w:rsid w:val="007C00E0"/>
    <w:rsid w:val="007C6A16"/>
    <w:rsid w:val="007E6925"/>
    <w:rsid w:val="007F6510"/>
    <w:rsid w:val="008043A8"/>
    <w:rsid w:val="0082271C"/>
    <w:rsid w:val="0083413D"/>
    <w:rsid w:val="00863A1D"/>
    <w:rsid w:val="00867DB4"/>
    <w:rsid w:val="008A5F2F"/>
    <w:rsid w:val="008C5B8C"/>
    <w:rsid w:val="00911BD1"/>
    <w:rsid w:val="009157FF"/>
    <w:rsid w:val="00926E70"/>
    <w:rsid w:val="009326D5"/>
    <w:rsid w:val="00943384"/>
    <w:rsid w:val="0095316C"/>
    <w:rsid w:val="009723FA"/>
    <w:rsid w:val="0099164F"/>
    <w:rsid w:val="009A1111"/>
    <w:rsid w:val="009D7106"/>
    <w:rsid w:val="009D7E9B"/>
    <w:rsid w:val="009F2A17"/>
    <w:rsid w:val="00A22405"/>
    <w:rsid w:val="00A45E8E"/>
    <w:rsid w:val="00A64EFE"/>
    <w:rsid w:val="00A73F6E"/>
    <w:rsid w:val="00A83CD8"/>
    <w:rsid w:val="00A95DD6"/>
    <w:rsid w:val="00AA4EE1"/>
    <w:rsid w:val="00AB03C7"/>
    <w:rsid w:val="00AB20AF"/>
    <w:rsid w:val="00AE4AE5"/>
    <w:rsid w:val="00AE688E"/>
    <w:rsid w:val="00AF13EB"/>
    <w:rsid w:val="00B466A6"/>
    <w:rsid w:val="00B4700C"/>
    <w:rsid w:val="00B6626B"/>
    <w:rsid w:val="00B7111B"/>
    <w:rsid w:val="00B73D3B"/>
    <w:rsid w:val="00BB533F"/>
    <w:rsid w:val="00BC0DF5"/>
    <w:rsid w:val="00BD3EFC"/>
    <w:rsid w:val="00BE0B1F"/>
    <w:rsid w:val="00BF01C6"/>
    <w:rsid w:val="00C32A4C"/>
    <w:rsid w:val="00C47E4A"/>
    <w:rsid w:val="00C62191"/>
    <w:rsid w:val="00CA43B6"/>
    <w:rsid w:val="00CC021A"/>
    <w:rsid w:val="00CD236B"/>
    <w:rsid w:val="00CD7BC3"/>
    <w:rsid w:val="00D06BCB"/>
    <w:rsid w:val="00D468E1"/>
    <w:rsid w:val="00D615AE"/>
    <w:rsid w:val="00D6683A"/>
    <w:rsid w:val="00D7126B"/>
    <w:rsid w:val="00DA6A55"/>
    <w:rsid w:val="00DB31E9"/>
    <w:rsid w:val="00DE23F9"/>
    <w:rsid w:val="00DE3E20"/>
    <w:rsid w:val="00DE42C2"/>
    <w:rsid w:val="00E234EE"/>
    <w:rsid w:val="00E40A7B"/>
    <w:rsid w:val="00E434A3"/>
    <w:rsid w:val="00E62675"/>
    <w:rsid w:val="00E825B7"/>
    <w:rsid w:val="00E84524"/>
    <w:rsid w:val="00EC45A6"/>
    <w:rsid w:val="00ED4AB0"/>
    <w:rsid w:val="00F255C0"/>
    <w:rsid w:val="00F30893"/>
    <w:rsid w:val="00F470DE"/>
    <w:rsid w:val="00F53378"/>
    <w:rsid w:val="00F63C02"/>
    <w:rsid w:val="00F76B9A"/>
    <w:rsid w:val="00F770BE"/>
    <w:rsid w:val="00F91E4F"/>
    <w:rsid w:val="00F92BFA"/>
    <w:rsid w:val="00FB0AFE"/>
    <w:rsid w:val="00FB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2EB0"/>
  <w15:docId w15:val="{CB365623-35C2-4C69-B942-1B56F91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link w:val="Heading4Char"/>
    <w:uiPriority w:val="9"/>
    <w:unhideWhenUsed/>
    <w:qFormat/>
    <w:rsid w:val="000469F2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281D7F"/>
  </w:style>
  <w:style w:type="character" w:customStyle="1" w:styleId="apple-converted-space">
    <w:name w:val="apple-converted-space"/>
    <w:basedOn w:val="DefaultParagraphFont"/>
    <w:rsid w:val="00281D7F"/>
  </w:style>
  <w:style w:type="character" w:customStyle="1" w:styleId="docsign1">
    <w:name w:val="doc_sign1"/>
    <w:basedOn w:val="DefaultParagraphFont"/>
    <w:rsid w:val="00281D7F"/>
  </w:style>
  <w:style w:type="paragraph" w:styleId="ListParagraph">
    <w:name w:val="List Paragraph"/>
    <w:basedOn w:val="Normal"/>
    <w:uiPriority w:val="34"/>
    <w:qFormat/>
    <w:rsid w:val="00281D7F"/>
    <w:pPr>
      <w:ind w:left="720"/>
      <w:contextualSpacing/>
    </w:pPr>
  </w:style>
  <w:style w:type="table" w:styleId="TableGrid">
    <w:name w:val="Table Grid"/>
    <w:basedOn w:val="TableNormal"/>
    <w:uiPriority w:val="59"/>
    <w:rsid w:val="0048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1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911BD1"/>
    <w:rPr>
      <w:color w:val="0563C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469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bject-active">
    <w:name w:val="object-active"/>
    <w:basedOn w:val="DefaultParagraphFont"/>
    <w:rsid w:val="00CC02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mps.gov.md/ro/content/transparenta" TargetMode="Externa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MMPSF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Ursachi Cristina</cp:lastModifiedBy>
  <cp:revision>51</cp:revision>
  <cp:lastPrinted>2020-02-12T13:39:00Z</cp:lastPrinted>
  <dcterms:created xsi:type="dcterms:W3CDTF">2021-03-19T13:24:00Z</dcterms:created>
  <dcterms:modified xsi:type="dcterms:W3CDTF">2021-08-21T06:04:00Z</dcterms:modified>
</cp:coreProperties>
</file>