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-13119"/>
        <w:tblW w:w="0" w:type="auto"/>
        <w:tblBorders>
          <w:top w:val="single" w:sz="4" w:space="0" w:color="000080"/>
          <w:bottom w:val="single" w:sz="4" w:space="0" w:color="000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1835"/>
        <w:gridCol w:w="3693"/>
      </w:tblGrid>
      <w:tr w:rsidR="00834884" w:rsidRPr="002C765F" w14:paraId="17F028C3" w14:textId="77777777" w:rsidTr="00834884">
        <w:tc>
          <w:tcPr>
            <w:tcW w:w="3544" w:type="dxa"/>
            <w:tcBorders>
              <w:top w:val="nil"/>
              <w:bottom w:val="nil"/>
            </w:tcBorders>
          </w:tcPr>
          <w:p w14:paraId="58BDE9C9" w14:textId="77777777" w:rsidR="00834884" w:rsidRPr="002C765F" w:rsidRDefault="00834884" w:rsidP="00834884">
            <w:pPr>
              <w:spacing w:after="0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 w:eastAsia="en-US"/>
              </w:rPr>
            </w:pPr>
          </w:p>
          <w:p w14:paraId="08BEB41E" w14:textId="77777777" w:rsidR="00834884" w:rsidRPr="002C765F" w:rsidRDefault="00834884" w:rsidP="0083488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en-US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14:paraId="17108C30" w14:textId="77777777" w:rsidR="00834884" w:rsidRPr="002C765F" w:rsidRDefault="00834884" w:rsidP="00834884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</w:p>
        </w:tc>
        <w:tc>
          <w:tcPr>
            <w:tcW w:w="3693" w:type="dxa"/>
            <w:tcBorders>
              <w:top w:val="nil"/>
              <w:bottom w:val="nil"/>
            </w:tcBorders>
          </w:tcPr>
          <w:p w14:paraId="70DEC422" w14:textId="77777777" w:rsidR="00834884" w:rsidRPr="002C765F" w:rsidRDefault="00834884" w:rsidP="00834884">
            <w:pPr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i/>
                <w:iCs/>
                <w:sz w:val="30"/>
                <w:szCs w:val="20"/>
                <w:lang w:val="ro-RO" w:eastAsia="en-US"/>
              </w:rPr>
            </w:pPr>
          </w:p>
          <w:p w14:paraId="2D173D1F" w14:textId="77777777" w:rsidR="00834884" w:rsidRPr="002C765F" w:rsidRDefault="00834884" w:rsidP="00834884">
            <w:pPr>
              <w:spacing w:after="0"/>
              <w:ind w:firstLine="720"/>
              <w:jc w:val="both"/>
              <w:rPr>
                <w:rFonts w:ascii="Times New Roman" w:eastAsia="Times New Roman" w:hAnsi="Times New Roman" w:cs="Times New Roman"/>
                <w:i/>
                <w:iCs/>
                <w:sz w:val="30"/>
                <w:szCs w:val="20"/>
                <w:lang w:val="ro-RO" w:eastAsia="en-US"/>
              </w:rPr>
            </w:pPr>
          </w:p>
          <w:p w14:paraId="6F908FF9" w14:textId="77777777" w:rsidR="00834884" w:rsidRPr="002C765F" w:rsidRDefault="00834884" w:rsidP="00834884">
            <w:pPr>
              <w:spacing w:after="0"/>
              <w:ind w:firstLine="720"/>
              <w:jc w:val="right"/>
              <w:rPr>
                <w:rFonts w:ascii="Times New Roman" w:eastAsia="Times New Roman" w:hAnsi="Times New Roman" w:cs="Times New Roman"/>
                <w:i/>
                <w:iCs/>
                <w:sz w:val="30"/>
                <w:szCs w:val="20"/>
                <w:lang w:val="ro-RO" w:eastAsia="en-US"/>
              </w:rPr>
            </w:pPr>
            <w:r w:rsidRPr="002C765F">
              <w:rPr>
                <w:rFonts w:ascii="Times New Roman" w:eastAsia="Times New Roman" w:hAnsi="Times New Roman" w:cs="Times New Roman"/>
                <w:i/>
                <w:iCs/>
                <w:sz w:val="30"/>
                <w:szCs w:val="20"/>
                <w:lang w:val="ro-RO" w:eastAsia="en-US"/>
              </w:rPr>
              <w:t>Proiect</w:t>
            </w:r>
          </w:p>
        </w:tc>
      </w:tr>
      <w:tr w:rsidR="00834884" w:rsidRPr="00083802" w14:paraId="5266560E" w14:textId="77777777" w:rsidTr="00834884">
        <w:trPr>
          <w:cantSplit/>
        </w:trPr>
        <w:tc>
          <w:tcPr>
            <w:tcW w:w="9072" w:type="dxa"/>
            <w:gridSpan w:val="3"/>
            <w:tcBorders>
              <w:top w:val="nil"/>
              <w:bottom w:val="nil"/>
            </w:tcBorders>
          </w:tcPr>
          <w:p w14:paraId="73588A7E" w14:textId="77777777" w:rsidR="00834884" w:rsidRPr="002C765F" w:rsidRDefault="00834884" w:rsidP="00834884">
            <w:pPr>
              <w:keepNext/>
              <w:spacing w:after="0"/>
              <w:ind w:firstLine="720"/>
              <w:jc w:val="center"/>
              <w:outlineLvl w:val="7"/>
              <w:rPr>
                <w:rFonts w:ascii="Times New Roman" w:eastAsia="Times New Roman" w:hAnsi="Times New Roman" w:cs="Times New Roman"/>
                <w:b/>
                <w:color w:val="000080"/>
                <w:sz w:val="10"/>
                <w:szCs w:val="20"/>
                <w:lang w:val="ro-RO" w:eastAsia="en-US"/>
              </w:rPr>
            </w:pPr>
          </w:p>
          <w:tbl>
            <w:tblPr>
              <w:tblpPr w:leftFromText="180" w:rightFromText="180" w:vertAnchor="text" w:horzAnchor="margin" w:tblpY="8"/>
              <w:tblW w:w="0" w:type="auto"/>
              <w:tblBorders>
                <w:top w:val="single" w:sz="4" w:space="0" w:color="000080"/>
                <w:bottom w:val="single" w:sz="4" w:space="0" w:color="00008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2"/>
            </w:tblGrid>
            <w:tr w:rsidR="00834884" w:rsidRPr="00083802" w14:paraId="20D0E8C1" w14:textId="77777777" w:rsidTr="00AC3CB5">
              <w:trPr>
                <w:cantSplit/>
              </w:trPr>
              <w:tc>
                <w:tcPr>
                  <w:tcW w:w="9072" w:type="dxa"/>
                  <w:tcBorders>
                    <w:top w:val="nil"/>
                    <w:bottom w:val="nil"/>
                  </w:tcBorders>
                </w:tcPr>
                <w:p w14:paraId="26C5F2D2" w14:textId="77777777" w:rsidR="00834884" w:rsidRPr="002C765F" w:rsidRDefault="00834884" w:rsidP="00834884">
                  <w:pPr>
                    <w:keepNext/>
                    <w:spacing w:after="0"/>
                    <w:ind w:firstLine="720"/>
                    <w:jc w:val="center"/>
                    <w:outlineLvl w:val="7"/>
                    <w:rPr>
                      <w:rFonts w:ascii="Times New Roman" w:eastAsia="Times New Roman" w:hAnsi="Times New Roman" w:cs="Times New Roman"/>
                      <w:b/>
                      <w:color w:val="000080"/>
                      <w:sz w:val="10"/>
                      <w:szCs w:val="20"/>
                      <w:lang w:val="ro-RO" w:eastAsia="en-US"/>
                    </w:rPr>
                  </w:pPr>
                </w:p>
                <w:p w14:paraId="13011D43" w14:textId="77777777" w:rsidR="00834884" w:rsidRPr="002C765F" w:rsidRDefault="00834884" w:rsidP="00834884">
                  <w:pPr>
                    <w:keepNext/>
                    <w:spacing w:after="0"/>
                    <w:ind w:hanging="28"/>
                    <w:jc w:val="center"/>
                    <w:outlineLvl w:val="7"/>
                    <w:rPr>
                      <w:rFonts w:ascii="Times New Roman" w:eastAsia="Times New Roman" w:hAnsi="Times New Roman" w:cs="Times New Roman"/>
                      <w:b/>
                      <w:spacing w:val="20"/>
                      <w:sz w:val="40"/>
                      <w:szCs w:val="40"/>
                      <w:lang w:val="ro-RO" w:eastAsia="en-US"/>
                    </w:rPr>
                  </w:pPr>
                  <w:r w:rsidRPr="002C765F">
                    <w:rPr>
                      <w:rFonts w:ascii="Times New Roman" w:eastAsia="Times New Roman" w:hAnsi="Times New Roman" w:cs="Times New Roman"/>
                      <w:b/>
                      <w:spacing w:val="20"/>
                      <w:sz w:val="40"/>
                      <w:szCs w:val="40"/>
                      <w:lang w:val="ro-RO" w:eastAsia="en-US"/>
                    </w:rPr>
                    <w:t>GUVERNUL REPUBLICII MOLDOVA</w:t>
                  </w:r>
                </w:p>
                <w:p w14:paraId="2CCC44F2" w14:textId="77777777" w:rsidR="00834884" w:rsidRPr="002C765F" w:rsidRDefault="00834884" w:rsidP="00834884">
                  <w:pPr>
                    <w:keepNext/>
                    <w:spacing w:after="0"/>
                    <w:ind w:hanging="28"/>
                    <w:jc w:val="center"/>
                    <w:outlineLvl w:val="7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val="ro-RO" w:eastAsia="en-US"/>
                    </w:rPr>
                  </w:pPr>
                </w:p>
                <w:p w14:paraId="337DB4D5" w14:textId="77777777" w:rsidR="00834884" w:rsidRPr="002C765F" w:rsidRDefault="00834884" w:rsidP="00834884">
                  <w:pPr>
                    <w:keepNext/>
                    <w:spacing w:after="0"/>
                    <w:ind w:hanging="28"/>
                    <w:jc w:val="center"/>
                    <w:outlineLvl w:val="7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  <w:r w:rsidRPr="002C765F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val="ro-RO" w:eastAsia="en-US"/>
                    </w:rPr>
                    <w:t>H O T Ă R Â R E</w:t>
                  </w:r>
                  <w:r w:rsidRPr="002C765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ro-RO" w:eastAsia="en-US"/>
                    </w:rPr>
                    <w:t xml:space="preserve">  </w:t>
                  </w:r>
                  <w:r w:rsidRPr="002C765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  <w:t>nr</w:t>
                  </w:r>
                  <w:r w:rsidRPr="002C765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en-US"/>
                    </w:rPr>
                    <w:t>.</w:t>
                  </w:r>
                  <w:r w:rsidRPr="002C765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  <w:t xml:space="preserve">_______  </w:t>
                  </w:r>
                </w:p>
                <w:p w14:paraId="788F1CB4" w14:textId="77777777" w:rsidR="00834884" w:rsidRPr="002C765F" w:rsidRDefault="00834884" w:rsidP="00834884">
                  <w:pPr>
                    <w:spacing w:after="0"/>
                    <w:ind w:hanging="28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 w:eastAsia="en-US"/>
                    </w:rPr>
                  </w:pPr>
                </w:p>
                <w:p w14:paraId="254D109D" w14:textId="77777777" w:rsidR="00834884" w:rsidRPr="002C765F" w:rsidRDefault="00834884" w:rsidP="00834884">
                  <w:pPr>
                    <w:spacing w:after="0"/>
                    <w:ind w:hanging="28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 w:eastAsia="en-US"/>
                    </w:rPr>
                  </w:pPr>
                  <w:r w:rsidRPr="002C765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  <w:t>din</w:t>
                  </w:r>
                  <w:r w:rsidRPr="002C765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ro-RO" w:eastAsia="en-US"/>
                    </w:rPr>
                    <w:t xml:space="preserve"> ____________________________________</w:t>
                  </w:r>
                </w:p>
                <w:p w14:paraId="18832E2E" w14:textId="77777777" w:rsidR="00834884" w:rsidRPr="002C765F" w:rsidRDefault="00834884" w:rsidP="00834884">
                  <w:pPr>
                    <w:spacing w:after="0"/>
                    <w:ind w:hanging="28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  <w:r w:rsidRPr="002C765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  <w:t>Chișinău</w:t>
                  </w:r>
                </w:p>
                <w:p w14:paraId="7B8F57B3" w14:textId="77777777" w:rsidR="00834884" w:rsidRPr="002C765F" w:rsidRDefault="00834884" w:rsidP="00834884">
                  <w:pPr>
                    <w:keepNext/>
                    <w:spacing w:after="0"/>
                    <w:ind w:firstLine="720"/>
                    <w:jc w:val="center"/>
                    <w:outlineLvl w:val="7"/>
                    <w:rPr>
                      <w:rFonts w:ascii="Times New Roman" w:eastAsia="Times New Roman" w:hAnsi="Times New Roman" w:cs="Times New Roman"/>
                      <w:b/>
                      <w:color w:val="000080"/>
                      <w:sz w:val="4"/>
                      <w:szCs w:val="20"/>
                      <w:lang w:val="ro-RO" w:eastAsia="en-US"/>
                    </w:rPr>
                  </w:pPr>
                </w:p>
                <w:p w14:paraId="452468AF" w14:textId="77777777" w:rsidR="00834884" w:rsidRPr="002C765F" w:rsidRDefault="00834884" w:rsidP="00834884">
                  <w:pPr>
                    <w:keepNext/>
                    <w:spacing w:after="0"/>
                    <w:ind w:firstLine="720"/>
                    <w:jc w:val="center"/>
                    <w:outlineLvl w:val="7"/>
                    <w:rPr>
                      <w:rFonts w:ascii="Times New Roman" w:eastAsia="Times New Roman" w:hAnsi="Times New Roman" w:cs="Times New Roman"/>
                      <w:color w:val="000080"/>
                      <w:sz w:val="16"/>
                      <w:szCs w:val="20"/>
                      <w:lang w:val="ro-RO" w:eastAsia="en-US"/>
                    </w:rPr>
                  </w:pPr>
                </w:p>
              </w:tc>
            </w:tr>
          </w:tbl>
          <w:p w14:paraId="097DEC2A" w14:textId="77777777" w:rsidR="00834884" w:rsidRPr="002C765F" w:rsidRDefault="00834884" w:rsidP="00834884">
            <w:pPr>
              <w:tabs>
                <w:tab w:val="left" w:pos="8222"/>
              </w:tabs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  <w:p w14:paraId="3ED9B5A4" w14:textId="5F6D12C6" w:rsidR="00834884" w:rsidRPr="002C765F" w:rsidRDefault="001F092A" w:rsidP="00834884">
            <w:pPr>
              <w:tabs>
                <w:tab w:val="left" w:pos="8222"/>
              </w:tabs>
              <w:spacing w:after="0"/>
              <w:ind w:left="567" w:right="56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bookmarkStart w:id="0" w:name="_Hlk141276818"/>
            <w:r w:rsidRPr="002C76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privind</w:t>
            </w:r>
            <w:r w:rsidR="00834884" w:rsidRPr="002C76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 xml:space="preserve"> modificarea </w:t>
            </w:r>
            <w:r w:rsidRPr="002C76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 xml:space="preserve">anexei nr. 1 la </w:t>
            </w:r>
            <w:r w:rsidR="00834884" w:rsidRPr="002C76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Hotărâr</w:t>
            </w:r>
            <w:r w:rsidRPr="002C76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>ea</w:t>
            </w:r>
            <w:r w:rsidR="00834884" w:rsidRPr="002C76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  <w:t xml:space="preserve"> Guvernului nr.1242/2003 despre unele măsuri de implementare a Legii cu privire la teatre, circuri și organizații concertistice</w:t>
            </w:r>
            <w:bookmarkEnd w:id="0"/>
          </w:p>
          <w:p w14:paraId="2134D5EC" w14:textId="77777777" w:rsidR="00834884" w:rsidRPr="002C765F" w:rsidRDefault="00834884" w:rsidP="00834884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bookmarkStart w:id="1" w:name="_heading=h.gjdgxs" w:colFirst="0" w:colLast="0"/>
            <w:bookmarkEnd w:id="1"/>
          </w:p>
          <w:p w14:paraId="6935A5DC" w14:textId="77777777" w:rsidR="00796FAB" w:rsidRPr="002C765F" w:rsidRDefault="00796FAB" w:rsidP="00E3295A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en-US"/>
              </w:rPr>
            </w:pPr>
          </w:p>
          <w:p w14:paraId="02FF737D" w14:textId="0AB2D100" w:rsidR="00834884" w:rsidRPr="002C765F" w:rsidRDefault="00834884" w:rsidP="00E3295A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  <w:r w:rsidRPr="002C765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În temeiul art. 2</w:t>
            </w:r>
            <w:r w:rsidR="004D00B2" w:rsidRPr="002C765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2</w:t>
            </w:r>
            <w:r w:rsidRPr="002C765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 xml:space="preserve"> alin. (</w:t>
            </w:r>
            <w:r w:rsidR="00796FAB" w:rsidRPr="002C765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2</w:t>
            </w:r>
            <w:r w:rsidRPr="002C765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)</w:t>
            </w:r>
            <w:r w:rsidR="00796FAB" w:rsidRPr="002C765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 xml:space="preserve"> și (3)</w:t>
            </w:r>
            <w:r w:rsidRPr="002C765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 xml:space="preserve"> din Legea</w:t>
            </w:r>
            <w:r w:rsidR="00796FAB" w:rsidRPr="002C765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 xml:space="preserve">  nr.1421/2002</w:t>
            </w:r>
            <w:r w:rsidRPr="002C765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 xml:space="preserve"> cu privire la teatre, circuri și organizații concertistice (Monitorul Oficial al Republicii Moldova, 2002, nr. 174-176, art.</w:t>
            </w:r>
            <w:r w:rsidR="00796FAB" w:rsidRPr="002C765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 xml:space="preserve"> </w:t>
            </w:r>
            <w:r w:rsidRPr="002C765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  <w:t>1331), cu modificările ulterioare, Guvernul HOTĂRĂŞTE:</w:t>
            </w:r>
          </w:p>
          <w:p w14:paraId="1CFE3118" w14:textId="77777777" w:rsidR="00834884" w:rsidRPr="002C765F" w:rsidRDefault="00834884" w:rsidP="00E3295A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US"/>
              </w:rPr>
            </w:pPr>
          </w:p>
          <w:p w14:paraId="2B2B18BF" w14:textId="312019B8" w:rsidR="00EF5736" w:rsidRPr="00EF5736" w:rsidRDefault="001F092A" w:rsidP="00EF573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"/>
              </w:tabs>
              <w:spacing w:after="0"/>
              <w:ind w:left="270" w:hanging="2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C7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 xml:space="preserve">Anexa nr. 1 la </w:t>
            </w:r>
            <w:r w:rsidR="00FB52BA" w:rsidRPr="002C7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Hotărârea Guvernului nr. 1242/2003 despre unele măsuri de implementare a Legii cu privire la teatre, circuri și organizații concertistice</w:t>
            </w:r>
            <w:r w:rsidR="004D00B2" w:rsidRPr="002C7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 xml:space="preserve"> </w:t>
            </w:r>
            <w:r w:rsidR="00FF77CB" w:rsidRPr="002C7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 xml:space="preserve"> </w:t>
            </w:r>
            <w:r w:rsidR="00FB52BA" w:rsidRPr="002C7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(Monitorul Oficial al Republicii Moldova, 2003, nr. 218-220 art. 1293), cu modificările ulterioare, se modifică după cum urmează:</w:t>
            </w:r>
          </w:p>
          <w:p w14:paraId="522C46C0" w14:textId="62201FF4" w:rsidR="004B6D9F" w:rsidRDefault="004B6D9F" w:rsidP="004B6D9F">
            <w:pPr>
              <w:pStyle w:val="Listparagraf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after="0"/>
              <w:ind w:left="54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la pct. 5 textul ”</w:t>
            </w:r>
            <w:r w:rsidRPr="004B6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Legii nr.1320-XIII din 25 septembrie 1997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” se substituie cu textul ”Legii nr. 71-XVI din 22 martie 2007”.</w:t>
            </w:r>
          </w:p>
          <w:p w14:paraId="52948F5D" w14:textId="11FDD6F6" w:rsidR="001F092A" w:rsidRPr="002C765F" w:rsidRDefault="001F092A" w:rsidP="00F679FA">
            <w:pPr>
              <w:pStyle w:val="Listparagraf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after="0"/>
              <w:ind w:left="270" w:firstLine="2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C7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pct. 17</w:t>
            </w:r>
            <w:r w:rsidR="004D00B2" w:rsidRPr="002C7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 xml:space="preserve"> </w:t>
            </w:r>
            <w:r w:rsidRPr="002C7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va avea următorul cuprins:</w:t>
            </w:r>
          </w:p>
          <w:p w14:paraId="58F8111B" w14:textId="1C06F609" w:rsidR="00FB52BA" w:rsidRPr="00FE6B3E" w:rsidRDefault="009225D1" w:rsidP="00FE6B3E">
            <w:pPr>
              <w:pStyle w:val="Listparagraf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after="0"/>
              <w:ind w:left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D5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”</w:t>
            </w:r>
            <w:r w:rsidR="00982012" w:rsidRPr="00BD510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funcția de conducător al teatrelor, circurilor și organizațiilor concertistice publice este numită o persoană cu</w:t>
            </w:r>
            <w:r w:rsidR="005A4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 xml:space="preserve"> </w:t>
            </w:r>
            <w:r w:rsidR="005A43B6" w:rsidRPr="00BD5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studii superioare în domeniul de formare profesională: științe administrative, economie, business și administrare, drept sau în domeniul general arte</w:t>
            </w:r>
            <w:r w:rsidR="005A4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, și cu o</w:t>
            </w:r>
            <w:r w:rsidR="005A43B6" w:rsidRPr="00BD5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 xml:space="preserve"> </w:t>
            </w:r>
            <w:r w:rsidR="00982012" w:rsidRPr="00BD5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experiență de cel puțin 5 ani</w:t>
            </w:r>
            <w:r w:rsidR="00BD510A" w:rsidRPr="00BD51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 </w:t>
            </w:r>
            <w:r w:rsidR="005A4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 xml:space="preserve">în domeniul </w:t>
            </w:r>
            <w:r w:rsidR="00F127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 xml:space="preserve">său </w:t>
            </w:r>
            <w:r w:rsidR="005A4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de specialitate</w:t>
            </w:r>
            <w:r w:rsidR="00982012" w:rsidRPr="00FE6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.</w:t>
            </w:r>
            <w:r w:rsidR="005A43B6" w:rsidRPr="005A43B6">
              <w:rPr>
                <w:lang w:val="en-US"/>
              </w:rPr>
              <w:t xml:space="preserve"> </w:t>
            </w:r>
            <w:r w:rsidR="005A43B6" w:rsidRPr="005A4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Regulamentul privind organizarea și desfășurarea concursului pentru ocuparea funcției de </w:t>
            </w:r>
            <w:r w:rsidR="005A4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conducător</w:t>
            </w:r>
            <w:r w:rsidR="005A43B6" w:rsidRPr="005A4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al instituțiilor teatral-concertistice subordonate Ministerului Culturii</w:t>
            </w:r>
            <w:r w:rsidR="005A4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se aprobă </w:t>
            </w:r>
            <w:r w:rsidR="00C51D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prin ordinul </w:t>
            </w:r>
            <w:r w:rsidR="005A4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Ministrul</w:t>
            </w:r>
            <w:r w:rsidR="00EC1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ui</w:t>
            </w:r>
            <w:r w:rsidR="005A4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Culturii.</w:t>
            </w:r>
            <w:r w:rsidR="00196775" w:rsidRPr="00FE6B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”</w:t>
            </w:r>
          </w:p>
          <w:p w14:paraId="3FB50C5B" w14:textId="625495F2" w:rsidR="0070496E" w:rsidRPr="002C765F" w:rsidRDefault="00DB3F4E" w:rsidP="00E3295A">
            <w:pPr>
              <w:pStyle w:val="Listparagraf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after="0"/>
              <w:ind w:left="270" w:firstLine="2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C7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p</w:t>
            </w:r>
            <w:r w:rsidR="0070496E" w:rsidRPr="002C7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 xml:space="preserve">ct. 37 </w:t>
            </w:r>
            <w:r w:rsidR="00D61D4D" w:rsidRPr="002C7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va avea următorul cuprins:</w:t>
            </w:r>
          </w:p>
          <w:p w14:paraId="179E6B12" w14:textId="77777777" w:rsidR="004B6D9F" w:rsidRDefault="00D61D4D" w:rsidP="004B6D9F">
            <w:pPr>
              <w:pStyle w:val="Listparagraf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after="0"/>
              <w:ind w:left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C7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”</w:t>
            </w:r>
            <w:r w:rsidRPr="002C765F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  <w:lang w:val="ro-RO"/>
              </w:rPr>
              <w:t xml:space="preserve">Teatrele, circurile </w:t>
            </w:r>
            <w:proofErr w:type="spellStart"/>
            <w:r w:rsidRPr="002C765F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  <w:lang w:val="ro-RO"/>
              </w:rPr>
              <w:t>şi</w:t>
            </w:r>
            <w:proofErr w:type="spellEnd"/>
            <w:r w:rsidRPr="002C765F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  <w:lang w:val="ro-RO"/>
              </w:rPr>
              <w:t xml:space="preserve"> </w:t>
            </w:r>
            <w:r w:rsidR="00E3295A" w:rsidRPr="002C765F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  <w:lang w:val="ro-RO"/>
              </w:rPr>
              <w:t>organizațiile</w:t>
            </w:r>
            <w:r w:rsidRPr="002C765F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  <w:lang w:val="ro-RO"/>
              </w:rPr>
              <w:t xml:space="preserve"> concertistice, fondate de stat, beneficiază de </w:t>
            </w:r>
            <w:r w:rsidR="00E3295A" w:rsidRPr="002C765F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  <w:lang w:val="ro-RO"/>
              </w:rPr>
              <w:t>subvenții</w:t>
            </w:r>
            <w:r w:rsidRPr="002C765F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  <w:lang w:val="ro-RO"/>
              </w:rPr>
              <w:t xml:space="preserve"> din partea fondatorului conform modului de stabilire și de plată a subvențiilor aprobat de Guvern</w:t>
            </w:r>
            <w:r w:rsidR="00196775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  <w:lang w:val="ro-RO"/>
              </w:rPr>
              <w:t>.</w:t>
            </w:r>
            <w:r w:rsidRPr="002C7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”</w:t>
            </w:r>
          </w:p>
          <w:p w14:paraId="6248021C" w14:textId="4C4E8F7B" w:rsidR="00EF5736" w:rsidRPr="004B6D9F" w:rsidRDefault="00EF5736" w:rsidP="004B6D9F">
            <w:pPr>
              <w:pStyle w:val="Listparagraf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</w:tabs>
              <w:spacing w:after="0"/>
              <w:ind w:left="54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4B6D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Pe parcursul textului Regulamentului, cuvintele ”Ministerul Culturii și Cercetării”, la orice caz gramatical, se substituie cu cuvintele ”Ministerul Culturii” la cazul gramatical corespunzător.</w:t>
            </w:r>
          </w:p>
          <w:p w14:paraId="1FA7C6D8" w14:textId="08738825" w:rsidR="00834884" w:rsidRPr="002C765F" w:rsidRDefault="00834884" w:rsidP="00E3295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"/>
              </w:tabs>
              <w:spacing w:after="0"/>
              <w:ind w:left="270" w:hanging="2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</w:pPr>
            <w:r w:rsidRPr="002C7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 xml:space="preserve">Prezenta </w:t>
            </w:r>
            <w:r w:rsidR="00642F6B" w:rsidRPr="002C7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h</w:t>
            </w:r>
            <w:r w:rsidRPr="002C7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en-US"/>
              </w:rPr>
              <w:t>otărâre intră în vigoare la data publicării în Monitorul Oficial al Republicii Moldova.</w:t>
            </w:r>
          </w:p>
          <w:p w14:paraId="02840066" w14:textId="77777777" w:rsidR="00834884" w:rsidRPr="002C765F" w:rsidRDefault="00834884" w:rsidP="00834884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 w:eastAsia="en-US"/>
              </w:rPr>
            </w:pPr>
          </w:p>
          <w:p w14:paraId="1D0FF7D0" w14:textId="77777777" w:rsidR="00834884" w:rsidRPr="002C765F" w:rsidRDefault="00834884" w:rsidP="00834884">
            <w:pPr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  <w:r w:rsidRPr="002C765F">
              <w:rPr>
                <w:rFonts w:ascii="Times New Roman" w:hAnsi="Times New Roman" w:cs="Times New Roman"/>
                <w:b/>
                <w:sz w:val="28"/>
                <w:szCs w:val="28"/>
                <w:lang w:val="ro-RO" w:eastAsia="ro-RO"/>
              </w:rPr>
              <w:t>Prim-ministru</w:t>
            </w:r>
            <w:r w:rsidRPr="002C765F">
              <w:rPr>
                <w:rFonts w:ascii="Times New Roman" w:hAnsi="Times New Roman" w:cs="Times New Roman"/>
                <w:b/>
                <w:sz w:val="28"/>
                <w:szCs w:val="28"/>
                <w:lang w:val="ro-RO" w:eastAsia="ro-RO"/>
              </w:rPr>
              <w:tab/>
            </w:r>
            <w:r w:rsidRPr="002C765F">
              <w:rPr>
                <w:rFonts w:ascii="Times New Roman" w:hAnsi="Times New Roman" w:cs="Times New Roman"/>
                <w:b/>
                <w:sz w:val="28"/>
                <w:szCs w:val="28"/>
                <w:lang w:val="ro-RO" w:eastAsia="ro-RO"/>
              </w:rPr>
              <w:tab/>
            </w:r>
            <w:r w:rsidRPr="002C765F">
              <w:rPr>
                <w:rFonts w:ascii="Times New Roman" w:hAnsi="Times New Roman" w:cs="Times New Roman"/>
                <w:b/>
                <w:sz w:val="28"/>
                <w:szCs w:val="28"/>
                <w:lang w:val="ro-RO" w:eastAsia="ro-RO"/>
              </w:rPr>
              <w:tab/>
            </w:r>
            <w:r w:rsidRPr="002C765F">
              <w:rPr>
                <w:rFonts w:ascii="Times New Roman" w:hAnsi="Times New Roman" w:cs="Times New Roman"/>
                <w:b/>
                <w:sz w:val="28"/>
                <w:szCs w:val="28"/>
                <w:lang w:val="ro-RO" w:eastAsia="ro-RO"/>
              </w:rPr>
              <w:tab/>
            </w:r>
            <w:r w:rsidRPr="002C765F">
              <w:rPr>
                <w:rFonts w:ascii="Times New Roman" w:hAnsi="Times New Roman" w:cs="Times New Roman"/>
                <w:b/>
                <w:sz w:val="28"/>
                <w:szCs w:val="28"/>
                <w:lang w:val="ro-RO" w:eastAsia="ro-RO"/>
              </w:rPr>
              <w:tab/>
              <w:t xml:space="preserve">         DORIN RECEAN</w:t>
            </w:r>
          </w:p>
          <w:p w14:paraId="08A2A73B" w14:textId="77777777" w:rsidR="00834884" w:rsidRPr="002C765F" w:rsidRDefault="00834884" w:rsidP="00834884">
            <w:pPr>
              <w:tabs>
                <w:tab w:val="left" w:pos="5954"/>
              </w:tabs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</w:pPr>
            <w:r w:rsidRPr="002C765F">
              <w:rPr>
                <w:rFonts w:ascii="Times New Roman" w:hAnsi="Times New Roman" w:cs="Times New Roman"/>
                <w:sz w:val="28"/>
                <w:szCs w:val="28"/>
                <w:lang w:val="ro-RO" w:eastAsia="ro-RO"/>
              </w:rPr>
              <w:lastRenderedPageBreak/>
              <w:t>Contrasemnează:</w:t>
            </w:r>
          </w:p>
          <w:p w14:paraId="62F6438B" w14:textId="77777777" w:rsidR="00834884" w:rsidRPr="002C765F" w:rsidRDefault="00834884" w:rsidP="0083488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2C765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Ministrul culturii</w:t>
            </w:r>
            <w:r w:rsidRPr="002C765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ab/>
            </w:r>
            <w:r w:rsidRPr="002C765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ab/>
            </w:r>
            <w:r w:rsidRPr="002C765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ab/>
            </w:r>
            <w:r w:rsidRPr="002C765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ab/>
            </w:r>
            <w:r w:rsidRPr="002C765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ab/>
            </w:r>
            <w:r w:rsidRPr="002C765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ab/>
              <w:t>Sergiu Prodan</w:t>
            </w:r>
          </w:p>
          <w:p w14:paraId="7AD82DEA" w14:textId="193AB446" w:rsidR="00834884" w:rsidRPr="00943B64" w:rsidRDefault="00834884" w:rsidP="00943B64">
            <w:pPr>
              <w:keepNext/>
              <w:spacing w:after="0"/>
              <w:outlineLvl w:val="7"/>
              <w:rPr>
                <w:rFonts w:ascii="Times New Roman" w:eastAsia="Times New Roman" w:hAnsi="Times New Roman" w:cs="Times New Roman"/>
                <w:b/>
                <w:color w:val="000080"/>
                <w:sz w:val="4"/>
                <w:szCs w:val="20"/>
                <w:lang w:val="ro-RO" w:eastAsia="en-US"/>
              </w:rPr>
            </w:pPr>
          </w:p>
        </w:tc>
      </w:tr>
    </w:tbl>
    <w:p w14:paraId="3B002E3A" w14:textId="77777777" w:rsidR="00E7040D" w:rsidRPr="002C765F" w:rsidRDefault="00E7040D" w:rsidP="00943B64">
      <w:pPr>
        <w:rPr>
          <w:lang w:val="ro-RO"/>
        </w:rPr>
      </w:pPr>
    </w:p>
    <w:sectPr w:rsidR="00E7040D" w:rsidRPr="002C765F" w:rsidSect="00354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474358"/>
    <w:multiLevelType w:val="hybridMultilevel"/>
    <w:tmpl w:val="97D2CE46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E288A"/>
    <w:multiLevelType w:val="multilevel"/>
    <w:tmpl w:val="F1004DFA"/>
    <w:lvl w:ilvl="0">
      <w:start w:val="1"/>
      <w:numFmt w:val="decimal"/>
      <w:lvlText w:val="%1."/>
      <w:lvlJc w:val="left"/>
      <w:pPr>
        <w:ind w:left="1069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DF2178"/>
    <w:multiLevelType w:val="hybridMultilevel"/>
    <w:tmpl w:val="A94685F4"/>
    <w:lvl w:ilvl="0" w:tplc="030EA15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0CB722C"/>
    <w:multiLevelType w:val="multilevel"/>
    <w:tmpl w:val="041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72613461"/>
    <w:multiLevelType w:val="hybridMultilevel"/>
    <w:tmpl w:val="CEBA4EF8"/>
    <w:lvl w:ilvl="0" w:tplc="5A06EE5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429959538">
    <w:abstractNumId w:val="1"/>
  </w:num>
  <w:num w:numId="2" w16cid:durableId="1071007474">
    <w:abstractNumId w:val="3"/>
  </w:num>
  <w:num w:numId="3" w16cid:durableId="762074784">
    <w:abstractNumId w:val="2"/>
  </w:num>
  <w:num w:numId="4" w16cid:durableId="273437792">
    <w:abstractNumId w:val="4"/>
  </w:num>
  <w:num w:numId="5" w16cid:durableId="1934580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E62"/>
    <w:rsid w:val="00083802"/>
    <w:rsid w:val="00196775"/>
    <w:rsid w:val="001F092A"/>
    <w:rsid w:val="002554CD"/>
    <w:rsid w:val="00282D49"/>
    <w:rsid w:val="002C765F"/>
    <w:rsid w:val="003540E3"/>
    <w:rsid w:val="003A44F3"/>
    <w:rsid w:val="003B6036"/>
    <w:rsid w:val="003F01DF"/>
    <w:rsid w:val="003F0E62"/>
    <w:rsid w:val="0048111B"/>
    <w:rsid w:val="004B6D9F"/>
    <w:rsid w:val="004D00B2"/>
    <w:rsid w:val="005A43B6"/>
    <w:rsid w:val="006353B3"/>
    <w:rsid w:val="006353CD"/>
    <w:rsid w:val="00642F6B"/>
    <w:rsid w:val="00691EAE"/>
    <w:rsid w:val="006F1E7C"/>
    <w:rsid w:val="0070496E"/>
    <w:rsid w:val="007074C9"/>
    <w:rsid w:val="00796FAB"/>
    <w:rsid w:val="008201FE"/>
    <w:rsid w:val="00834884"/>
    <w:rsid w:val="008B1F86"/>
    <w:rsid w:val="009225D1"/>
    <w:rsid w:val="00941F57"/>
    <w:rsid w:val="00943B64"/>
    <w:rsid w:val="00945BCD"/>
    <w:rsid w:val="00982012"/>
    <w:rsid w:val="00A44382"/>
    <w:rsid w:val="00AA046D"/>
    <w:rsid w:val="00AD03A1"/>
    <w:rsid w:val="00B14336"/>
    <w:rsid w:val="00BB392C"/>
    <w:rsid w:val="00BB6BAD"/>
    <w:rsid w:val="00BD510A"/>
    <w:rsid w:val="00C51DD9"/>
    <w:rsid w:val="00D61D4D"/>
    <w:rsid w:val="00DB3F4E"/>
    <w:rsid w:val="00DE19BB"/>
    <w:rsid w:val="00E3295A"/>
    <w:rsid w:val="00E7040D"/>
    <w:rsid w:val="00EC187A"/>
    <w:rsid w:val="00EF5736"/>
    <w:rsid w:val="00F12764"/>
    <w:rsid w:val="00F22717"/>
    <w:rsid w:val="00F679FA"/>
    <w:rsid w:val="00FB52BA"/>
    <w:rsid w:val="00FE6B3E"/>
    <w:rsid w:val="00FF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60BE4"/>
  <w15:chartTrackingRefBased/>
  <w15:docId w15:val="{3E513FD5-1FF7-4CAD-A681-25D85E53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E62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FB52BA"/>
    <w:pPr>
      <w:ind w:left="720"/>
      <w:contextualSpacing/>
    </w:pPr>
  </w:style>
  <w:style w:type="paragraph" w:styleId="Revizuire">
    <w:name w:val="Revision"/>
    <w:hidden/>
    <w:uiPriority w:val="99"/>
    <w:semiHidden/>
    <w:rsid w:val="00796FAB"/>
    <w:pPr>
      <w:spacing w:after="0" w:line="240" w:lineRule="auto"/>
    </w:pPr>
    <w:rPr>
      <w:rFonts w:eastAsiaTheme="minorEastAsia"/>
      <w:kern w:val="0"/>
      <w:lang w:val="ru-RU" w:eastAsia="ru-RU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D510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00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</TotalTime>
  <Pages>2</Pages>
  <Words>318</Words>
  <Characters>1849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eugenialisii11@gmail.com</cp:lastModifiedBy>
  <cp:revision>35</cp:revision>
  <dcterms:created xsi:type="dcterms:W3CDTF">2023-07-14T10:05:00Z</dcterms:created>
  <dcterms:modified xsi:type="dcterms:W3CDTF">2023-11-17T06:51:00Z</dcterms:modified>
</cp:coreProperties>
</file>