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B9A9" w14:textId="77777777" w:rsidR="00C264FF" w:rsidRPr="00C4754A" w:rsidRDefault="00BB3A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C4754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NOTA DE FUNDAMENTARE</w:t>
      </w:r>
    </w:p>
    <w:p w14:paraId="0DBD67EC" w14:textId="3DE1E315" w:rsidR="00421228" w:rsidRPr="00421228" w:rsidRDefault="00807D98" w:rsidP="004212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 xml:space="preserve">la proiectul </w:t>
      </w:r>
      <w:r w:rsidR="00421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 xml:space="preserve">de modificare a </w:t>
      </w:r>
      <w:r w:rsidR="00421228">
        <w:rPr>
          <w:rFonts w:ascii="Times New Roman" w:hAnsi="Times New Roman" w:cs="Times New Roman"/>
          <w:b/>
          <w:bCs/>
          <w:sz w:val="24"/>
          <w:szCs w:val="24"/>
        </w:rPr>
        <w:t>Ordinului M</w:t>
      </w:r>
      <w:r w:rsidR="002C4ACE">
        <w:rPr>
          <w:rFonts w:ascii="Times New Roman" w:hAnsi="Times New Roman" w:cs="Times New Roman"/>
          <w:b/>
          <w:bCs/>
          <w:sz w:val="24"/>
          <w:szCs w:val="24"/>
        </w:rPr>
        <w:t>inisterului Educației și Cercetării</w:t>
      </w:r>
      <w:r w:rsidR="00421228">
        <w:rPr>
          <w:rFonts w:ascii="Times New Roman" w:hAnsi="Times New Roman" w:cs="Times New Roman"/>
          <w:b/>
          <w:bCs/>
          <w:sz w:val="24"/>
          <w:szCs w:val="24"/>
        </w:rPr>
        <w:t xml:space="preserve"> nr. 1100/2023</w:t>
      </w:r>
    </w:p>
    <w:p w14:paraId="36486F2C" w14:textId="77777777" w:rsidR="00421228" w:rsidRDefault="00421228" w:rsidP="0042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 privire la aprobarea Regulamentului de atestare a cadrelor de conducere</w:t>
      </w:r>
    </w:p>
    <w:p w14:paraId="13DDCBCB" w14:textId="77777777" w:rsidR="00421228" w:rsidRPr="00756174" w:rsidRDefault="00421228" w:rsidP="0042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 învățământul general și profesional tehnic</w:t>
      </w:r>
    </w:p>
    <w:p w14:paraId="1FF84D3F" w14:textId="77777777" w:rsidR="00421228" w:rsidRDefault="00421228" w:rsidP="00807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1B8D1077" w14:textId="77777777" w:rsidR="00421228" w:rsidRDefault="00421228" w:rsidP="00807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tbl>
      <w:tblPr>
        <w:tblStyle w:val="a"/>
        <w:tblW w:w="10170" w:type="dxa"/>
        <w:tblInd w:w="-392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C264FF" w:rsidRPr="00C4754A" w14:paraId="18B03B9A" w14:textId="77777777" w:rsidTr="00421228">
        <w:trPr>
          <w:trHeight w:val="194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4126" w14:textId="77777777" w:rsidR="00C264FF" w:rsidRPr="00C4754A" w:rsidRDefault="00BB3AA2" w:rsidP="0025532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C264FF" w:rsidRPr="00C4754A" w14:paraId="4DD7EDC3" w14:textId="77777777">
        <w:trPr>
          <w:trHeight w:val="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FF02" w14:textId="77777777" w:rsidR="00C264FF" w:rsidRDefault="00807D98" w:rsidP="00421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2" w:firstLine="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Prezentul proiect </w:t>
            </w:r>
            <w:r w:rsidR="004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de modificare a Ordinului Ministerului Educației și Cercetării nr. 1100/2023 cu privire la aprobarea Regulamentului de atestare a cadrelor de conducere din învățământul general și profesional tehnic </w:t>
            </w:r>
            <w:r w:rsidR="00BB3AA2" w:rsidRPr="00C47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este elaborat de către Ministerul Educației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și Cercetării.</w:t>
            </w:r>
          </w:p>
          <w:p w14:paraId="3BEB52E5" w14:textId="2D09102E" w:rsidR="00421228" w:rsidRPr="00421228" w:rsidRDefault="00421228" w:rsidP="00421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2" w:firstLine="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C264FF" w:rsidRPr="00C4754A" w14:paraId="1494B8C4" w14:textId="77777777" w:rsidTr="00421228">
        <w:trPr>
          <w:trHeight w:val="132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321F" w14:textId="77777777" w:rsidR="00C264FF" w:rsidRPr="00C4754A" w:rsidRDefault="00BB3AA2" w:rsidP="0025532F">
            <w:pPr>
              <w:tabs>
                <w:tab w:val="left" w:pos="884"/>
                <w:tab w:val="left" w:pos="119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2. Condițiile ce au impus elaborarea proiectului actului normativ</w:t>
            </w:r>
          </w:p>
        </w:tc>
      </w:tr>
      <w:tr w:rsidR="00C264FF" w:rsidRPr="00C4754A" w14:paraId="7347F76F" w14:textId="77777777" w:rsidTr="00421228">
        <w:trPr>
          <w:trHeight w:val="132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E117" w14:textId="77777777" w:rsidR="00C264FF" w:rsidRPr="00C4754A" w:rsidRDefault="00BB3AA2" w:rsidP="0025532F">
            <w:pPr>
              <w:tabs>
                <w:tab w:val="left" w:pos="884"/>
                <w:tab w:val="left" w:pos="119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2.1. Temeiul legal sau, după caz, sursa proiectului actului normativ</w:t>
            </w:r>
          </w:p>
        </w:tc>
      </w:tr>
      <w:tr w:rsidR="00C264FF" w:rsidRPr="00C4754A" w14:paraId="7475F5F4" w14:textId="77777777">
        <w:trPr>
          <w:trHeight w:val="132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1964" w14:textId="05955FF8" w:rsidR="00261806" w:rsidRPr="00C4754A" w:rsidRDefault="003D573E" w:rsidP="002C4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Art. 56, 74</w:t>
            </w:r>
            <w:r w:rsidR="00BB3AA2"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din Codul educației al Republicii Moldova nr.152/2014 (Monitorul Oficial al Republicii Moldova, 2014, nr.319-324, art.634), cu modificările ulterioare.</w:t>
            </w:r>
          </w:p>
        </w:tc>
      </w:tr>
      <w:tr w:rsidR="00C264FF" w:rsidRPr="00C4754A" w14:paraId="28B9810B" w14:textId="77777777" w:rsidTr="007C5FE0">
        <w:trPr>
          <w:trHeight w:val="132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98FAB" w14:textId="77777777" w:rsidR="00C264FF" w:rsidRPr="00C4754A" w:rsidRDefault="00BB3AA2" w:rsidP="0025532F">
            <w:pPr>
              <w:tabs>
                <w:tab w:val="left" w:pos="884"/>
                <w:tab w:val="left" w:pos="119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C264FF" w:rsidRPr="00C4754A" w14:paraId="6F0D0E4F" w14:textId="77777777">
        <w:trPr>
          <w:trHeight w:val="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B23BF" w14:textId="54539F2C" w:rsidR="00421228" w:rsidRDefault="007804A8" w:rsidP="008E1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Lipsa cadrelor didactice</w:t>
            </w:r>
            <w:r w:rsidR="0042122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inclusiv a cadrelor de conducere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din sistemul educațional și menținerea acestora în activitatea didactică este o problemă majoră care solicită un șir de intervenții pentru </w:t>
            </w:r>
            <w:r w:rsidR="008E14D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contribui la diminuarea deficitului de cadre </w:t>
            </w:r>
            <w:r w:rsidR="008E14D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în sistem. </w:t>
            </w:r>
          </w:p>
          <w:p w14:paraId="37D8ECCA" w14:textId="733D6359" w:rsidR="00041E0C" w:rsidRDefault="008E14D0" w:rsidP="002C4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Asigurarea creșterii în ierarhia gradelor </w:t>
            </w:r>
            <w:r w:rsidR="0042122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manageriale</w:t>
            </w:r>
            <w:r w:rsidR="00B4184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prin procesul de atestare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care </w:t>
            </w:r>
            <w:r w:rsidR="00EB2FC7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vizează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dezvoltarea profesională și ascensiunea în carier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este una dintre soluțiile care va contribui la creșterea prestigiului profesiei de pedagog și la menținerea cadrelor </w:t>
            </w:r>
            <w:r w:rsidR="0042122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conducere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și profesorilor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în instituțiile de învățământ.</w:t>
            </w:r>
            <w:r w:rsidR="003847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07A32D2" w14:textId="1FBCCCD0" w:rsidR="00322197" w:rsidRDefault="007C3D2C" w:rsidP="007C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O altă problemă cu care se confruntă cadrele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conducere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este implicarea acestora în diverse activități birocratice. </w:t>
            </w:r>
            <w:r w:rsidR="00083CC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Având în vedere că gradul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managerial</w:t>
            </w:r>
            <w:r w:rsidR="00083CC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superior este cel mai înalt grad pe care poate să-l obțină cadrul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conducere</w:t>
            </w:r>
            <w:r w:rsidR="00083CC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iar atingerea acestui nivel presupune implicarea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lui</w:t>
            </w:r>
            <w:r w:rsidR="00083CC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în activități de formare a cadrelor didactice din sistem, activități de mentorat, selectarea acestora pentru elaborarea d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iferitor acte normative</w:t>
            </w:r>
            <w:r w:rsidR="00083CC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materiale didactice, dar și </w:t>
            </w:r>
            <w:r w:rsidR="00C8307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participarea</w:t>
            </w:r>
            <w:r w:rsidR="00083CC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în diverse Comisii de evaluare/acreditare,</w:t>
            </w:r>
            <w:r w:rsidR="00C8307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fost necesară reglementarea confirmării automate a gradului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managerial</w:t>
            </w:r>
            <w:r w:rsidR="00C8307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superior</w:t>
            </w:r>
            <w:r w:rsidR="007804A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o dată la 5 ani, în baza cererii depuse, certificatului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grad deținut</w:t>
            </w:r>
            <w:r w:rsidR="007804A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și certificatului de formare continuă.</w:t>
            </w:r>
          </w:p>
          <w:p w14:paraId="073A9FB1" w14:textId="290A00E2" w:rsidR="00A178A7" w:rsidRPr="00C4754A" w:rsidRDefault="007C3D2C" w:rsidP="002C4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 contextul celor enunțate,</w:t>
            </w:r>
            <w:r w:rsidR="008E14D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proiectul </w:t>
            </w:r>
            <w:r w:rsidR="007C5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de modificare a Ordinului Ministerului Educației și Cercetării nr. 1100/2023 cu privire la aprobarea Regulamentului de atestare a cadrelor de conducere din învățământul general și profesional tehnic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va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simplifica </w:t>
            </w:r>
            <w:r w:rsidR="008E14D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procedur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</w:t>
            </w:r>
            <w:r w:rsidR="008E14D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confirmare a grad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ului managerial superior</w:t>
            </w:r>
            <w:r w:rsidR="00322197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sistemul educațional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C264FF" w:rsidRPr="00C4754A" w14:paraId="657BBA88" w14:textId="77777777" w:rsidTr="007C5FE0">
        <w:trPr>
          <w:trHeight w:val="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D1B3" w14:textId="77777777" w:rsidR="00C264FF" w:rsidRPr="00C4754A" w:rsidRDefault="00BB3AA2" w:rsidP="0025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3. </w:t>
            </w: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Obiectivele urmărite și soluțiile propuse</w:t>
            </w:r>
          </w:p>
        </w:tc>
      </w:tr>
      <w:tr w:rsidR="00C264FF" w:rsidRPr="00AA6018" w14:paraId="37079A82" w14:textId="77777777" w:rsidTr="007C5FE0">
        <w:trPr>
          <w:trHeight w:val="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F2EF" w14:textId="77777777" w:rsidR="00C264FF" w:rsidRPr="00AA6018" w:rsidRDefault="00BB3AA2" w:rsidP="00AA6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A601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C264FF" w:rsidRPr="00C4754A" w14:paraId="60DCF016" w14:textId="77777777">
        <w:trPr>
          <w:trHeight w:val="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4558" w14:textId="0F0C0AAE" w:rsidR="006643E7" w:rsidRDefault="006643E7" w:rsidP="0025532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Proiectul </w:t>
            </w:r>
            <w:r w:rsidR="007C5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de modificare a Ordinului Ministerului Educației și Cercetării nr. 1100/2023 cu privire la aprobarea Regulamentului de atestare a cadrelor de conducere din învățământul general și profesional tehnic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are drept scop motivarea cadrelor d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 conducere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a crește în ierarhia gradelor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manageriale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="00A178A7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4184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dezvoltare profesională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și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a beneficia de confirmarea automată a gradului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managerial</w:t>
            </w:r>
            <w:r w:rsidR="00AA601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E424EFC" w14:textId="13412BC9" w:rsidR="00C264FF" w:rsidRPr="002C4ACE" w:rsidRDefault="00AA6018" w:rsidP="002C4ACE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Principal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element de noutate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este că,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</w:t>
            </w:r>
            <w:r w:rsidRPr="00AA601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onfirmarea automată a gradului 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managerial</w:t>
            </w:r>
            <w:r w:rsidRPr="00AA601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superior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se va c</w:t>
            </w:r>
            <w:r w:rsidR="007C5FE0" w:rsidRPr="00AA601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onfirma</w:t>
            </w:r>
            <w:r w:rsidR="007C5FE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C5FE0" w:rsidRPr="00AA601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automat</w:t>
            </w:r>
            <w:r w:rsidRPr="00AA601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doar în baza cererii de atestare, certificatului de conferire a gradului superior și certificatului de formare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continuă</w:t>
            </w:r>
            <w:r w:rsidR="0040203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Pr="00AA601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excluderea </w:t>
            </w:r>
            <w:r w:rsidR="0040203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prezentării Raportului de activitate privind gradul de realizare a Planului de dezvoltare strategică a instituției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C264FF" w:rsidRPr="004B173D" w14:paraId="14C2896B" w14:textId="77777777" w:rsidTr="00CC13FB">
        <w:trPr>
          <w:trHeight w:val="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E409" w14:textId="77777777" w:rsidR="00C264FF" w:rsidRDefault="00BB3AA2" w:rsidP="0025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3.2. Opțiunile alternative analizate și motivele pentru care acestea nu au fost luate în considerare</w:t>
            </w:r>
          </w:p>
          <w:p w14:paraId="16F37454" w14:textId="77777777" w:rsidR="00CB461A" w:rsidRPr="00C4754A" w:rsidRDefault="00CB461A" w:rsidP="0025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C264FF" w:rsidRPr="00C4754A" w14:paraId="5CDED349" w14:textId="77777777" w:rsidTr="00A178A7">
        <w:trPr>
          <w:trHeight w:val="35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8B9E" w14:textId="77777777" w:rsidR="00667D52" w:rsidRPr="00A178A7" w:rsidRDefault="00A178A7" w:rsidP="00A17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2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au fost analizate</w:t>
            </w:r>
          </w:p>
        </w:tc>
      </w:tr>
      <w:tr w:rsidR="00C264FF" w:rsidRPr="00C4754A" w14:paraId="5605361E" w14:textId="77777777" w:rsidTr="00CC13FB">
        <w:trPr>
          <w:trHeight w:val="378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7BC5" w14:textId="77777777" w:rsidR="00C264FF" w:rsidRPr="00C4754A" w:rsidRDefault="00BB3AA2" w:rsidP="0025532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 xml:space="preserve">4. Analiza impactului de reglementare </w:t>
            </w:r>
          </w:p>
        </w:tc>
      </w:tr>
      <w:tr w:rsidR="00C264FF" w:rsidRPr="00C4754A" w14:paraId="30D1BE74" w14:textId="77777777" w:rsidTr="00CB461A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9F8FD" w14:textId="77777777" w:rsidR="00C264FF" w:rsidRPr="00C4754A" w:rsidRDefault="00BB3AA2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C264FF" w:rsidRPr="00C4754A" w14:paraId="608B1B5F" w14:textId="77777777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438FC" w14:textId="74348A6F" w:rsidR="00CC13FB" w:rsidRPr="002C4ACE" w:rsidRDefault="00A178A7" w:rsidP="002C4ACE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Implementarea proiectului </w:t>
            </w:r>
            <w:bookmarkStart w:id="0" w:name="_Hlk177049894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="00CC13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C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modificare a Ordinului Ministerului Educației și Cercetării nr. 1100/2023 cu privire la aprobarea Regulamentului de atestare a cadrelor de conducere din învățământul general și profesional tehnic</w:t>
            </w:r>
            <w:r w:rsidR="00CC13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va contribui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motivarea cadrelor </w:t>
            </w:r>
            <w:r w:rsidR="00CC13F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conducere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profesorilor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a se menține în sistem, de a crește în ierarhia gradelor</w:t>
            </w:r>
            <w:r w:rsidR="00CC13F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manageriale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de a beneficia de confirmarea automată a gradului </w:t>
            </w:r>
            <w:r w:rsidR="00CC13F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managerial superio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CC13F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Aceasta</w:t>
            </w:r>
            <w:r w:rsidR="0005510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va contribui la creșterea calității în sistemul educațional, beneficiarul de bază fiind copilul/elevul.</w:t>
            </w:r>
          </w:p>
        </w:tc>
      </w:tr>
      <w:tr w:rsidR="00C264FF" w:rsidRPr="00C4754A" w14:paraId="236FC4EA" w14:textId="77777777" w:rsidTr="00CC13FB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0738" w14:textId="77777777" w:rsidR="00C264FF" w:rsidRPr="00C4754A" w:rsidRDefault="00BB3AA2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C264FF" w:rsidRPr="00C4754A" w14:paraId="2784A203" w14:textId="77777777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2091F" w14:textId="3D174351" w:rsidR="00C264FF" w:rsidRPr="00C4754A" w:rsidRDefault="00BB3AA2" w:rsidP="00055101">
            <w:pPr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Pentru punerea în aplicare a prevederilor proiectului </w:t>
            </w:r>
            <w:r w:rsidR="00CC13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CC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modificare a Ordinului Ministerului Educației și Cercetării nr. 1100/2023 cu privire la aprobarea Regulamentului de atestare a cadrelor de conducere din învățământul general și profesional tehnic</w:t>
            </w:r>
            <w:r w:rsidR="00CC13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se necesită cheltuieli suplimentare din contul bugetului de stat.  </w:t>
            </w:r>
          </w:p>
        </w:tc>
      </w:tr>
      <w:tr w:rsidR="00C264FF" w:rsidRPr="00C4754A" w14:paraId="3419830A" w14:textId="77777777" w:rsidTr="00CB461A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805F6" w14:textId="77777777" w:rsidR="00C264FF" w:rsidRPr="00C4754A" w:rsidRDefault="00BB3AA2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C264FF" w:rsidRPr="00C4754A" w14:paraId="07001509" w14:textId="77777777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4D3D9" w14:textId="77777777" w:rsidR="00C264FF" w:rsidRPr="00C4754A" w:rsidRDefault="006B6A3B" w:rsidP="0005510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05510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C264FF" w:rsidRPr="00C4754A" w14:paraId="3EBFC882" w14:textId="77777777" w:rsidTr="00CB461A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3AEA5" w14:textId="77777777" w:rsidR="00C264FF" w:rsidRPr="00C4754A" w:rsidRDefault="00BB3AA2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4.4. Impactul social</w:t>
            </w:r>
          </w:p>
        </w:tc>
      </w:tr>
      <w:tr w:rsidR="00C264FF" w:rsidRPr="00C4754A" w14:paraId="53ED9AC3" w14:textId="77777777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BF186" w14:textId="33FF8B8A" w:rsidR="00CC13FB" w:rsidRPr="00C4754A" w:rsidRDefault="00055101" w:rsidP="0025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Prezentul proiect de</w:t>
            </w:r>
            <w:r w:rsidR="00CC13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C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modificare a Ordinului Ministerului Educației și Cercetării nr. 1100/2023 cu privire la aprobarea Regulamentului de atestare a cadrelor de conducere din învățământul general și profesional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va avea un impact pozitiv în societate, or atragerea și menținerea </w:t>
            </w:r>
            <w:r w:rsidR="002C4AC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cadrelor de conducere și profesorilor</w:t>
            </w:r>
            <w:r w:rsidR="00CC13F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 grad superior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în sistemul educațional înseamnă o educație de calitate de care vor beneficia copiii.</w:t>
            </w:r>
          </w:p>
        </w:tc>
      </w:tr>
      <w:tr w:rsidR="00C264FF" w:rsidRPr="00C4754A" w14:paraId="716935B4" w14:textId="77777777" w:rsidTr="00CB461A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7190F" w14:textId="77777777" w:rsidR="00C264FF" w:rsidRPr="00C4754A" w:rsidRDefault="00BB3AA2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4.4.1. Impactul asupra datelor cu caracter personal</w:t>
            </w:r>
          </w:p>
        </w:tc>
      </w:tr>
      <w:tr w:rsidR="00C264FF" w:rsidRPr="00C4754A" w14:paraId="29077A3A" w14:textId="77777777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E31C0" w14:textId="77777777" w:rsidR="00C264FF" w:rsidRPr="00C4754A" w:rsidRDefault="006B6A3B" w:rsidP="00055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o-MD"/>
              </w:rPr>
            </w:pPr>
            <w:r w:rsidRPr="00055101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C264FF" w:rsidRPr="00C4754A" w14:paraId="658F7267" w14:textId="77777777" w:rsidTr="00CC13FB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8D711" w14:textId="77777777" w:rsidR="00C264FF" w:rsidRPr="00C4754A" w:rsidRDefault="00BB3AA2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C264FF" w:rsidRPr="00C4754A" w14:paraId="5C1A2455" w14:textId="77777777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C158" w14:textId="77777777" w:rsidR="00C264FF" w:rsidRPr="00C4754A" w:rsidRDefault="00055101" w:rsidP="000E4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C264FF" w:rsidRPr="00C4754A" w14:paraId="3D613203" w14:textId="77777777" w:rsidTr="00CB461A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0C923" w14:textId="77777777" w:rsidR="00C264FF" w:rsidRPr="00C4754A" w:rsidRDefault="00BB3AA2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C264FF" w:rsidRPr="00C4754A" w14:paraId="25EF8385" w14:textId="77777777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85EF3" w14:textId="77777777" w:rsidR="00C264FF" w:rsidRPr="00C4754A" w:rsidRDefault="006B6A3B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ro-MD"/>
              </w:rPr>
            </w:pPr>
            <w:r w:rsidRPr="00C475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C264FF" w:rsidRPr="00C4754A" w14:paraId="29C73D5D" w14:textId="77777777" w:rsidTr="00CB461A">
        <w:trPr>
          <w:trHeight w:val="378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546BA" w14:textId="77777777" w:rsidR="00C264FF" w:rsidRPr="00C4754A" w:rsidRDefault="00BB3AA2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C264FF" w:rsidRPr="00C4754A" w14:paraId="56393547" w14:textId="77777777" w:rsidTr="003007BB">
        <w:trPr>
          <w:trHeight w:val="303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9F2EC" w14:textId="77777777" w:rsidR="00C264FF" w:rsidRPr="00C4754A" w:rsidRDefault="006B6A3B" w:rsidP="0025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475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C264FF" w:rsidRPr="00C4754A" w14:paraId="6C7D3989" w14:textId="77777777" w:rsidTr="00CB461A">
        <w:trPr>
          <w:trHeight w:val="368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D40F" w14:textId="77777777" w:rsidR="00C264FF" w:rsidRPr="00C4754A" w:rsidRDefault="00BB3AA2" w:rsidP="0025532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C264FF" w:rsidRPr="00C4754A" w14:paraId="14981ED5" w14:textId="77777777" w:rsidTr="00CB461A">
        <w:trPr>
          <w:trHeight w:val="201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520CD" w14:textId="4C4CBE94" w:rsidR="00CB461A" w:rsidRPr="00C4754A" w:rsidRDefault="00BB3AA2" w:rsidP="0025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C264FF" w:rsidRPr="00C4754A" w14:paraId="78A5921C" w14:textId="77777777">
        <w:trPr>
          <w:trHeight w:val="737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39A5C" w14:textId="52203606" w:rsidR="00CB461A" w:rsidRPr="00CB461A" w:rsidRDefault="00BB3AA2" w:rsidP="004C4936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Proiectul nu intră în categoria actelor normative care necesită expertiza de compatibilitate cu legislația Uniunii Europene.</w:t>
            </w:r>
          </w:p>
        </w:tc>
      </w:tr>
      <w:tr w:rsidR="00C264FF" w:rsidRPr="00C4754A" w14:paraId="6378D612" w14:textId="77777777" w:rsidTr="00CB461A">
        <w:trPr>
          <w:trHeight w:val="443"/>
        </w:trPr>
        <w:tc>
          <w:tcPr>
            <w:tcW w:w="10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34273" w14:textId="77777777" w:rsidR="00C264FF" w:rsidRPr="00C4754A" w:rsidRDefault="00BB3AA2" w:rsidP="0025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C264FF" w:rsidRPr="00C4754A" w14:paraId="3A0DE0E7" w14:textId="77777777" w:rsidTr="004C4936">
        <w:trPr>
          <w:trHeight w:val="353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5565" w14:textId="77777777" w:rsidR="00C264FF" w:rsidRPr="00C4754A" w:rsidRDefault="004C4936" w:rsidP="004C49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C264FF" w:rsidRPr="00C4754A" w14:paraId="7A1D81BB" w14:textId="77777777" w:rsidTr="00CB461A">
        <w:trPr>
          <w:trHeight w:val="423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D642" w14:textId="77777777" w:rsidR="00C264FF" w:rsidRPr="00C4754A" w:rsidRDefault="00BB3AA2" w:rsidP="0025532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C264FF" w:rsidRPr="00C4754A" w14:paraId="1F4E8E93" w14:textId="77777777" w:rsidTr="00CB461A">
        <w:trPr>
          <w:trHeight w:val="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7076" w14:textId="64533E0E" w:rsidR="00CB461A" w:rsidRDefault="00BB3AA2" w:rsidP="00C56506">
            <w:pPr>
              <w:spacing w:after="0" w:line="240" w:lineRule="auto"/>
              <w:ind w:firstLine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În scopul respectării Legii nr.239/2008 privind transparența în procesul decizional, anunțul de inițiere a elaborării proiectului a fost plasat pe pagina web a Ministerului Educației și Cercetării, la secțiunea Transparența decizională, modulul de participare, fiind accesibil la următorul </w:t>
            </w:r>
            <w:r w:rsidRPr="00C5650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link:</w:t>
            </w: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8809612" w14:textId="0C1D0D53" w:rsidR="007C3970" w:rsidRPr="00C4754A" w:rsidRDefault="007C3970" w:rsidP="00C56506">
            <w:pPr>
              <w:spacing w:after="0" w:line="240" w:lineRule="auto"/>
              <w:ind w:firstLine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color w:val="005A95"/>
                  <w:shd w:val="clear" w:color="auto" w:fill="FFFFFF"/>
                </w:rPr>
                <w:t>https://particip.gov.md/ro/document/stages/ministerul-educatiei-si-cercetarii-informeaza-despre-intentia-de-a-opera-modificari-la-regulamentul-de-atestare-a-cadrelor-de-conducere-din-institutiile-de-invatamant-general-si-profesional-tehnic-aprobat-prin-ordinul-nr-1100-din-30082023/13157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790DBE68" w14:textId="53D3A8FE" w:rsidR="00C56506" w:rsidRPr="00C4754A" w:rsidRDefault="003007BB" w:rsidP="007C3970">
            <w:pPr>
              <w:spacing w:after="0" w:line="240" w:lineRule="auto"/>
              <w:ind w:firstLine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asemenea, proiectul va</w:t>
            </w:r>
            <w:r w:rsidR="00BB3AA2"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f</w:t>
            </w:r>
            <w:r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</w:t>
            </w:r>
            <w:r w:rsidR="00BB3AA2" w:rsidRPr="00C475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supus consultărilor publice</w:t>
            </w:r>
          </w:p>
        </w:tc>
      </w:tr>
      <w:tr w:rsidR="00C264FF" w:rsidRPr="00C4754A" w14:paraId="257E074E" w14:textId="77777777" w:rsidTr="00CB461A">
        <w:trPr>
          <w:trHeight w:val="483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5B5F" w14:textId="77777777" w:rsidR="00C264FF" w:rsidRPr="00C4754A" w:rsidRDefault="00BB3AA2" w:rsidP="0025532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C264FF" w:rsidRPr="004B173D" w14:paraId="4B4D7462" w14:textId="77777777" w:rsidTr="00CB461A">
        <w:trPr>
          <w:trHeight w:val="483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1339" w14:textId="69FD0D30" w:rsidR="00C264FF" w:rsidRPr="00C4754A" w:rsidRDefault="004C4936" w:rsidP="0025532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Proiectul va fi expertizat de</w:t>
            </w:r>
            <w:r w:rsidR="00EB2FC7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către Ministerul Justiției și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Centrul Național </w:t>
            </w:r>
            <w:r w:rsidR="00EB2FC7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Anticorupție</w:t>
            </w:r>
          </w:p>
        </w:tc>
      </w:tr>
      <w:tr w:rsidR="00C264FF" w:rsidRPr="00C4754A" w14:paraId="63A6A835" w14:textId="77777777" w:rsidTr="00CB461A">
        <w:trPr>
          <w:trHeight w:val="483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A50C" w14:textId="77777777" w:rsidR="00C264FF" w:rsidRPr="00C4754A" w:rsidRDefault="00BB3AA2" w:rsidP="0025532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C264FF" w:rsidRPr="00C4754A" w14:paraId="27C48FD7" w14:textId="77777777" w:rsidTr="00CB461A">
        <w:trPr>
          <w:trHeight w:val="483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D3FF" w14:textId="77777777" w:rsidR="00C264FF" w:rsidRPr="00C4754A" w:rsidRDefault="004C4936" w:rsidP="0025532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Proiectul de Regulament nu implică modificarea altor acte normative</w:t>
            </w:r>
          </w:p>
        </w:tc>
      </w:tr>
      <w:tr w:rsidR="00C264FF" w:rsidRPr="00C4754A" w14:paraId="3142DD81" w14:textId="77777777" w:rsidTr="00CB461A">
        <w:trPr>
          <w:trHeight w:val="483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F968" w14:textId="77777777" w:rsidR="00C264FF" w:rsidRPr="00C4754A" w:rsidRDefault="00BB3AA2" w:rsidP="0025532F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7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C264FF" w:rsidRPr="00C4754A" w14:paraId="27A3251A" w14:textId="77777777" w:rsidTr="00CB461A">
        <w:trPr>
          <w:trHeight w:val="483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65B8" w14:textId="563595C3" w:rsidR="00C264FF" w:rsidRPr="00C4754A" w:rsidRDefault="004C4936" w:rsidP="002553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 propune implementarea proiectului de </w:t>
            </w:r>
            <w:r w:rsidR="00CB4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modificare a Ordinului Ministerului Educației și Cercetării nr. 1100/2023 cu privire la aprobarea Regulamentului de atestare a cadrelor de conducere din învățământul general și profesional tehnic</w:t>
            </w:r>
            <w:r w:rsidR="00CB46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odată cu </w:t>
            </w:r>
            <w:r w:rsidR="003676C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aprobarea acestuia și publicarea în Monitorul Oficial.</w:t>
            </w:r>
          </w:p>
        </w:tc>
      </w:tr>
    </w:tbl>
    <w:p w14:paraId="38D32798" w14:textId="77777777" w:rsidR="00C264FF" w:rsidRPr="00C4754A" w:rsidRDefault="00C2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ro-MD"/>
        </w:rPr>
      </w:pPr>
    </w:p>
    <w:p w14:paraId="59DA5FDF" w14:textId="77777777" w:rsidR="00C264FF" w:rsidRPr="00C4754A" w:rsidRDefault="00C2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ro-MD"/>
        </w:rPr>
      </w:pPr>
    </w:p>
    <w:p w14:paraId="299CDD82" w14:textId="77777777" w:rsidR="00C264FF" w:rsidRPr="00C4754A" w:rsidRDefault="00C2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ro-MD"/>
        </w:rPr>
      </w:pPr>
    </w:p>
    <w:p w14:paraId="01EA827F" w14:textId="77777777" w:rsidR="00C264FF" w:rsidRPr="00C4754A" w:rsidRDefault="00C264F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1C9CF371" w14:textId="77777777" w:rsidR="00C264FF" w:rsidRPr="00C4754A" w:rsidRDefault="00BB3A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  <w:r w:rsidRPr="00C47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Ministru                                         Dan PERCIUN</w:t>
      </w:r>
    </w:p>
    <w:p w14:paraId="4C33FD76" w14:textId="77777777" w:rsidR="00C264FF" w:rsidRPr="00C4754A" w:rsidRDefault="00C264F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018F6652" w14:textId="77777777" w:rsidR="00C264FF" w:rsidRPr="00C4754A" w:rsidRDefault="00C264F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75551215" w14:textId="77777777" w:rsidR="00C264FF" w:rsidRPr="00C4754A" w:rsidRDefault="00C264F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2DAF48EE" w14:textId="77777777" w:rsidR="00C264FF" w:rsidRDefault="00C264F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24DD6CFA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6EF20E75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3E0F0BE1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6FC16114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32997500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24B880A3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0938B004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4E9175B6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4D7E76F5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1886B42B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78F5E020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497DB201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2A2D9DF9" w14:textId="1EF881F4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3E9E27B6" w14:textId="54664230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720619CE" w14:textId="6F18E307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28CA72AA" w14:textId="799DA59E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2FE791A4" w14:textId="61CB0223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441DF672" w14:textId="4C84454F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0963D5FF" w14:textId="5615597F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0C175061" w14:textId="75735AA6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65698219" w14:textId="1BB0D339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69A3F8E3" w14:textId="52900BBC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7B1EFB04" w14:textId="6E90D2D8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1731CB63" w14:textId="6C544FEE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798B5BC9" w14:textId="724D37CF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176301E7" w14:textId="77777777" w:rsidR="0059148A" w:rsidRDefault="005914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5ABFCDDE" w14:textId="77777777" w:rsidR="00CB461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19EEF91A" w14:textId="77777777" w:rsidR="00CB461A" w:rsidRPr="00C4754A" w:rsidRDefault="00CB46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388DA256" w14:textId="77777777" w:rsidR="00C264FF" w:rsidRPr="00C4754A" w:rsidRDefault="00C264F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372FA51E" w14:textId="77777777" w:rsidR="004B173D" w:rsidRDefault="003676CC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o-MD"/>
        </w:rPr>
      </w:pPr>
      <w:r w:rsidRPr="00AE7D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o-MD"/>
        </w:rPr>
        <w:t xml:space="preserve">Ex.: </w:t>
      </w:r>
      <w:r w:rsidR="00CB461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o-MD"/>
        </w:rPr>
        <w:t>L. Buimestru</w:t>
      </w:r>
      <w:r w:rsidR="00AE7DA4" w:rsidRPr="00AE7D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o-MD"/>
        </w:rPr>
        <w:t xml:space="preserve">, </w:t>
      </w:r>
    </w:p>
    <w:p w14:paraId="2C9988D9" w14:textId="12ED5DAE" w:rsidR="00C264FF" w:rsidRPr="00AE7DA4" w:rsidRDefault="00AE7DA4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o-MD"/>
        </w:rPr>
      </w:pPr>
      <w:r w:rsidRPr="00AE7DA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o-MD"/>
        </w:rPr>
        <w:t xml:space="preserve">tel. 0(22) 23 </w:t>
      </w:r>
      <w:r w:rsidR="00CB461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o-MD"/>
        </w:rPr>
        <w:t>22 07</w:t>
      </w:r>
    </w:p>
    <w:sectPr w:rsidR="00C264FF" w:rsidRPr="00AE7DA4">
      <w:footerReference w:type="default" r:id="rId9"/>
      <w:pgSz w:w="11906" w:h="16838"/>
      <w:pgMar w:top="851" w:right="707" w:bottom="993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3BA9" w14:textId="77777777" w:rsidR="00E9743C" w:rsidRDefault="00E9743C">
      <w:pPr>
        <w:spacing w:after="0" w:line="240" w:lineRule="auto"/>
      </w:pPr>
      <w:r>
        <w:separator/>
      </w:r>
    </w:p>
  </w:endnote>
  <w:endnote w:type="continuationSeparator" w:id="0">
    <w:p w14:paraId="4769A0E2" w14:textId="77777777" w:rsidR="00E9743C" w:rsidRDefault="00E9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CF9B" w14:textId="77777777" w:rsidR="00055101" w:rsidRDefault="000551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3676CC">
      <w:rPr>
        <w:rFonts w:eastAsia="Calibri"/>
        <w:noProof/>
        <w:color w:val="000000"/>
      </w:rPr>
      <w:t>3</w:t>
    </w:r>
    <w:r>
      <w:rPr>
        <w:rFonts w:eastAsia="Calibri"/>
        <w:color w:val="000000"/>
      </w:rPr>
      <w:fldChar w:fldCharType="end"/>
    </w:r>
  </w:p>
  <w:p w14:paraId="11672249" w14:textId="77777777" w:rsidR="00055101" w:rsidRDefault="000551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6252" w14:textId="77777777" w:rsidR="00E9743C" w:rsidRDefault="00E9743C">
      <w:pPr>
        <w:spacing w:after="0" w:line="240" w:lineRule="auto"/>
      </w:pPr>
      <w:r>
        <w:separator/>
      </w:r>
    </w:p>
  </w:footnote>
  <w:footnote w:type="continuationSeparator" w:id="0">
    <w:p w14:paraId="1054E1D1" w14:textId="77777777" w:rsidR="00E9743C" w:rsidRDefault="00E9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346FB"/>
    <w:multiLevelType w:val="hybridMultilevel"/>
    <w:tmpl w:val="80F84C3C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7">
      <w:start w:val="1"/>
      <w:numFmt w:val="lowerLetter"/>
      <w:lvlText w:val="%2)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5B6DC1"/>
    <w:multiLevelType w:val="multilevel"/>
    <w:tmpl w:val="AC50EA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FF"/>
    <w:rsid w:val="00041E0C"/>
    <w:rsid w:val="00055101"/>
    <w:rsid w:val="00083CC3"/>
    <w:rsid w:val="00096C53"/>
    <w:rsid w:val="000C3C46"/>
    <w:rsid w:val="000E473E"/>
    <w:rsid w:val="00152D90"/>
    <w:rsid w:val="00172A0F"/>
    <w:rsid w:val="00175A3F"/>
    <w:rsid w:val="0025532F"/>
    <w:rsid w:val="00257685"/>
    <w:rsid w:val="00261806"/>
    <w:rsid w:val="002B5F77"/>
    <w:rsid w:val="002C4ACE"/>
    <w:rsid w:val="002D3E1E"/>
    <w:rsid w:val="003007BB"/>
    <w:rsid w:val="0030515C"/>
    <w:rsid w:val="00322197"/>
    <w:rsid w:val="00356E40"/>
    <w:rsid w:val="00362367"/>
    <w:rsid w:val="003676CC"/>
    <w:rsid w:val="0037039C"/>
    <w:rsid w:val="0038471B"/>
    <w:rsid w:val="003D573E"/>
    <w:rsid w:val="003F11BA"/>
    <w:rsid w:val="00402031"/>
    <w:rsid w:val="00421228"/>
    <w:rsid w:val="004A56ED"/>
    <w:rsid w:val="004B173D"/>
    <w:rsid w:val="004C4936"/>
    <w:rsid w:val="0053529C"/>
    <w:rsid w:val="00547216"/>
    <w:rsid w:val="0059148A"/>
    <w:rsid w:val="00595CFF"/>
    <w:rsid w:val="005A07A0"/>
    <w:rsid w:val="005A2347"/>
    <w:rsid w:val="00632761"/>
    <w:rsid w:val="006643E7"/>
    <w:rsid w:val="00667D52"/>
    <w:rsid w:val="006758CC"/>
    <w:rsid w:val="006B6A3B"/>
    <w:rsid w:val="006D4981"/>
    <w:rsid w:val="007804A8"/>
    <w:rsid w:val="007833CC"/>
    <w:rsid w:val="00794192"/>
    <w:rsid w:val="007B5D10"/>
    <w:rsid w:val="007C3970"/>
    <w:rsid w:val="007C3D2C"/>
    <w:rsid w:val="007C5FE0"/>
    <w:rsid w:val="007F69FB"/>
    <w:rsid w:val="00801133"/>
    <w:rsid w:val="00807D98"/>
    <w:rsid w:val="008617FE"/>
    <w:rsid w:val="008A4CF8"/>
    <w:rsid w:val="008E14D0"/>
    <w:rsid w:val="00A113E7"/>
    <w:rsid w:val="00A178A7"/>
    <w:rsid w:val="00A92C36"/>
    <w:rsid w:val="00AA6018"/>
    <w:rsid w:val="00AE7DA4"/>
    <w:rsid w:val="00B4184B"/>
    <w:rsid w:val="00B46018"/>
    <w:rsid w:val="00BB3AA2"/>
    <w:rsid w:val="00BC025E"/>
    <w:rsid w:val="00C05826"/>
    <w:rsid w:val="00C264FF"/>
    <w:rsid w:val="00C4754A"/>
    <w:rsid w:val="00C56506"/>
    <w:rsid w:val="00C727EE"/>
    <w:rsid w:val="00C80BE6"/>
    <w:rsid w:val="00C83073"/>
    <w:rsid w:val="00C92635"/>
    <w:rsid w:val="00CA5143"/>
    <w:rsid w:val="00CB461A"/>
    <w:rsid w:val="00CC13FB"/>
    <w:rsid w:val="00CE132A"/>
    <w:rsid w:val="00CE3EDC"/>
    <w:rsid w:val="00D00BA3"/>
    <w:rsid w:val="00D842A9"/>
    <w:rsid w:val="00DB41FB"/>
    <w:rsid w:val="00E00D95"/>
    <w:rsid w:val="00E61443"/>
    <w:rsid w:val="00E9382E"/>
    <w:rsid w:val="00E9743C"/>
    <w:rsid w:val="00EB2FC7"/>
    <w:rsid w:val="00EB3090"/>
    <w:rsid w:val="00EC0111"/>
    <w:rsid w:val="00EC4508"/>
    <w:rsid w:val="00EF3647"/>
    <w:rsid w:val="00F03E8F"/>
    <w:rsid w:val="00F26F15"/>
    <w:rsid w:val="00FB465C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C52D"/>
  <w15:docId w15:val="{122FFCA0-4523-4B63-9068-A9485B0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ro-R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E3"/>
    <w:rPr>
      <w:rFonts w:eastAsiaTheme="minorEastAsia"/>
    </w:rPr>
  </w:style>
  <w:style w:type="paragraph" w:styleId="Titlu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link w:val="Titlu4Caracter"/>
    <w:uiPriority w:val="9"/>
    <w:qFormat/>
    <w:rsid w:val="00A612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0948C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rsid w:val="000948CB"/>
    <w:pPr>
      <w:autoSpaceDE w:val="0"/>
      <w:autoSpaceDN w:val="0"/>
      <w:spacing w:after="0" w:line="240" w:lineRule="auto"/>
      <w:ind w:firstLine="540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IndentcorptextCaracter">
    <w:name w:val="Indent corp text Caracter"/>
    <w:basedOn w:val="Fontdeparagrafimplicit"/>
    <w:link w:val="Indentcorptext"/>
    <w:rsid w:val="000948CB"/>
    <w:rPr>
      <w:rFonts w:ascii="Times New Roman" w:eastAsia="Times New Roman" w:hAnsi="Times New Roman" w:cs="Arial"/>
      <w:sz w:val="28"/>
      <w:szCs w:val="20"/>
      <w:lang w:val="ro-RO" w:eastAsia="ru-RU"/>
    </w:rPr>
  </w:style>
  <w:style w:type="paragraph" w:styleId="PreformatatHTML">
    <w:name w:val="HTML Preformatted"/>
    <w:basedOn w:val="Normal"/>
    <w:link w:val="PreformatatHTMLCaracter"/>
    <w:rsid w:val="00094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eformatatHTMLCaracter">
    <w:name w:val="Preformatat HTML Caracter"/>
    <w:basedOn w:val="Fontdeparagrafimplicit"/>
    <w:link w:val="PreformatatHTML"/>
    <w:rsid w:val="000948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5A16C1"/>
    <w:pPr>
      <w:ind w:left="720"/>
      <w:contextualSpacing/>
    </w:pPr>
  </w:style>
  <w:style w:type="character" w:styleId="Hyperlink">
    <w:name w:val="Hyperlink"/>
    <w:uiPriority w:val="99"/>
    <w:unhideWhenUsed/>
    <w:rsid w:val="006A4428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8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4DF8"/>
    <w:rPr>
      <w:rFonts w:ascii="Segoe UI" w:eastAsiaTheme="minorEastAsia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416C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16C9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16C98"/>
    <w:rPr>
      <w:rFonts w:eastAsiaTheme="minorEastAsia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16C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16C98"/>
    <w:rPr>
      <w:rFonts w:eastAsiaTheme="minorEastAsia"/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001EFD"/>
    <w:pPr>
      <w:spacing w:after="0" w:line="240" w:lineRule="auto"/>
    </w:pPr>
    <w:rPr>
      <w:rFonts w:eastAsiaTheme="minorEastAsia"/>
    </w:rPr>
  </w:style>
  <w:style w:type="character" w:customStyle="1" w:styleId="object">
    <w:name w:val="object"/>
    <w:basedOn w:val="Fontdeparagrafimplicit"/>
    <w:rsid w:val="00DA5D62"/>
  </w:style>
  <w:style w:type="character" w:styleId="Accentuat">
    <w:name w:val="Emphasis"/>
    <w:basedOn w:val="Fontdeparagrafimplicit"/>
    <w:uiPriority w:val="20"/>
    <w:qFormat/>
    <w:rsid w:val="00DA5D62"/>
    <w:rPr>
      <w:i/>
      <w:iCs/>
    </w:rPr>
  </w:style>
  <w:style w:type="character" w:customStyle="1" w:styleId="Titlu4Caracter">
    <w:name w:val="Titlu 4 Caracter"/>
    <w:basedOn w:val="Fontdeparagrafimplicit"/>
    <w:link w:val="Titlu4"/>
    <w:uiPriority w:val="9"/>
    <w:rsid w:val="00A6124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A6124F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B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B032A"/>
    <w:rPr>
      <w:rFonts w:eastAsiaTheme="minorEastAsia"/>
      <w:sz w:val="21"/>
      <w:szCs w:val="21"/>
    </w:rPr>
  </w:style>
  <w:style w:type="paragraph" w:styleId="Subsol">
    <w:name w:val="footer"/>
    <w:basedOn w:val="Normal"/>
    <w:link w:val="SubsolCaracter"/>
    <w:uiPriority w:val="99"/>
    <w:unhideWhenUsed/>
    <w:rsid w:val="007B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B032A"/>
    <w:rPr>
      <w:rFonts w:eastAsiaTheme="minorEastAsia"/>
      <w:sz w:val="21"/>
      <w:szCs w:val="21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Parcurs">
    <w:name w:val="FollowedHyperlink"/>
    <w:basedOn w:val="Fontdeparagrafimplicit"/>
    <w:uiPriority w:val="99"/>
    <w:semiHidden/>
    <w:unhideWhenUsed/>
    <w:rsid w:val="00CB461A"/>
    <w:rPr>
      <w:color w:val="954F72" w:themeColor="followedHyperlink"/>
      <w:u w:val="single"/>
    </w:rPr>
  </w:style>
  <w:style w:type="character" w:customStyle="1" w:styleId="object-active">
    <w:name w:val="object-active"/>
    <w:basedOn w:val="Fontdeparagrafimplicit"/>
    <w:rsid w:val="00C5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ministerul-educatiei-si-cercetarii-informeaza-despre-intentia-de-a-opera-modificari-la-regulamentul-de-atestare-a-cadrelor-de-conducere-din-institutiile-de-invatamant-general-si-profesional-tehnic-aprobat-prin-ordinul-nr-1100-din-30082023/131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yZoMavkMdjR80ts+xztpV+qWw==">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/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1134</Words>
  <Characters>6582</Characters>
  <Application>Microsoft Office Word</Application>
  <DocSecurity>0</DocSecurity>
  <Lines>54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Bogatu</dc:creator>
  <cp:lastModifiedBy>PC</cp:lastModifiedBy>
  <cp:revision>10</cp:revision>
  <cp:lastPrinted>2024-09-12T05:22:00Z</cp:lastPrinted>
  <dcterms:created xsi:type="dcterms:W3CDTF">2024-09-11T21:02:00Z</dcterms:created>
  <dcterms:modified xsi:type="dcterms:W3CDTF">2024-09-12T14:14:00Z</dcterms:modified>
</cp:coreProperties>
</file>