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58" w:rsidRPr="007817A7" w:rsidRDefault="004018C7" w:rsidP="00BD6036">
      <w:pPr>
        <w:spacing w:after="0" w:line="240" w:lineRule="auto"/>
        <w:ind w:left="4678" w:right="-33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</w:pPr>
      <w:r w:rsidRPr="007817A7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Anexa nr.8</w:t>
      </w:r>
    </w:p>
    <w:p w:rsidR="00DF0258" w:rsidRPr="007817A7" w:rsidRDefault="00DF0258" w:rsidP="00BD6036">
      <w:pPr>
        <w:spacing w:after="0" w:line="240" w:lineRule="auto"/>
        <w:ind w:left="4678" w:right="-33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</w:pPr>
      <w:r w:rsidRPr="007817A7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la Regulamentul cu privire la organizarea și funcți</w:t>
      </w:r>
      <w:r w:rsidR="00BD6036" w:rsidRPr="007817A7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onarea Consiliului Național al M</w:t>
      </w:r>
      <w:r w:rsidRPr="007817A7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onumentelor Istorice, aprobat prin Hotărârea Guvernului nr. _____ din_________</w:t>
      </w:r>
    </w:p>
    <w:p w:rsidR="00DF0258" w:rsidRPr="007817A7" w:rsidRDefault="00DF0258" w:rsidP="00DF0258">
      <w:pPr>
        <w:ind w:right="-33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:rsidR="00DF0258" w:rsidRPr="007817A7" w:rsidRDefault="00DF0258" w:rsidP="00DF0258">
      <w:pPr>
        <w:spacing w:after="0" w:line="240" w:lineRule="auto"/>
        <w:ind w:right="-33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7817A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Conținutul documentației de amenajare a teritoriului și a documentației de urbanism</w:t>
      </w:r>
    </w:p>
    <w:p w:rsidR="00DF0258" w:rsidRPr="007817A7" w:rsidRDefault="00DF0258" w:rsidP="00DF0258">
      <w:pPr>
        <w:spacing w:after="0" w:line="240" w:lineRule="auto"/>
        <w:ind w:right="-330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:rsidR="00CD4E59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lang w:val="ro-MD"/>
        </w:rPr>
      </w:pPr>
      <w:r w:rsidRPr="007817A7">
        <w:rPr>
          <w:color w:val="000000" w:themeColor="text1"/>
          <w:lang w:val="ro-MD"/>
        </w:rPr>
        <w:t xml:space="preserve">1. </w:t>
      </w:r>
      <w:r w:rsidR="00DF0258" w:rsidRPr="007817A7">
        <w:rPr>
          <w:color w:val="000000" w:themeColor="text1"/>
          <w:lang w:val="ro-MD"/>
        </w:rPr>
        <w:t>Compartiment Cercetări și studii de fundamentare</w:t>
      </w:r>
    </w:p>
    <w:p w:rsidR="00CD4E59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1.1. </w:t>
      </w:r>
      <w:r w:rsidR="00DF0258" w:rsidRPr="007817A7">
        <w:rPr>
          <w:b w:val="0"/>
          <w:color w:val="000000" w:themeColor="text1"/>
          <w:lang w:val="ro-MD"/>
        </w:rPr>
        <w:t>Planul de referință istorico-arhitectural și proiectul zonelor de protecție a localităților istorice pentru orașele, centrele orășenești, satele cu statut de monument;</w:t>
      </w:r>
    </w:p>
    <w:p w:rsidR="00CD4E59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1.2. </w:t>
      </w:r>
      <w:r w:rsidR="00DF0258" w:rsidRPr="007817A7">
        <w:rPr>
          <w:b w:val="0"/>
          <w:color w:val="000000" w:themeColor="text1"/>
          <w:lang w:val="ro-MD"/>
        </w:rPr>
        <w:t>Studiile de fundamentare pentru secțiunea patrimoniu construit din documentațiile de urbanism sau amenajare a teritoriului;</w:t>
      </w:r>
    </w:p>
    <w:p w:rsidR="00CD4E59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1.3. </w:t>
      </w:r>
      <w:r w:rsidR="00DF0258" w:rsidRPr="007817A7">
        <w:rPr>
          <w:b w:val="0"/>
          <w:color w:val="000000" w:themeColor="text1"/>
          <w:lang w:val="ro-MD"/>
        </w:rPr>
        <w:t>Zonele de protecție ale monume</w:t>
      </w:r>
      <w:r w:rsidR="00CF5F8A" w:rsidRPr="007817A7">
        <w:rPr>
          <w:b w:val="0"/>
          <w:color w:val="000000" w:themeColor="text1"/>
          <w:lang w:val="ro-MD"/>
        </w:rPr>
        <w:t>ntelor</w:t>
      </w:r>
      <w:bookmarkStart w:id="0" w:name="_GoBack"/>
      <w:bookmarkEnd w:id="0"/>
      <w:r w:rsidR="00DF0258" w:rsidRPr="007817A7">
        <w:rPr>
          <w:b w:val="0"/>
          <w:color w:val="000000" w:themeColor="text1"/>
          <w:lang w:val="ro-MD"/>
        </w:rPr>
        <w:t>;</w:t>
      </w:r>
    </w:p>
    <w:p w:rsidR="00DF0258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1.4. </w:t>
      </w:r>
      <w:r w:rsidR="00DF0258" w:rsidRPr="007817A7">
        <w:rPr>
          <w:b w:val="0"/>
          <w:color w:val="000000" w:themeColor="text1"/>
          <w:lang w:val="ro-MD"/>
        </w:rPr>
        <w:t>Tema program</w:t>
      </w:r>
      <w:r w:rsidR="00DF0258" w:rsidRPr="007817A7">
        <w:rPr>
          <w:color w:val="000000" w:themeColor="text1"/>
          <w:lang w:val="ro-MD"/>
        </w:rPr>
        <w:t>.</w:t>
      </w:r>
    </w:p>
    <w:p w:rsidR="00CD4E59" w:rsidRPr="007817A7" w:rsidRDefault="00CD4E59" w:rsidP="00DF0258">
      <w:pPr>
        <w:pStyle w:val="4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lang w:val="ro-MD"/>
        </w:rPr>
      </w:pPr>
    </w:p>
    <w:p w:rsidR="00CD4E59" w:rsidRPr="007817A7" w:rsidRDefault="00DF0258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lang w:val="ro-MD"/>
        </w:rPr>
      </w:pPr>
      <w:r w:rsidRPr="007817A7">
        <w:rPr>
          <w:color w:val="000000" w:themeColor="text1"/>
          <w:lang w:val="ro-MD"/>
        </w:rPr>
        <w:t>2</w:t>
      </w:r>
      <w:r w:rsidR="00CD4E59" w:rsidRPr="007817A7">
        <w:rPr>
          <w:color w:val="000000" w:themeColor="text1"/>
          <w:lang w:val="ro-MD"/>
        </w:rPr>
        <w:t xml:space="preserve">. </w:t>
      </w:r>
      <w:r w:rsidRPr="007817A7">
        <w:rPr>
          <w:color w:val="000000" w:themeColor="text1"/>
          <w:lang w:val="ro-MD"/>
        </w:rPr>
        <w:t>Compartiment documentația de amenajare a teritoriului sau urbanism</w:t>
      </w:r>
    </w:p>
    <w:p w:rsidR="00CD4E59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2.1. </w:t>
      </w:r>
      <w:r w:rsidR="00DF0258" w:rsidRPr="007817A7">
        <w:rPr>
          <w:b w:val="0"/>
          <w:color w:val="000000" w:themeColor="text1"/>
          <w:lang w:val="ro-MD"/>
        </w:rPr>
        <w:t>Concepția documentațiilor de urbanism sau amenajare a teritoriului ce sunt elaborate în două faze;</w:t>
      </w:r>
    </w:p>
    <w:p w:rsidR="00CD4E59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2.2. </w:t>
      </w:r>
      <w:r w:rsidR="00DF0258" w:rsidRPr="007817A7">
        <w:rPr>
          <w:b w:val="0"/>
          <w:color w:val="000000" w:themeColor="text1"/>
          <w:lang w:val="ro-MD"/>
        </w:rPr>
        <w:t>Secțiunea patrimoniu construit în documentațiile de urbanism sau amenajare a teritoriului. După caz, secțiunea patrimoniu construit poate fi comasată cu alte secțiuni;</w:t>
      </w:r>
    </w:p>
    <w:p w:rsidR="005354C2" w:rsidRPr="007817A7" w:rsidRDefault="00CD4E59" w:rsidP="00CD4E59">
      <w:pPr>
        <w:pStyle w:val="4"/>
        <w:shd w:val="clear" w:color="auto" w:fill="FFFFFF"/>
        <w:spacing w:before="0" w:beforeAutospacing="0" w:after="0" w:afterAutospacing="0"/>
        <w:ind w:firstLine="567"/>
        <w:rPr>
          <w:rFonts w:eastAsia="Arial"/>
          <w:b w:val="0"/>
          <w:color w:val="000000" w:themeColor="text1"/>
          <w:lang w:val="ro-MD"/>
        </w:rPr>
      </w:pPr>
      <w:r w:rsidRPr="007817A7">
        <w:rPr>
          <w:b w:val="0"/>
          <w:color w:val="000000" w:themeColor="text1"/>
          <w:lang w:val="ro-MD"/>
        </w:rPr>
        <w:t xml:space="preserve">2.3. </w:t>
      </w:r>
      <w:r w:rsidR="00DF0258" w:rsidRPr="007817A7">
        <w:rPr>
          <w:b w:val="0"/>
          <w:color w:val="000000" w:themeColor="text1"/>
          <w:lang w:val="ro-MD"/>
        </w:rPr>
        <w:t>Reglementările aferente în documentațiile de urbanism sau amenajare a teritoriului;</w:t>
      </w:r>
    </w:p>
    <w:sectPr w:rsidR="005354C2" w:rsidRPr="007817A7" w:rsidSect="00127EC0">
      <w:pgSz w:w="11906" w:h="16838"/>
      <w:pgMar w:top="568" w:right="1440" w:bottom="567" w:left="1440" w:header="708" w:footer="4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69C"/>
    <w:multiLevelType w:val="hybridMultilevel"/>
    <w:tmpl w:val="400C8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B4D2A"/>
    <w:multiLevelType w:val="hybridMultilevel"/>
    <w:tmpl w:val="7E60B2E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4565D68"/>
    <w:multiLevelType w:val="multilevel"/>
    <w:tmpl w:val="39D03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936435"/>
    <w:multiLevelType w:val="hybridMultilevel"/>
    <w:tmpl w:val="7E60B2E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BBC0CC9"/>
    <w:multiLevelType w:val="hybridMultilevel"/>
    <w:tmpl w:val="7E60B2E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9EC2A8A"/>
    <w:multiLevelType w:val="multilevel"/>
    <w:tmpl w:val="2C0C29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0326D9"/>
    <w:multiLevelType w:val="hybridMultilevel"/>
    <w:tmpl w:val="7E60B2E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6CDC1064"/>
    <w:multiLevelType w:val="hybridMultilevel"/>
    <w:tmpl w:val="7E60B2E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35"/>
    <w:rsid w:val="001E5199"/>
    <w:rsid w:val="003B715F"/>
    <w:rsid w:val="003D3135"/>
    <w:rsid w:val="004018C7"/>
    <w:rsid w:val="005354C2"/>
    <w:rsid w:val="00542535"/>
    <w:rsid w:val="006F51A0"/>
    <w:rsid w:val="007817A7"/>
    <w:rsid w:val="009B1FD8"/>
    <w:rsid w:val="00BD6036"/>
    <w:rsid w:val="00CD4E59"/>
    <w:rsid w:val="00CF5F8A"/>
    <w:rsid w:val="00D347E8"/>
    <w:rsid w:val="00D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858"/>
  <w15:chartTrackingRefBased/>
  <w15:docId w15:val="{4655FCC3-6642-4D2E-854F-37F277F2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58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4">
    <w:name w:val="heading 4"/>
    <w:basedOn w:val="a"/>
    <w:link w:val="40"/>
    <w:uiPriority w:val="9"/>
    <w:qFormat/>
    <w:rsid w:val="00DF0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5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lang w:val="ro-MD"/>
    </w:rPr>
  </w:style>
  <w:style w:type="character" w:customStyle="1" w:styleId="40">
    <w:name w:val="Заголовок 4 Знак"/>
    <w:basedOn w:val="a0"/>
    <w:link w:val="4"/>
    <w:uiPriority w:val="9"/>
    <w:rsid w:val="00DF0258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2024-06-04T13:54:00Z</dcterms:created>
  <dcterms:modified xsi:type="dcterms:W3CDTF">2024-11-08T20:05:00Z</dcterms:modified>
</cp:coreProperties>
</file>