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C9" w:rsidRPr="00294A1F" w:rsidRDefault="003A2BC9" w:rsidP="00294A1F">
      <w:pPr>
        <w:pStyle w:val="a3"/>
        <w:rPr>
          <w:sz w:val="24"/>
          <w:szCs w:val="24"/>
          <w:lang w:val="ro-RO"/>
        </w:rPr>
      </w:pPr>
      <w:r w:rsidRPr="00294A1F">
        <w:rPr>
          <w:sz w:val="24"/>
          <w:szCs w:val="24"/>
          <w:lang w:val="ro-RO"/>
        </w:rPr>
        <w:t>NOTĂ INFORMATIVĂ</w:t>
      </w:r>
    </w:p>
    <w:p w:rsidR="003A2BC9" w:rsidRPr="00294A1F" w:rsidRDefault="003A2BC9" w:rsidP="00294A1F">
      <w:pPr>
        <w:pStyle w:val="tt"/>
        <w:rPr>
          <w:b w:val="0"/>
          <w:bCs w:val="0"/>
          <w:lang w:val="ro-RO"/>
        </w:rPr>
      </w:pPr>
      <w:r w:rsidRPr="00294A1F">
        <w:rPr>
          <w:lang w:val="ro-RO"/>
        </w:rPr>
        <w:t xml:space="preserve">la proiectul </w:t>
      </w:r>
      <w:proofErr w:type="spellStart"/>
      <w:r w:rsidRPr="00294A1F">
        <w:rPr>
          <w:lang w:val="ro-RO"/>
        </w:rPr>
        <w:t>Hotărîrii</w:t>
      </w:r>
      <w:proofErr w:type="spellEnd"/>
      <w:r w:rsidRPr="00294A1F">
        <w:rPr>
          <w:lang w:val="ro-RO"/>
        </w:rPr>
        <w:t xml:space="preserve"> Guvernului „Cu privire la modificarea şi completarea </w:t>
      </w:r>
      <w:r>
        <w:rPr>
          <w:lang w:val="ro-RO"/>
        </w:rPr>
        <w:t>unor acte legislative”</w:t>
      </w:r>
    </w:p>
    <w:p w:rsidR="003A2BC9" w:rsidRPr="00294A1F" w:rsidRDefault="003A2BC9" w:rsidP="00294A1F">
      <w:pPr>
        <w:jc w:val="both"/>
        <w:rPr>
          <w:b/>
          <w:sz w:val="24"/>
          <w:szCs w:val="24"/>
          <w:lang w:val="ro-RO"/>
        </w:rPr>
      </w:pPr>
    </w:p>
    <w:p w:rsidR="003A2BC9" w:rsidRPr="003832E7" w:rsidRDefault="003A2BC9" w:rsidP="003832E7">
      <w:pPr>
        <w:pStyle w:val="tt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Temei pentru elaborare</w:t>
      </w:r>
    </w:p>
    <w:p w:rsidR="003A2BC9" w:rsidRDefault="003A2BC9" w:rsidP="00AD74D2">
      <w:pPr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Elaborarea proiectului de Lege este realizată în vederea executării</w:t>
      </w:r>
      <w:r w:rsidRPr="00294A1F">
        <w:rPr>
          <w:color w:val="000000"/>
          <w:sz w:val="24"/>
          <w:szCs w:val="24"/>
          <w:lang w:val="ro-RO"/>
        </w:rPr>
        <w:t xml:space="preserve"> pct.40 din Planul Naţional de acţiuni pentru Implementarea Acordului de Asociere Republica Moldova – Uniunea Europeană în perioada 2014-2016, aprobat prin </w:t>
      </w:r>
      <w:proofErr w:type="spellStart"/>
      <w:r w:rsidRPr="00294A1F">
        <w:rPr>
          <w:color w:val="000000"/>
          <w:sz w:val="24"/>
          <w:szCs w:val="24"/>
          <w:lang w:val="ro-RO"/>
        </w:rPr>
        <w:t>Hotărîrea</w:t>
      </w:r>
      <w:proofErr w:type="spellEnd"/>
      <w:r w:rsidRPr="00294A1F">
        <w:rPr>
          <w:color w:val="000000"/>
          <w:sz w:val="24"/>
          <w:szCs w:val="24"/>
          <w:lang w:val="ro-RO"/>
        </w:rPr>
        <w:t xml:space="preserve"> Guvernului nr. 808 din 07.10.2014, cu scopul apropierii legislaţiei în materie de protecţie a consumatorilor în raporturile ce surprind drepturile de folosinţă a unităţilor de cazare, precum şi de a consolida securitatea juridică, astfel încît</w:t>
      </w:r>
      <w:r>
        <w:rPr>
          <w:color w:val="000000"/>
          <w:sz w:val="24"/>
          <w:szCs w:val="24"/>
          <w:lang w:val="ro-RO"/>
        </w:rPr>
        <w:t xml:space="preserve"> consumatorii şi întreprinzătorii </w:t>
      </w:r>
      <w:r w:rsidRPr="00294A1F">
        <w:rPr>
          <w:color w:val="000000"/>
          <w:sz w:val="24"/>
          <w:szCs w:val="24"/>
          <w:lang w:val="ro-RO"/>
        </w:rPr>
        <w:t>să beneficieze de toate avantajele pieţei interne</w:t>
      </w:r>
      <w:r>
        <w:rPr>
          <w:color w:val="000000"/>
          <w:sz w:val="24"/>
          <w:szCs w:val="24"/>
          <w:lang w:val="ro-RO"/>
        </w:rPr>
        <w:t>.</w:t>
      </w:r>
    </w:p>
    <w:p w:rsidR="003A2BC9" w:rsidRDefault="003A2BC9" w:rsidP="00AD74D2">
      <w:pPr>
        <w:ind w:firstLine="709"/>
        <w:jc w:val="both"/>
        <w:rPr>
          <w:color w:val="000000"/>
          <w:sz w:val="24"/>
          <w:szCs w:val="24"/>
          <w:lang w:val="ro-RO"/>
        </w:rPr>
      </w:pPr>
    </w:p>
    <w:p w:rsidR="003A2BC9" w:rsidRPr="007E3E69" w:rsidRDefault="003A2BC9" w:rsidP="008854F8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000000"/>
          <w:sz w:val="24"/>
          <w:szCs w:val="24"/>
          <w:lang w:val="ro-RO"/>
        </w:rPr>
      </w:pPr>
      <w:r w:rsidRPr="00AD74D2">
        <w:rPr>
          <w:b/>
          <w:color w:val="000000"/>
          <w:sz w:val="24"/>
          <w:szCs w:val="24"/>
          <w:lang w:val="ro-RO"/>
        </w:rPr>
        <w:t>Scopul elaborării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 xml:space="preserve">crearea cadrului unitar, bazat pe concepte juridice clar definite, care </w:t>
      </w:r>
      <w:r w:rsidRPr="007E3E69">
        <w:rPr>
          <w:color w:val="000000"/>
          <w:sz w:val="24"/>
          <w:szCs w:val="24"/>
          <w:lang w:val="ro-RO"/>
        </w:rPr>
        <w:t xml:space="preserve">să reglementeze </w:t>
      </w:r>
      <w:r>
        <w:rPr>
          <w:color w:val="000000"/>
          <w:sz w:val="24"/>
          <w:szCs w:val="24"/>
          <w:lang w:val="ro-RO"/>
        </w:rPr>
        <w:t>contractele privind produsele de vacanţă, precum şi anumite aspecte ale rapor</w:t>
      </w:r>
      <w:r w:rsidR="00D60BCC">
        <w:rPr>
          <w:color w:val="000000"/>
          <w:sz w:val="24"/>
          <w:szCs w:val="24"/>
          <w:lang w:val="ro-RO"/>
        </w:rPr>
        <w:t>t</w:t>
      </w:r>
      <w:r>
        <w:rPr>
          <w:color w:val="000000"/>
          <w:sz w:val="24"/>
          <w:szCs w:val="24"/>
          <w:lang w:val="ro-RO"/>
        </w:rPr>
        <w:t>urilor dintre profesionişti şi consumatori în cadrul legislaţiei Republicii Moldova.</w:t>
      </w:r>
    </w:p>
    <w:p w:rsidR="003A2BC9" w:rsidRDefault="003A2BC9" w:rsidP="00AD74D2">
      <w:pPr>
        <w:jc w:val="both"/>
        <w:rPr>
          <w:b/>
          <w:color w:val="000000"/>
          <w:sz w:val="24"/>
          <w:szCs w:val="24"/>
          <w:lang w:val="ro-RO"/>
        </w:rPr>
      </w:pPr>
    </w:p>
    <w:p w:rsidR="003A2BC9" w:rsidRDefault="003A2BC9" w:rsidP="00AD74D2">
      <w:pPr>
        <w:pStyle w:val="a9"/>
        <w:numPr>
          <w:ilvl w:val="0"/>
          <w:numId w:val="2"/>
        </w:num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Generalităţi</w:t>
      </w:r>
    </w:p>
    <w:p w:rsidR="003A2BC9" w:rsidRDefault="003A2BC9" w:rsidP="00115820">
      <w:pPr>
        <w:tabs>
          <w:tab w:val="left" w:pos="9355"/>
        </w:tabs>
        <w:ind w:firstLine="709"/>
        <w:jc w:val="both"/>
        <w:rPr>
          <w:sz w:val="24"/>
          <w:szCs w:val="24"/>
          <w:lang w:val="ro-RO"/>
        </w:rPr>
      </w:pPr>
      <w:r w:rsidRPr="00AD74D2">
        <w:rPr>
          <w:color w:val="000000"/>
          <w:sz w:val="24"/>
          <w:szCs w:val="24"/>
          <w:lang w:val="ro-RO"/>
        </w:rPr>
        <w:t xml:space="preserve">Proiectul legii prevede norme </w:t>
      </w:r>
      <w:r>
        <w:rPr>
          <w:color w:val="000000"/>
          <w:sz w:val="24"/>
          <w:szCs w:val="24"/>
          <w:lang w:val="ro-RO"/>
        </w:rPr>
        <w:t xml:space="preserve">ce ţin de </w:t>
      </w:r>
      <w:r>
        <w:rPr>
          <w:sz w:val="24"/>
          <w:szCs w:val="24"/>
          <w:lang w:val="ro-RO"/>
        </w:rPr>
        <w:t>prevederile</w:t>
      </w:r>
      <w:r w:rsidRPr="00AD74D2">
        <w:rPr>
          <w:sz w:val="24"/>
          <w:szCs w:val="24"/>
          <w:lang w:val="ro-RO"/>
        </w:rPr>
        <w:t xml:space="preserve"> contractuale legate de serviciile</w:t>
      </w:r>
      <w:r>
        <w:rPr>
          <w:sz w:val="24"/>
          <w:szCs w:val="24"/>
          <w:lang w:val="ro-RO"/>
        </w:rPr>
        <w:t xml:space="preserve"> t</w:t>
      </w:r>
      <w:r w:rsidRPr="00AD74D2">
        <w:rPr>
          <w:sz w:val="24"/>
          <w:szCs w:val="24"/>
          <w:lang w:val="ro-RO"/>
        </w:rPr>
        <w:t>uristice</w:t>
      </w:r>
      <w:r>
        <w:rPr>
          <w:sz w:val="24"/>
          <w:szCs w:val="24"/>
          <w:lang w:val="ro-RO"/>
        </w:rPr>
        <w:t xml:space="preserve"> </w:t>
      </w:r>
      <w:r w:rsidRPr="00AD74D2">
        <w:rPr>
          <w:sz w:val="24"/>
          <w:szCs w:val="24"/>
          <w:lang w:val="ro-RO"/>
        </w:rPr>
        <w:t>şi produsele de vacan</w:t>
      </w:r>
      <w:r w:rsidRPr="00AD74D2">
        <w:rPr>
          <w:rFonts w:ascii="Cambria Math" w:hAnsi="Cambria Math" w:cs="Cambria Math"/>
          <w:sz w:val="24"/>
          <w:szCs w:val="24"/>
          <w:lang w:val="ro-RO"/>
        </w:rPr>
        <w:t>ț</w:t>
      </w:r>
      <w:r w:rsidRPr="00AD74D2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şi transpune </w:t>
      </w:r>
      <w:r>
        <w:rPr>
          <w:rFonts w:eastAsia="SimSun"/>
          <w:color w:val="000000"/>
          <w:sz w:val="24"/>
          <w:szCs w:val="24"/>
          <w:lang w:val="ro-RO"/>
        </w:rPr>
        <w:t>Directiva</w:t>
      </w:r>
      <w:r w:rsidRPr="00294A1F">
        <w:rPr>
          <w:rFonts w:eastAsia="SimSun"/>
          <w:color w:val="000000"/>
          <w:sz w:val="24"/>
          <w:szCs w:val="24"/>
          <w:lang w:val="ro-RO"/>
        </w:rPr>
        <w:t xml:space="preserve"> 2008/122/CE a Parlamentului European şi a Consiliului din 14 ianuarie 2009 privind protecţia consumatorilor în ceea ce priveşte anumite aspecte referitoare la contractele privind dreptul de folosinţă a bunurilor pe durată limitată, la contractele privind produsele de vacanţă cu drept de folosinţă pe termen lung, precum </w:t>
      </w:r>
      <w:r w:rsidRPr="00294A1F">
        <w:rPr>
          <w:rFonts w:ascii="Cambria Math" w:eastAsia="SimSun" w:hAnsi="Cambria Math" w:cs="Cambria Math"/>
          <w:color w:val="000000"/>
          <w:sz w:val="24"/>
          <w:szCs w:val="24"/>
          <w:lang w:val="ro-RO"/>
        </w:rPr>
        <w:t>ș</w:t>
      </w:r>
      <w:r w:rsidRPr="00294A1F">
        <w:rPr>
          <w:rFonts w:eastAsia="SimSun"/>
          <w:color w:val="000000"/>
          <w:sz w:val="24"/>
          <w:szCs w:val="24"/>
          <w:lang w:val="ro-RO"/>
        </w:rPr>
        <w:t>i la contractele de revînzare</w:t>
      </w:r>
      <w:bookmarkStart w:id="0" w:name="_GoBack"/>
      <w:bookmarkEnd w:id="0"/>
      <w:r w:rsidRPr="00294A1F">
        <w:rPr>
          <w:rFonts w:eastAsia="SimSun"/>
          <w:color w:val="000000"/>
          <w:sz w:val="24"/>
          <w:szCs w:val="24"/>
          <w:lang w:val="ro-RO"/>
        </w:rPr>
        <w:t xml:space="preserve"> </w:t>
      </w:r>
      <w:r w:rsidRPr="00294A1F">
        <w:rPr>
          <w:rFonts w:ascii="Cambria Math" w:eastAsia="SimSun" w:hAnsi="Cambria Math" w:cs="Cambria Math"/>
          <w:color w:val="000000"/>
          <w:sz w:val="24"/>
          <w:szCs w:val="24"/>
          <w:lang w:val="ro-RO"/>
        </w:rPr>
        <w:t>ș</w:t>
      </w:r>
      <w:r w:rsidRPr="00294A1F">
        <w:rPr>
          <w:rFonts w:eastAsia="SimSun"/>
          <w:color w:val="000000"/>
          <w:sz w:val="24"/>
          <w:szCs w:val="24"/>
          <w:lang w:val="ro-RO"/>
        </w:rPr>
        <w:t xml:space="preserve">i de schimb. </w:t>
      </w:r>
    </w:p>
    <w:p w:rsidR="003A2BC9" w:rsidRDefault="003A2BC9" w:rsidP="00115820">
      <w:pPr>
        <w:tabs>
          <w:tab w:val="left" w:pos="9355"/>
        </w:tabs>
        <w:ind w:firstLine="709"/>
        <w:jc w:val="both"/>
        <w:rPr>
          <w:sz w:val="24"/>
          <w:szCs w:val="24"/>
          <w:lang w:val="ro-RO"/>
        </w:rPr>
      </w:pPr>
      <w:r w:rsidRPr="00294A1F">
        <w:rPr>
          <w:sz w:val="24"/>
          <w:szCs w:val="24"/>
          <w:lang w:val="ro-RO"/>
        </w:rPr>
        <w:t xml:space="preserve">Proiectul reglementează condiţiile de formă şi de fond ale contractului privind </w:t>
      </w:r>
      <w:r>
        <w:rPr>
          <w:sz w:val="24"/>
          <w:szCs w:val="24"/>
          <w:lang w:val="ro-RO"/>
        </w:rPr>
        <w:t>cazarea periodică</w:t>
      </w:r>
      <w:r w:rsidRPr="00294A1F">
        <w:rPr>
          <w:sz w:val="24"/>
          <w:szCs w:val="24"/>
          <w:lang w:val="ro-RO"/>
        </w:rPr>
        <w:t>, contractului privind produsele de vacanţă pe t</w:t>
      </w:r>
      <w:r>
        <w:rPr>
          <w:sz w:val="24"/>
          <w:szCs w:val="24"/>
          <w:lang w:val="ro-RO"/>
        </w:rPr>
        <w:t xml:space="preserve">ermen lung, contractului de intermediere </w:t>
      </w:r>
      <w:r w:rsidRPr="00294A1F">
        <w:rPr>
          <w:sz w:val="24"/>
          <w:szCs w:val="24"/>
          <w:lang w:val="ro-RO"/>
        </w:rPr>
        <w:t>şi contractului de schimb.</w:t>
      </w:r>
      <w:r>
        <w:rPr>
          <w:sz w:val="24"/>
          <w:szCs w:val="24"/>
          <w:lang w:val="ro-RO"/>
        </w:rPr>
        <w:t xml:space="preserve"> </w:t>
      </w:r>
    </w:p>
    <w:p w:rsidR="003A2BC9" w:rsidRDefault="003A2BC9" w:rsidP="00115820">
      <w:pPr>
        <w:tabs>
          <w:tab w:val="left" w:pos="9355"/>
        </w:tabs>
        <w:ind w:firstLine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Mai mult ca atît, </w:t>
      </w:r>
      <w:r w:rsidRPr="00294A1F">
        <w:rPr>
          <w:sz w:val="24"/>
          <w:szCs w:val="24"/>
          <w:lang w:val="ro-RO"/>
        </w:rPr>
        <w:t>proiectul conţine dispoziţii importante în ceea ce priveşte condiţiile de publicitate şi infor</w:t>
      </w:r>
      <w:r>
        <w:rPr>
          <w:sz w:val="24"/>
          <w:szCs w:val="24"/>
          <w:lang w:val="ro-RO"/>
        </w:rPr>
        <w:t xml:space="preserve">maţiile precontractuale pe care profesioniştii </w:t>
      </w:r>
      <w:r w:rsidRPr="00294A1F">
        <w:rPr>
          <w:sz w:val="24"/>
          <w:szCs w:val="24"/>
          <w:lang w:val="ro-RO"/>
        </w:rPr>
        <w:t>trebu</w:t>
      </w:r>
      <w:r>
        <w:rPr>
          <w:sz w:val="24"/>
          <w:szCs w:val="24"/>
          <w:lang w:val="ro-RO"/>
        </w:rPr>
        <w:t xml:space="preserve">ie să le ofere consumatorilor, </w:t>
      </w:r>
      <w:r w:rsidRPr="00294A1F">
        <w:rPr>
          <w:sz w:val="24"/>
          <w:szCs w:val="24"/>
          <w:lang w:val="ro-RO"/>
        </w:rPr>
        <w:t>care trebuie să fie suficient de clare, inteligibile şi suficiente.</w:t>
      </w:r>
    </w:p>
    <w:p w:rsidR="003A2BC9" w:rsidRPr="00294A1F" w:rsidRDefault="003A2BC9" w:rsidP="00115820">
      <w:pPr>
        <w:tabs>
          <w:tab w:val="left" w:pos="9355"/>
        </w:tabs>
        <w:ind w:firstLine="709"/>
        <w:jc w:val="both"/>
        <w:rPr>
          <w:sz w:val="24"/>
          <w:szCs w:val="24"/>
          <w:lang w:val="ro-RO"/>
        </w:rPr>
      </w:pPr>
      <w:r w:rsidRPr="00294A1F">
        <w:rPr>
          <w:sz w:val="24"/>
          <w:szCs w:val="24"/>
          <w:lang w:val="ro-RO"/>
        </w:rPr>
        <w:t xml:space="preserve">Necesitatea completării şi armonizării contractului de servicii turistice cu reglementări specifice produselor de vacanţă este esenţială pentru a acoperi evoluţia pieţei imobiliare, apariţia unor noi produse de vacanţă similare dreptului de folosinţă pe durată limitată şi a anumitor tranzacţii referitoare la contractele de </w:t>
      </w:r>
      <w:r>
        <w:rPr>
          <w:sz w:val="24"/>
          <w:szCs w:val="24"/>
          <w:lang w:val="ro-RO"/>
        </w:rPr>
        <w:t xml:space="preserve">intermediere </w:t>
      </w:r>
      <w:r w:rsidRPr="00294A1F">
        <w:rPr>
          <w:sz w:val="24"/>
          <w:szCs w:val="24"/>
          <w:lang w:val="ro-RO"/>
        </w:rPr>
        <w:t xml:space="preserve">şi contractele de schimb şi constatarea că anumite aspecte, deja reglementate, trebuie să beneficieze de o actualizare şi clarificare, pentru a preveni dezvoltarea unor produse concepute astfel încît să eludeze de la normele şi dispoziţiile cadrului legislativ existent. </w:t>
      </w:r>
    </w:p>
    <w:p w:rsidR="003A2BC9" w:rsidRPr="00115820" w:rsidRDefault="003A2BC9" w:rsidP="004928F5">
      <w:pPr>
        <w:ind w:firstLine="708"/>
        <w:jc w:val="both"/>
        <w:rPr>
          <w:sz w:val="24"/>
          <w:szCs w:val="24"/>
          <w:lang w:val="ro-RO"/>
        </w:rPr>
      </w:pPr>
      <w:r w:rsidRPr="00294A1F">
        <w:rPr>
          <w:sz w:val="24"/>
          <w:szCs w:val="24"/>
          <w:lang w:val="ro-RO"/>
        </w:rPr>
        <w:t>De menţionat, că lacunele e</w:t>
      </w:r>
      <w:r>
        <w:rPr>
          <w:sz w:val="24"/>
          <w:szCs w:val="24"/>
          <w:lang w:val="ro-RO"/>
        </w:rPr>
        <w:t>xistente în reglementare pot cr</w:t>
      </w:r>
      <w:r w:rsidRPr="00294A1F">
        <w:rPr>
          <w:sz w:val="24"/>
          <w:szCs w:val="24"/>
          <w:lang w:val="ro-RO"/>
        </w:rPr>
        <w:t xml:space="preserve">ea cazuri de denaturare substanţială a concurenţei şi genera probleme grave consumatorilor, împiedicînd astfel funcţionarea corespunzătoare a pieţelor interne. Astfel, prin dezvoltarea cadrului normativ se urmăreşte armonizarea completă a sectorului turistic pentru a se asigura acelaşi nivel ridicat de protecţie a intereselor economice pentru toţi consumatorii din Uniunea Europeană şi pentru crearea </w:t>
      </w:r>
      <w:r w:rsidRPr="00115820">
        <w:rPr>
          <w:sz w:val="24"/>
          <w:szCs w:val="24"/>
          <w:lang w:val="ro-RO"/>
        </w:rPr>
        <w:t xml:space="preserve">unei veritabile pieţe interne.  </w:t>
      </w:r>
    </w:p>
    <w:p w:rsidR="003A2BC9" w:rsidRDefault="003A2BC9" w:rsidP="0081507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Proiectul în speţă aduce şi aspecte inovative în domeniul vizat, cum ar fi: </w:t>
      </w:r>
    </w:p>
    <w:p w:rsidR="003A2BC9" w:rsidRPr="0081507A" w:rsidRDefault="003A2BC9" w:rsidP="0081507A">
      <w:pPr>
        <w:pStyle w:val="a9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81507A">
        <w:rPr>
          <w:sz w:val="24"/>
          <w:szCs w:val="24"/>
          <w:lang w:val="ro-RO"/>
        </w:rPr>
        <w:t xml:space="preserve">introducerea unor Formulare standard, </w:t>
      </w:r>
      <w:r w:rsidRPr="0081507A">
        <w:rPr>
          <w:color w:val="000000"/>
          <w:sz w:val="24"/>
          <w:szCs w:val="24"/>
          <w:lang w:val="ro-RO"/>
        </w:rPr>
        <w:t>asemenea unui contract tipizat,</w:t>
      </w:r>
      <w:r>
        <w:rPr>
          <w:color w:val="000000"/>
          <w:sz w:val="24"/>
          <w:szCs w:val="24"/>
          <w:lang w:val="ro-RO"/>
        </w:rPr>
        <w:t xml:space="preserve"> corespunzător</w:t>
      </w:r>
    </w:p>
    <w:p w:rsidR="003A2BC9" w:rsidRPr="0081507A" w:rsidRDefault="003A2BC9" w:rsidP="0081507A">
      <w:pPr>
        <w:pStyle w:val="a9"/>
        <w:ind w:left="0"/>
        <w:jc w:val="both"/>
        <w:rPr>
          <w:sz w:val="24"/>
          <w:szCs w:val="24"/>
          <w:lang w:val="ro-RO"/>
        </w:rPr>
      </w:pPr>
      <w:r w:rsidRPr="0081507A">
        <w:rPr>
          <w:color w:val="000000"/>
          <w:sz w:val="24"/>
          <w:szCs w:val="24"/>
          <w:lang w:val="ro-RO"/>
        </w:rPr>
        <w:t>fiecărui tip de contract  definit în proiect, ceea ce înseamnă că informaţia pe care o cuprind Formularele date este informaţia minimă pe care profesionistul este obligat să o pu</w:t>
      </w:r>
      <w:r>
        <w:rPr>
          <w:color w:val="000000"/>
          <w:sz w:val="24"/>
          <w:szCs w:val="24"/>
          <w:lang w:val="ro-RO"/>
        </w:rPr>
        <w:t>nă la dispoziţia consumatorului;</w:t>
      </w:r>
      <w:r w:rsidRPr="0081507A">
        <w:rPr>
          <w:color w:val="000000"/>
          <w:sz w:val="24"/>
          <w:szCs w:val="24"/>
          <w:lang w:val="ro-RO"/>
        </w:rPr>
        <w:t xml:space="preserve"> </w:t>
      </w:r>
    </w:p>
    <w:p w:rsidR="003A2BC9" w:rsidRPr="00617A13" w:rsidRDefault="003A2BC9" w:rsidP="00617A13">
      <w:pPr>
        <w:pStyle w:val="a9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sz w:val="24"/>
          <w:szCs w:val="24"/>
          <w:lang w:val="ro-RO"/>
        </w:rPr>
      </w:pPr>
      <w:r w:rsidRPr="0081507A">
        <w:rPr>
          <w:color w:val="000000"/>
          <w:sz w:val="24"/>
          <w:szCs w:val="24"/>
          <w:lang w:val="ro-RO"/>
        </w:rPr>
        <w:t xml:space="preserve">Formularul tipizat de revocare – care simplifică la maxim procedura de revocare a </w:t>
      </w:r>
      <w:r>
        <w:rPr>
          <w:color w:val="000000"/>
          <w:sz w:val="24"/>
          <w:szCs w:val="24"/>
          <w:lang w:val="ro-RO"/>
        </w:rPr>
        <w:t>contractului;</w:t>
      </w:r>
    </w:p>
    <w:p w:rsidR="003A2BC9" w:rsidRPr="00617A13" w:rsidRDefault="003A2BC9" w:rsidP="00617A13">
      <w:pPr>
        <w:pStyle w:val="a9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interzicerea oricăror</w:t>
      </w:r>
      <w:r w:rsidRPr="00E4513F">
        <w:rPr>
          <w:sz w:val="24"/>
          <w:szCs w:val="24"/>
          <w:lang w:val="ro-RO"/>
        </w:rPr>
        <w:t xml:space="preserve"> plăţi în avans, precum şi acordarea de garan</w:t>
      </w:r>
      <w:r w:rsidRPr="00E4513F">
        <w:rPr>
          <w:rFonts w:ascii="Cambria Math" w:hAnsi="Cambria Math" w:cs="Cambria Math"/>
          <w:sz w:val="24"/>
          <w:szCs w:val="24"/>
          <w:lang w:val="ro-RO"/>
        </w:rPr>
        <w:t>ț</w:t>
      </w:r>
      <w:r w:rsidRPr="00E4513F">
        <w:rPr>
          <w:sz w:val="24"/>
          <w:szCs w:val="24"/>
          <w:lang w:val="ro-RO"/>
        </w:rPr>
        <w:t>ii, rezervarea de bani prin intermediul conturilor, recunoa</w:t>
      </w:r>
      <w:r w:rsidRPr="00E4513F">
        <w:rPr>
          <w:rFonts w:ascii="Cambria Math" w:hAnsi="Cambria Math" w:cs="Cambria Math"/>
          <w:sz w:val="24"/>
          <w:szCs w:val="24"/>
          <w:lang w:val="ro-RO"/>
        </w:rPr>
        <w:t>ș</w:t>
      </w:r>
      <w:r w:rsidRPr="00E4513F">
        <w:rPr>
          <w:sz w:val="24"/>
          <w:szCs w:val="24"/>
          <w:lang w:val="ro-RO"/>
        </w:rPr>
        <w:t xml:space="preserve">terea explicită a datoriilor, precum </w:t>
      </w:r>
      <w:r w:rsidRPr="00E4513F">
        <w:rPr>
          <w:rFonts w:ascii="Cambria Math" w:hAnsi="Cambria Math" w:cs="Cambria Math"/>
          <w:sz w:val="24"/>
          <w:szCs w:val="24"/>
          <w:lang w:val="ro-RO"/>
        </w:rPr>
        <w:t>ș</w:t>
      </w:r>
      <w:r w:rsidRPr="00E4513F">
        <w:rPr>
          <w:sz w:val="24"/>
          <w:szCs w:val="24"/>
          <w:lang w:val="ro-RO"/>
        </w:rPr>
        <w:t>i orice alte plă</w:t>
      </w:r>
      <w:r w:rsidRPr="00E4513F">
        <w:rPr>
          <w:rFonts w:ascii="Cambria Math" w:hAnsi="Cambria Math" w:cs="Cambria Math"/>
          <w:sz w:val="24"/>
          <w:szCs w:val="24"/>
          <w:lang w:val="ro-RO"/>
        </w:rPr>
        <w:t>ț</w:t>
      </w:r>
      <w:r w:rsidRPr="00E4513F">
        <w:rPr>
          <w:sz w:val="24"/>
          <w:szCs w:val="24"/>
          <w:lang w:val="ro-RO"/>
        </w:rPr>
        <w:t>i efectuate de consumator către profesionist sau către orice alt ter</w:t>
      </w:r>
      <w:r w:rsidRPr="00E4513F"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 înainte de </w:t>
      </w:r>
      <w:proofErr w:type="spellStart"/>
      <w:r>
        <w:rPr>
          <w:sz w:val="24"/>
          <w:szCs w:val="24"/>
          <w:lang w:val="ro-RO"/>
        </w:rPr>
        <w:t>sfî</w:t>
      </w:r>
      <w:r w:rsidRPr="00E4513F">
        <w:rPr>
          <w:sz w:val="24"/>
          <w:szCs w:val="24"/>
          <w:lang w:val="ro-RO"/>
        </w:rPr>
        <w:t>r</w:t>
      </w:r>
      <w:r w:rsidRPr="00E4513F">
        <w:rPr>
          <w:rFonts w:ascii="Cambria Math" w:hAnsi="Cambria Math" w:cs="Cambria Math"/>
          <w:sz w:val="24"/>
          <w:szCs w:val="24"/>
          <w:lang w:val="ro-RO"/>
        </w:rPr>
        <w:t>ș</w:t>
      </w:r>
      <w:r w:rsidRPr="00E4513F">
        <w:rPr>
          <w:sz w:val="24"/>
          <w:szCs w:val="24"/>
          <w:lang w:val="ro-RO"/>
        </w:rPr>
        <w:t>itul</w:t>
      </w:r>
      <w:proofErr w:type="spellEnd"/>
      <w:r w:rsidRPr="00E4513F">
        <w:rPr>
          <w:sz w:val="24"/>
          <w:szCs w:val="24"/>
          <w:lang w:val="ro-RO"/>
        </w:rPr>
        <w:t xml:space="preserve"> termen</w:t>
      </w:r>
      <w:r>
        <w:rPr>
          <w:sz w:val="24"/>
          <w:szCs w:val="24"/>
          <w:lang w:val="ro-RO"/>
        </w:rPr>
        <w:t>ului de revocare a contractului.</w:t>
      </w:r>
    </w:p>
    <w:p w:rsidR="003A2BC9" w:rsidRDefault="003A2BC9" w:rsidP="00551CFA">
      <w:pPr>
        <w:jc w:val="both"/>
        <w:rPr>
          <w:sz w:val="24"/>
          <w:szCs w:val="24"/>
          <w:lang w:val="ro-RO"/>
        </w:rPr>
      </w:pPr>
    </w:p>
    <w:p w:rsidR="003A2BC9" w:rsidRDefault="003A2BC9" w:rsidP="00A079E8">
      <w:pPr>
        <w:pStyle w:val="a9"/>
        <w:numPr>
          <w:ilvl w:val="0"/>
          <w:numId w:val="2"/>
        </w:numPr>
        <w:jc w:val="both"/>
        <w:rPr>
          <w:b/>
          <w:sz w:val="24"/>
          <w:szCs w:val="24"/>
          <w:lang w:val="ro-RO"/>
        </w:rPr>
      </w:pPr>
      <w:r w:rsidRPr="00551CFA">
        <w:rPr>
          <w:b/>
          <w:sz w:val="24"/>
          <w:szCs w:val="24"/>
          <w:lang w:val="ro-RO"/>
        </w:rPr>
        <w:lastRenderedPageBreak/>
        <w:t>Esenţa proiectului</w:t>
      </w:r>
      <w:r>
        <w:rPr>
          <w:b/>
          <w:sz w:val="24"/>
          <w:szCs w:val="24"/>
          <w:lang w:val="ro-RO"/>
        </w:rPr>
        <w:t xml:space="preserve"> de lege</w:t>
      </w:r>
    </w:p>
    <w:p w:rsidR="003A2BC9" w:rsidRPr="00A075AA" w:rsidRDefault="003A2BC9" w:rsidP="00911D96">
      <w:pPr>
        <w:pStyle w:val="cb"/>
        <w:ind w:firstLine="567"/>
        <w:jc w:val="both"/>
        <w:rPr>
          <w:b w:val="0"/>
          <w:lang w:val="ro-RO"/>
        </w:rPr>
      </w:pPr>
      <w:r>
        <w:rPr>
          <w:b w:val="0"/>
          <w:lang w:val="ro-RO"/>
        </w:rPr>
        <w:t>P</w:t>
      </w:r>
      <w:r w:rsidRPr="00294A1F">
        <w:rPr>
          <w:b w:val="0"/>
          <w:lang w:val="ro-RO"/>
        </w:rPr>
        <w:t>roiectul de lege vine să uniformizeze regimurile juri</w:t>
      </w:r>
      <w:r>
        <w:rPr>
          <w:b w:val="0"/>
          <w:lang w:val="ro-RO"/>
        </w:rPr>
        <w:t>di</w:t>
      </w:r>
      <w:r w:rsidRPr="00294A1F">
        <w:rPr>
          <w:b w:val="0"/>
          <w:lang w:val="ro-RO"/>
        </w:rPr>
        <w:t xml:space="preserve">ce distincte ale produselor de </w:t>
      </w:r>
      <w:r w:rsidRPr="00A075AA">
        <w:rPr>
          <w:b w:val="0"/>
          <w:lang w:val="ro-RO"/>
        </w:rPr>
        <w:t xml:space="preserve">vacanţă cu cazare periodică, pe termen lung, intermediere </w:t>
      </w:r>
      <w:r w:rsidRPr="00A075AA">
        <w:rPr>
          <w:rFonts w:ascii="Cambria Math" w:hAnsi="Cambria Math" w:cs="Cambria Math"/>
          <w:b w:val="0"/>
          <w:lang w:val="ro-RO"/>
        </w:rPr>
        <w:t>ș</w:t>
      </w:r>
      <w:r w:rsidRPr="00A075AA">
        <w:rPr>
          <w:b w:val="0"/>
          <w:lang w:val="ro-RO"/>
        </w:rPr>
        <w:t>i de schimb.</w:t>
      </w:r>
      <w:r>
        <w:rPr>
          <w:b w:val="0"/>
          <w:lang w:val="ro-RO"/>
        </w:rPr>
        <w:t xml:space="preserve"> </w:t>
      </w:r>
    </w:p>
    <w:p w:rsidR="003A2BC9" w:rsidRPr="009A796B" w:rsidRDefault="003A2BC9" w:rsidP="009A796B">
      <w:pPr>
        <w:ind w:firstLine="567"/>
        <w:jc w:val="both"/>
        <w:rPr>
          <w:bCs/>
          <w:color w:val="000000"/>
          <w:sz w:val="24"/>
          <w:szCs w:val="24"/>
          <w:lang w:val="ro-RO"/>
        </w:rPr>
      </w:pPr>
      <w:r w:rsidRPr="00A075AA">
        <w:rPr>
          <w:rStyle w:val="a5"/>
          <w:b w:val="0"/>
          <w:sz w:val="24"/>
          <w:szCs w:val="24"/>
          <w:lang w:val="ro-RO"/>
        </w:rPr>
        <w:t xml:space="preserve">Esenţa proiectului constă în completarea </w:t>
      </w:r>
      <w:r w:rsidRPr="00A075AA">
        <w:rPr>
          <w:color w:val="000000"/>
          <w:sz w:val="24"/>
          <w:szCs w:val="24"/>
          <w:lang w:val="ro-RO"/>
        </w:rPr>
        <w:t>prevederilor art.752 şi</w:t>
      </w:r>
      <w:r w:rsidRPr="00617A13">
        <w:rPr>
          <w:color w:val="000000"/>
          <w:sz w:val="24"/>
          <w:szCs w:val="24"/>
          <w:lang w:val="ro-RO"/>
        </w:rPr>
        <w:t xml:space="preserve"> art.1145 al Codului C</w:t>
      </w:r>
      <w:r>
        <w:rPr>
          <w:color w:val="000000"/>
          <w:sz w:val="24"/>
          <w:szCs w:val="24"/>
          <w:lang w:val="ro-RO"/>
        </w:rPr>
        <w:t xml:space="preserve">ivil cu norme </w:t>
      </w:r>
      <w:r w:rsidRPr="00294A1F">
        <w:rPr>
          <w:sz w:val="24"/>
          <w:szCs w:val="24"/>
          <w:lang w:val="ro-RO"/>
        </w:rPr>
        <w:t>care reglementează produsele de vacanţă şi intermedierea lor.</w:t>
      </w:r>
    </w:p>
    <w:p w:rsidR="003A2BC9" w:rsidRPr="00294A1F" w:rsidRDefault="003A2BC9" w:rsidP="004928F5">
      <w:pPr>
        <w:tabs>
          <w:tab w:val="left" w:pos="567"/>
          <w:tab w:val="left" w:pos="8280"/>
        </w:tabs>
        <w:jc w:val="both"/>
        <w:rPr>
          <w:sz w:val="24"/>
          <w:szCs w:val="24"/>
          <w:lang w:val="ro-RO"/>
        </w:rPr>
      </w:pPr>
      <w:r w:rsidRPr="00294A1F">
        <w:rPr>
          <w:sz w:val="24"/>
          <w:szCs w:val="24"/>
          <w:lang w:val="ro-RO"/>
        </w:rPr>
        <w:tab/>
        <w:t>Astfel, la art.1145</w:t>
      </w:r>
      <w:r w:rsidRPr="00294A1F">
        <w:rPr>
          <w:sz w:val="24"/>
          <w:szCs w:val="24"/>
          <w:vertAlign w:val="superscript"/>
          <w:lang w:val="ro-RO"/>
        </w:rPr>
        <w:t>1</w:t>
      </w:r>
      <w:r w:rsidRPr="00294A1F">
        <w:rPr>
          <w:sz w:val="24"/>
          <w:szCs w:val="24"/>
          <w:lang w:val="ro-RO"/>
        </w:rPr>
        <w:t xml:space="preserve"> proiectul vine să definească contractul privind cazarea periodică, contract prin care un profesionist se obligă să acorde consumatorului dreptul de a folosi o locuinţă sau o unitate de cazare în scopul şederii peste noapte, în mod periodic, în decursul unui termen care depăşeşte 1 an, iar consumatorul se obligă să plătească un preţ total.</w:t>
      </w:r>
    </w:p>
    <w:p w:rsidR="003A2BC9" w:rsidRPr="00294A1F" w:rsidRDefault="003A2BC9" w:rsidP="004928F5">
      <w:pPr>
        <w:tabs>
          <w:tab w:val="left" w:pos="567"/>
          <w:tab w:val="left" w:pos="8280"/>
        </w:tabs>
        <w:jc w:val="both"/>
        <w:rPr>
          <w:sz w:val="24"/>
          <w:szCs w:val="24"/>
          <w:lang w:val="ro-RO"/>
        </w:rPr>
      </w:pPr>
      <w:r w:rsidRPr="00294A1F">
        <w:rPr>
          <w:sz w:val="24"/>
          <w:szCs w:val="24"/>
          <w:lang w:val="ro-RO"/>
        </w:rPr>
        <w:tab/>
        <w:t>Art.1145</w:t>
      </w:r>
      <w:r w:rsidRPr="00294A1F">
        <w:rPr>
          <w:sz w:val="24"/>
          <w:szCs w:val="24"/>
          <w:vertAlign w:val="superscript"/>
          <w:lang w:val="ro-RO"/>
        </w:rPr>
        <w:t>2</w:t>
      </w:r>
      <w:r w:rsidRPr="00294A1F">
        <w:rPr>
          <w:sz w:val="24"/>
          <w:szCs w:val="24"/>
          <w:lang w:val="ro-RO"/>
        </w:rPr>
        <w:t xml:space="preserve"> defineşte alte contracte aferente produsului de vacanţă, cum ar fi:</w:t>
      </w:r>
      <w:r>
        <w:rPr>
          <w:sz w:val="24"/>
          <w:szCs w:val="24"/>
          <w:lang w:val="ro-RO"/>
        </w:rPr>
        <w:t xml:space="preserve"> </w:t>
      </w:r>
      <w:r w:rsidRPr="00294A1F">
        <w:rPr>
          <w:sz w:val="24"/>
          <w:szCs w:val="24"/>
          <w:lang w:val="ro-RO"/>
        </w:rPr>
        <w:t>contractul privind produsul de vacanţă pe termen lung, contractul de intermediere şi contractul de schimb.</w:t>
      </w:r>
      <w:r>
        <w:rPr>
          <w:sz w:val="24"/>
          <w:szCs w:val="24"/>
          <w:lang w:val="ro-RO"/>
        </w:rPr>
        <w:t xml:space="preserve"> </w:t>
      </w:r>
      <w:r w:rsidRPr="00294A1F">
        <w:rPr>
          <w:sz w:val="24"/>
          <w:szCs w:val="24"/>
          <w:lang w:val="ro-RO"/>
        </w:rPr>
        <w:t>Sunt specificate condiţiile la încheierea contractelor de mai sus, termenul şi alte caracteristici ce ţin de reglementarea contractuală.</w:t>
      </w:r>
    </w:p>
    <w:p w:rsidR="003A2BC9" w:rsidRPr="00294A1F" w:rsidRDefault="003A2BC9" w:rsidP="004928F5">
      <w:pPr>
        <w:tabs>
          <w:tab w:val="left" w:pos="567"/>
          <w:tab w:val="left" w:pos="8280"/>
        </w:tabs>
        <w:jc w:val="both"/>
        <w:rPr>
          <w:sz w:val="24"/>
          <w:szCs w:val="24"/>
          <w:lang w:val="ro-RO"/>
        </w:rPr>
      </w:pPr>
      <w:r w:rsidRPr="00294A1F">
        <w:rPr>
          <w:sz w:val="24"/>
          <w:szCs w:val="24"/>
          <w:lang w:val="ro-RO"/>
        </w:rPr>
        <w:tab/>
        <w:t>La art.1145</w:t>
      </w:r>
      <w:r w:rsidRPr="00294A1F">
        <w:rPr>
          <w:sz w:val="24"/>
          <w:szCs w:val="24"/>
          <w:vertAlign w:val="superscript"/>
          <w:lang w:val="ro-RO"/>
        </w:rPr>
        <w:t>4</w:t>
      </w:r>
      <w:r w:rsidRPr="00294A1F">
        <w:rPr>
          <w:sz w:val="24"/>
          <w:szCs w:val="24"/>
          <w:lang w:val="ro-RO"/>
        </w:rPr>
        <w:t xml:space="preserve"> proiectul conţine prevederi care vizează norme de protecţie a consumatorului, constînd în prealabila şi corecta informare a consumatorului, forma şi conţinutul contractului încheiat între consumator şi profesionist, dreptul de revocare a contractului şi interzicerea plăţilor în avans.</w:t>
      </w:r>
    </w:p>
    <w:p w:rsidR="003A2BC9" w:rsidRDefault="003A2BC9" w:rsidP="009A796B">
      <w:pPr>
        <w:tabs>
          <w:tab w:val="left" w:pos="567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P</w:t>
      </w:r>
      <w:r w:rsidRPr="00294A1F">
        <w:rPr>
          <w:sz w:val="24"/>
          <w:szCs w:val="24"/>
          <w:lang w:val="ro-RO"/>
        </w:rPr>
        <w:t xml:space="preserve">roiectul vine cu specificarea că înainte de încheierea contractului, profesionistul atrage atenţia consumatorului într-o manieră explicită asupra: existenţei dreptului de revocare a contractului, termenului de revocare şi interzicerii plăţilor în avans în această perioadă. Totodată, art. </w:t>
      </w:r>
      <w:r>
        <w:rPr>
          <w:sz w:val="24"/>
          <w:szCs w:val="24"/>
          <w:lang w:val="ro-RO"/>
        </w:rPr>
        <w:t>752</w:t>
      </w:r>
      <w:r>
        <w:rPr>
          <w:sz w:val="24"/>
          <w:szCs w:val="24"/>
          <w:vertAlign w:val="superscript"/>
          <w:lang w:val="ro-RO"/>
        </w:rPr>
        <w:t>1</w:t>
      </w:r>
      <w:r>
        <w:rPr>
          <w:sz w:val="24"/>
          <w:szCs w:val="24"/>
          <w:lang w:val="ro-RO"/>
        </w:rPr>
        <w:t xml:space="preserve"> precizează</w:t>
      </w:r>
      <w:r w:rsidRPr="00294A1F">
        <w:rPr>
          <w:sz w:val="24"/>
          <w:szCs w:val="24"/>
          <w:lang w:val="ro-RO"/>
        </w:rPr>
        <w:t xml:space="preserve"> că consumatorul are dreptul de revocare a contractelor în termen de 14 zile calendaristice, fără invocarea niciunui motiv. </w:t>
      </w:r>
    </w:p>
    <w:p w:rsidR="003A2BC9" w:rsidRDefault="003A2BC9" w:rsidP="009A796B">
      <w:pPr>
        <w:ind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Pr="00557520">
        <w:rPr>
          <w:sz w:val="24"/>
          <w:szCs w:val="24"/>
          <w:lang w:val="ro-RO"/>
        </w:rPr>
        <w:t xml:space="preserve">n cazul în care exercită dreptul de revocare a contractului, consumatorul nu suportă niciun cost </w:t>
      </w:r>
      <w:r w:rsidRPr="00557520">
        <w:rPr>
          <w:rFonts w:ascii="Cambria Math" w:hAnsi="Cambria Math" w:cs="Cambria Math"/>
          <w:sz w:val="24"/>
          <w:szCs w:val="24"/>
          <w:lang w:val="ro-RO"/>
        </w:rPr>
        <w:t>ș</w:t>
      </w:r>
      <w:r w:rsidRPr="00557520">
        <w:rPr>
          <w:sz w:val="24"/>
          <w:szCs w:val="24"/>
          <w:lang w:val="ro-RO"/>
        </w:rPr>
        <w:t xml:space="preserve">i nici nu este răspunzător pentru plata vreunei sume aferente eventualelor servicii prestate înainte de revocarea contractului. </w:t>
      </w:r>
    </w:p>
    <w:p w:rsidR="003A2BC9" w:rsidRPr="00CD6E3C" w:rsidRDefault="003A2BC9" w:rsidP="00784611">
      <w:pPr>
        <w:pStyle w:val="ad"/>
        <w:rPr>
          <w:rFonts w:ascii="Times New Roman" w:hAnsi="Times New Roman"/>
          <w:color w:val="000000"/>
          <w:lang w:val="ro-RO"/>
        </w:rPr>
      </w:pPr>
      <w:r w:rsidRPr="00784611">
        <w:rPr>
          <w:rFonts w:ascii="Times New Roman" w:hAnsi="Times New Roman"/>
          <w:bCs/>
          <w:lang w:val="ro-RO"/>
        </w:rPr>
        <w:t xml:space="preserve">De asemenea, se completează </w:t>
      </w:r>
      <w:r w:rsidRPr="00784611">
        <w:rPr>
          <w:rFonts w:ascii="Times New Roman" w:hAnsi="Times New Roman"/>
          <w:color w:val="000000"/>
          <w:lang w:val="ro-RO"/>
        </w:rPr>
        <w:t xml:space="preserve">Codul contravenţional al Republicii Moldova nr. 218-XVI din </w:t>
      </w:r>
      <w:r w:rsidRPr="001E1C0B">
        <w:rPr>
          <w:rFonts w:ascii="Times New Roman" w:hAnsi="Times New Roman"/>
          <w:color w:val="000000"/>
          <w:lang w:val="ro-RO"/>
        </w:rPr>
        <w:t xml:space="preserve">24 </w:t>
      </w:r>
      <w:r w:rsidRPr="00395368">
        <w:rPr>
          <w:rFonts w:ascii="Times New Roman" w:hAnsi="Times New Roman"/>
          <w:color w:val="000000"/>
          <w:lang w:val="ro-RO"/>
        </w:rPr>
        <w:t xml:space="preserve">octombrie 2008 </w:t>
      </w:r>
      <w:r w:rsidRPr="00395368">
        <w:rPr>
          <w:rFonts w:ascii="Times New Roman" w:hAnsi="Times New Roman"/>
          <w:lang w:val="ro-RO"/>
        </w:rPr>
        <w:t xml:space="preserve">(Monitorul Oficial al Republicii Moldova, 2009, nr. 3-6, art. 15), cu </w:t>
      </w:r>
      <w:r w:rsidRPr="00395368">
        <w:rPr>
          <w:rFonts w:ascii="Times New Roman" w:hAnsi="Times New Roman"/>
          <w:color w:val="000000"/>
          <w:lang w:val="ro-RO"/>
        </w:rPr>
        <w:t xml:space="preserve">art. </w:t>
      </w:r>
      <w:r w:rsidRPr="00395368">
        <w:rPr>
          <w:rFonts w:ascii="Times New Roman" w:hAnsi="Times New Roman"/>
          <w:lang w:val="ro-RO"/>
        </w:rPr>
        <w:t>353</w:t>
      </w:r>
      <w:r w:rsidRPr="00395368">
        <w:rPr>
          <w:rFonts w:ascii="Times New Roman" w:hAnsi="Times New Roman"/>
          <w:vertAlign w:val="superscript"/>
          <w:lang w:val="ro-RO"/>
        </w:rPr>
        <w:t>1</w:t>
      </w:r>
      <w:r w:rsidRPr="00395368">
        <w:rPr>
          <w:rFonts w:ascii="Times New Roman" w:hAnsi="Times New Roman"/>
          <w:lang w:val="ro-RO"/>
        </w:rPr>
        <w:t>, cu alineat</w:t>
      </w:r>
      <w:r w:rsidR="00F6490C">
        <w:rPr>
          <w:rFonts w:ascii="Times New Roman" w:hAnsi="Times New Roman"/>
          <w:lang w:val="ro-RO"/>
        </w:rPr>
        <w:t>ul</w:t>
      </w:r>
      <w:r w:rsidRPr="00395368">
        <w:rPr>
          <w:rFonts w:ascii="Times New Roman" w:hAnsi="Times New Roman"/>
          <w:lang w:val="ro-RO"/>
        </w:rPr>
        <w:t xml:space="preserve"> (1), în scopul stabilirii sancţiunilor pentru încălcarea cerinţelor faţă de încheierea şi executarea </w:t>
      </w:r>
      <w:r w:rsidRPr="00395368">
        <w:rPr>
          <w:rFonts w:ascii="Times New Roman" w:hAnsi="Times New Roman"/>
          <w:color w:val="000000"/>
          <w:lang w:val="ro-RO"/>
        </w:rPr>
        <w:t xml:space="preserve">contractelor privind produsele de vacanţă. </w:t>
      </w:r>
      <w:r w:rsidRPr="00F6490C">
        <w:rPr>
          <w:rFonts w:ascii="Times New Roman" w:hAnsi="Times New Roman"/>
          <w:color w:val="000000"/>
          <w:lang w:val="ro-RO"/>
        </w:rPr>
        <w:t>De</w:t>
      </w:r>
      <w:r w:rsidR="00F6490C" w:rsidRPr="00F6490C">
        <w:rPr>
          <w:rFonts w:ascii="Times New Roman" w:hAnsi="Times New Roman"/>
          <w:color w:val="000000"/>
          <w:lang w:val="ro-RO"/>
        </w:rPr>
        <w:t xml:space="preserve"> </w:t>
      </w:r>
      <w:r w:rsidRPr="00F6490C">
        <w:rPr>
          <w:rFonts w:ascii="Times New Roman" w:hAnsi="Times New Roman"/>
          <w:color w:val="000000"/>
          <w:lang w:val="ro-RO"/>
        </w:rPr>
        <w:t xml:space="preserve">asemenea în scopul implementării prevederilor proiectului de modificare a Codului </w:t>
      </w:r>
      <w:r w:rsidR="00F6490C">
        <w:rPr>
          <w:rFonts w:ascii="Times New Roman" w:hAnsi="Times New Roman"/>
          <w:color w:val="000000"/>
          <w:lang w:val="ro-RO"/>
        </w:rPr>
        <w:t>c</w:t>
      </w:r>
      <w:r w:rsidRPr="00F6490C">
        <w:rPr>
          <w:rFonts w:ascii="Times New Roman" w:hAnsi="Times New Roman"/>
          <w:color w:val="000000"/>
          <w:lang w:val="ro-RO"/>
        </w:rPr>
        <w:t>ivil,</w:t>
      </w:r>
      <w:r w:rsidR="00927C0B">
        <w:rPr>
          <w:rFonts w:ascii="Times New Roman" w:hAnsi="Times New Roman"/>
          <w:color w:val="000000"/>
          <w:lang w:val="ro-RO"/>
        </w:rPr>
        <w:t xml:space="preserve"> (</w:t>
      </w:r>
      <w:r w:rsidRPr="00F6490C">
        <w:rPr>
          <w:rFonts w:ascii="Times New Roman" w:hAnsi="Times New Roman"/>
          <w:color w:val="000000"/>
          <w:lang w:val="ro-RO"/>
        </w:rPr>
        <w:t>proiect care este înregistrat în Parlament cu nr.372 şi care este propus pentru lectura a doua</w:t>
      </w:r>
      <w:r w:rsidR="00927C0B">
        <w:rPr>
          <w:rFonts w:ascii="Times New Roman" w:hAnsi="Times New Roman"/>
          <w:color w:val="000000"/>
          <w:lang w:val="ro-RO"/>
        </w:rPr>
        <w:t>)</w:t>
      </w:r>
      <w:r w:rsidRPr="00F6490C">
        <w:rPr>
          <w:rFonts w:ascii="Times New Roman" w:hAnsi="Times New Roman"/>
          <w:color w:val="000000"/>
          <w:lang w:val="ro-RO"/>
        </w:rPr>
        <w:t xml:space="preserve">, s-au propus sancţiuni în Codul </w:t>
      </w:r>
      <w:r w:rsidR="00F6490C">
        <w:rPr>
          <w:rFonts w:ascii="Times New Roman" w:hAnsi="Times New Roman"/>
          <w:color w:val="000000"/>
          <w:lang w:val="ro-RO"/>
        </w:rPr>
        <w:t>c</w:t>
      </w:r>
      <w:r w:rsidRPr="00F6490C">
        <w:rPr>
          <w:rFonts w:ascii="Times New Roman" w:hAnsi="Times New Roman"/>
          <w:color w:val="000000"/>
          <w:lang w:val="ro-RO"/>
        </w:rPr>
        <w:t>ontravenţional la art.353</w:t>
      </w:r>
      <w:r w:rsidRPr="00F6490C">
        <w:rPr>
          <w:rFonts w:ascii="Times New Roman" w:hAnsi="Times New Roman"/>
          <w:vertAlign w:val="superscript"/>
          <w:lang w:val="ro-RO"/>
        </w:rPr>
        <w:t xml:space="preserve">1 </w:t>
      </w:r>
      <w:r w:rsidRPr="00F6490C">
        <w:rPr>
          <w:rFonts w:ascii="Times New Roman" w:hAnsi="Times New Roman"/>
          <w:lang w:val="ro-RO"/>
        </w:rPr>
        <w:t>alin.(2)</w:t>
      </w:r>
      <w:r w:rsidR="00F6490C" w:rsidRPr="00F6490C">
        <w:rPr>
          <w:rFonts w:ascii="Times New Roman" w:hAnsi="Times New Roman"/>
          <w:lang w:val="ro-RO"/>
        </w:rPr>
        <w:t xml:space="preserve"> pentru încălcarea cerinţelor faţă de încheierea şi executarea contractelor privind serviciile turistice</w:t>
      </w:r>
      <w:r w:rsidRPr="00F6490C">
        <w:rPr>
          <w:rFonts w:ascii="Times New Roman" w:hAnsi="Times New Roman"/>
          <w:lang w:val="ro-RO"/>
        </w:rPr>
        <w:t>.</w:t>
      </w:r>
    </w:p>
    <w:p w:rsidR="003A2BC9" w:rsidRDefault="003A2BC9" w:rsidP="00C22511">
      <w:pPr>
        <w:pStyle w:val="ad"/>
        <w:rPr>
          <w:rStyle w:val="a5"/>
          <w:rFonts w:ascii="Times New Roman" w:hAnsi="Times New Roman"/>
          <w:b w:val="0"/>
          <w:lang w:val="ro-RO"/>
        </w:rPr>
      </w:pPr>
      <w:r w:rsidRPr="001E1C0B">
        <w:rPr>
          <w:rStyle w:val="a5"/>
          <w:rFonts w:ascii="Times New Roman" w:hAnsi="Times New Roman"/>
          <w:b w:val="0"/>
          <w:lang w:val="ro-RO"/>
        </w:rPr>
        <w:t>În calitate de a</w:t>
      </w:r>
      <w:r w:rsidRPr="001E1C0B">
        <w:rPr>
          <w:rFonts w:ascii="Times New Roman" w:hAnsi="Times New Roman"/>
          <w:bCs/>
          <w:color w:val="000000"/>
          <w:lang w:val="ro-RO"/>
        </w:rPr>
        <w:t xml:space="preserve">utoritate </w:t>
      </w:r>
      <w:r w:rsidRPr="001E1C0B">
        <w:rPr>
          <w:rStyle w:val="a5"/>
          <w:rFonts w:ascii="Times New Roman" w:hAnsi="Times New Roman"/>
          <w:b w:val="0"/>
          <w:lang w:val="ro-RO"/>
        </w:rPr>
        <w:t>de supraveghere şi control pr</w:t>
      </w:r>
      <w:r>
        <w:rPr>
          <w:rStyle w:val="a5"/>
          <w:rFonts w:ascii="Times New Roman" w:hAnsi="Times New Roman"/>
          <w:b w:val="0"/>
          <w:lang w:val="ro-RO"/>
        </w:rPr>
        <w:t xml:space="preserve">ivind respectarea legislaţiei cu privire la </w:t>
      </w:r>
      <w:r w:rsidRPr="001E1C0B">
        <w:rPr>
          <w:rFonts w:ascii="Times New Roman" w:hAnsi="Times New Roman"/>
          <w:lang w:val="ro-RO"/>
        </w:rPr>
        <w:t xml:space="preserve">cerinţele faţă de încheierea şi executarea contractelor privind serviciile turistice şi </w:t>
      </w:r>
      <w:r w:rsidRPr="001E1C0B">
        <w:rPr>
          <w:rFonts w:ascii="Times New Roman" w:hAnsi="Times New Roman"/>
          <w:color w:val="000000"/>
          <w:lang w:val="ro-RO"/>
        </w:rPr>
        <w:t>contractelor privind produsele de vacanţă</w:t>
      </w:r>
      <w:r>
        <w:rPr>
          <w:rFonts w:ascii="Times New Roman" w:hAnsi="Times New Roman"/>
          <w:color w:val="000000"/>
          <w:lang w:val="ro-RO"/>
        </w:rPr>
        <w:t>, cu</w:t>
      </w:r>
      <w:r w:rsidRPr="001E1C0B">
        <w:rPr>
          <w:rFonts w:ascii="Times New Roman" w:hAnsi="Times New Roman"/>
          <w:bCs/>
          <w:color w:val="000000"/>
          <w:lang w:val="ro-RO"/>
        </w:rPr>
        <w:t xml:space="preserve"> drept </w:t>
      </w:r>
      <w:r w:rsidRPr="001E1C0B">
        <w:rPr>
          <w:rStyle w:val="a5"/>
          <w:rFonts w:ascii="Times New Roman" w:hAnsi="Times New Roman"/>
          <w:b w:val="0"/>
          <w:lang w:val="ro-RO"/>
        </w:rPr>
        <w:t xml:space="preserve">de constatare a încălcărilor şi aplicare a sancţiunilor </w:t>
      </w:r>
      <w:r w:rsidRPr="001E1C0B">
        <w:rPr>
          <w:rFonts w:ascii="Times New Roman" w:hAnsi="Times New Roman"/>
          <w:color w:val="000000"/>
          <w:lang w:val="ro-RO"/>
        </w:rPr>
        <w:t xml:space="preserve">este </w:t>
      </w:r>
      <w:r w:rsidRPr="001E1C0B">
        <w:rPr>
          <w:rStyle w:val="a5"/>
          <w:rFonts w:ascii="Times New Roman" w:hAnsi="Times New Roman"/>
          <w:b w:val="0"/>
          <w:lang w:val="ro-RO"/>
        </w:rPr>
        <w:t>Agenţia Turismului.</w:t>
      </w:r>
    </w:p>
    <w:p w:rsidR="003A2BC9" w:rsidRPr="00C22511" w:rsidRDefault="003A2BC9" w:rsidP="00C22511">
      <w:pPr>
        <w:pStyle w:val="ad"/>
        <w:rPr>
          <w:rFonts w:ascii="Times New Roman" w:hAnsi="Times New Roman"/>
          <w:color w:val="000000"/>
          <w:lang w:val="ro-RO"/>
        </w:rPr>
      </w:pPr>
    </w:p>
    <w:p w:rsidR="003A2BC9" w:rsidRPr="003832E7" w:rsidRDefault="003A2BC9" w:rsidP="003832E7">
      <w:pPr>
        <w:pStyle w:val="a9"/>
        <w:numPr>
          <w:ilvl w:val="0"/>
          <w:numId w:val="2"/>
        </w:numPr>
        <w:jc w:val="both"/>
        <w:rPr>
          <w:rStyle w:val="a5"/>
          <w:sz w:val="24"/>
          <w:szCs w:val="24"/>
        </w:rPr>
      </w:pPr>
      <w:r w:rsidRPr="00551CFA">
        <w:rPr>
          <w:rStyle w:val="a5"/>
          <w:sz w:val="24"/>
          <w:szCs w:val="24"/>
          <w:lang w:val="ro-RO"/>
        </w:rPr>
        <w:t>Măsuri instituţionale şi organizaţionale pe care le implică actul elaborat</w:t>
      </w:r>
    </w:p>
    <w:p w:rsidR="003A2BC9" w:rsidRDefault="003A2BC9" w:rsidP="00911D96">
      <w:pPr>
        <w:autoSpaceDE w:val="0"/>
        <w:autoSpaceDN w:val="0"/>
        <w:adjustRightInd w:val="0"/>
        <w:ind w:firstLine="567"/>
        <w:jc w:val="both"/>
        <w:rPr>
          <w:rStyle w:val="a5"/>
          <w:b w:val="0"/>
          <w:sz w:val="24"/>
          <w:szCs w:val="24"/>
          <w:lang w:val="ro-RO"/>
        </w:rPr>
      </w:pPr>
      <w:r w:rsidRPr="00294A1F">
        <w:rPr>
          <w:sz w:val="24"/>
          <w:szCs w:val="24"/>
          <w:lang w:val="ro-RO"/>
        </w:rPr>
        <w:t xml:space="preserve">Prin proiectul legii nu se prevede instituirea unei autorităţi sau instituţii noi pentru implementarea prevederilor stabilite. </w:t>
      </w:r>
      <w:r w:rsidRPr="00294A1F">
        <w:rPr>
          <w:rStyle w:val="a5"/>
          <w:b w:val="0"/>
          <w:sz w:val="24"/>
          <w:szCs w:val="24"/>
          <w:lang w:val="ro-RO"/>
        </w:rPr>
        <w:t>În calitate de supraveghere şi control a domeniului turismului vine Agenţia Turismului care la etapa de informare precontractuală şi contractuală va</w:t>
      </w:r>
      <w:r>
        <w:rPr>
          <w:rStyle w:val="a5"/>
          <w:b w:val="0"/>
          <w:sz w:val="24"/>
          <w:szCs w:val="24"/>
          <w:lang w:val="ro-RO"/>
        </w:rPr>
        <w:t xml:space="preserve"> gestiona implementarea legii.</w:t>
      </w:r>
    </w:p>
    <w:p w:rsidR="003A2BC9" w:rsidRDefault="003A2BC9" w:rsidP="00911D96">
      <w:pPr>
        <w:autoSpaceDE w:val="0"/>
        <w:autoSpaceDN w:val="0"/>
        <w:adjustRightInd w:val="0"/>
        <w:ind w:firstLine="567"/>
        <w:jc w:val="both"/>
        <w:rPr>
          <w:rStyle w:val="a5"/>
          <w:b w:val="0"/>
          <w:sz w:val="24"/>
          <w:szCs w:val="24"/>
          <w:lang w:val="ro-RO"/>
        </w:rPr>
      </w:pPr>
      <w:r w:rsidRPr="00294A1F">
        <w:rPr>
          <w:sz w:val="24"/>
          <w:szCs w:val="24"/>
          <w:lang w:val="ro-RO"/>
        </w:rPr>
        <w:t xml:space="preserve">Măsuri organizatorice vor fi necesare la etapa de implementare a legii şi anume informarea şi instruirea profesioniştilor şi/sau comercianţilor </w:t>
      </w:r>
      <w:r w:rsidRPr="00294A1F">
        <w:rPr>
          <w:rStyle w:val="a5"/>
          <w:b w:val="0"/>
          <w:sz w:val="24"/>
          <w:szCs w:val="24"/>
          <w:lang w:val="ro-RO"/>
        </w:rPr>
        <w:t>cu prevederile noi legate de contractele privind produsele de vacanţă</w:t>
      </w:r>
      <w:r>
        <w:rPr>
          <w:rStyle w:val="a5"/>
          <w:b w:val="0"/>
          <w:sz w:val="24"/>
          <w:szCs w:val="24"/>
          <w:lang w:val="ro-RO"/>
        </w:rPr>
        <w:t xml:space="preserve"> </w:t>
      </w:r>
      <w:r w:rsidRPr="00294A1F">
        <w:rPr>
          <w:rStyle w:val="a5"/>
          <w:b w:val="0"/>
          <w:sz w:val="24"/>
          <w:szCs w:val="24"/>
          <w:lang w:val="ro-RO"/>
        </w:rPr>
        <w:t xml:space="preserve">şi intermedierea lor, precum şi </w:t>
      </w:r>
      <w:r w:rsidRPr="00294A1F">
        <w:rPr>
          <w:sz w:val="24"/>
          <w:szCs w:val="24"/>
          <w:lang w:val="ro-RO"/>
        </w:rPr>
        <w:t xml:space="preserve">drepturile consumatorilor în cadrul încheierii contractelor. </w:t>
      </w:r>
      <w:r w:rsidRPr="00294A1F">
        <w:rPr>
          <w:rStyle w:val="a5"/>
          <w:b w:val="0"/>
          <w:sz w:val="24"/>
          <w:szCs w:val="24"/>
          <w:lang w:val="ro-RO"/>
        </w:rPr>
        <w:t>Aceste activităţi se vor desfăşura în limita atribuţiilor de serviciu, de către funcţionarii din cadrul Agenţiei Turismului.</w:t>
      </w:r>
    </w:p>
    <w:p w:rsidR="003A2BC9" w:rsidRPr="00294A1F" w:rsidRDefault="003A2BC9" w:rsidP="00294A1F">
      <w:pPr>
        <w:ind w:firstLine="708"/>
        <w:jc w:val="both"/>
        <w:rPr>
          <w:rStyle w:val="a5"/>
          <w:b w:val="0"/>
          <w:sz w:val="24"/>
          <w:szCs w:val="24"/>
          <w:lang w:val="ro-RO"/>
        </w:rPr>
      </w:pPr>
    </w:p>
    <w:p w:rsidR="003A2BC9" w:rsidRPr="003832E7" w:rsidRDefault="003A2BC9" w:rsidP="003832E7">
      <w:pPr>
        <w:pStyle w:val="a9"/>
        <w:numPr>
          <w:ilvl w:val="0"/>
          <w:numId w:val="2"/>
        </w:numPr>
        <w:jc w:val="both"/>
        <w:rPr>
          <w:rStyle w:val="a5"/>
          <w:sz w:val="24"/>
          <w:szCs w:val="24"/>
          <w:lang w:val="ro-RO"/>
        </w:rPr>
      </w:pPr>
      <w:r w:rsidRPr="00551CFA">
        <w:rPr>
          <w:rStyle w:val="a5"/>
          <w:sz w:val="24"/>
          <w:szCs w:val="24"/>
          <w:lang w:val="ro-RO"/>
        </w:rPr>
        <w:t>Impactul proiectului</w:t>
      </w:r>
    </w:p>
    <w:p w:rsidR="003A2BC9" w:rsidRDefault="003A2BC9" w:rsidP="00911D96">
      <w:pPr>
        <w:pStyle w:val="tt"/>
        <w:ind w:firstLine="567"/>
        <w:jc w:val="both"/>
        <w:rPr>
          <w:b w:val="0"/>
          <w:color w:val="000000"/>
          <w:lang w:val="ro-RO"/>
        </w:rPr>
      </w:pPr>
      <w:r w:rsidRPr="00294A1F">
        <w:rPr>
          <w:rStyle w:val="a5"/>
          <w:lang w:val="ro-RO"/>
        </w:rPr>
        <w:t xml:space="preserve">Se consideră că proiectul Legii pentru </w:t>
      </w:r>
      <w:r w:rsidRPr="00294A1F">
        <w:rPr>
          <w:b w:val="0"/>
          <w:lang w:val="ro-RO"/>
        </w:rPr>
        <w:t xml:space="preserve">modificarea şi completarea </w:t>
      </w:r>
      <w:r>
        <w:rPr>
          <w:b w:val="0"/>
          <w:lang w:val="ro-RO"/>
        </w:rPr>
        <w:t xml:space="preserve">unor acte legislative </w:t>
      </w:r>
      <w:r w:rsidRPr="00294A1F">
        <w:rPr>
          <w:rStyle w:val="a5"/>
          <w:lang w:val="ro-RO"/>
        </w:rPr>
        <w:t xml:space="preserve">va prezenta un cadru legislativ adecvat, care va </w:t>
      </w:r>
      <w:r w:rsidRPr="00294A1F">
        <w:rPr>
          <w:b w:val="0"/>
          <w:color w:val="000000"/>
          <w:lang w:val="ro-RO"/>
        </w:rPr>
        <w:t>consolida securitatea juridică</w:t>
      </w:r>
      <w:r w:rsidRPr="00294A1F">
        <w:rPr>
          <w:rStyle w:val="a5"/>
          <w:b/>
          <w:lang w:val="ro-RO"/>
        </w:rPr>
        <w:t xml:space="preserve"> </w:t>
      </w:r>
      <w:r w:rsidRPr="00294A1F">
        <w:rPr>
          <w:b w:val="0"/>
          <w:color w:val="000000"/>
          <w:lang w:val="ro-RO"/>
        </w:rPr>
        <w:t>în materie de protecţie a consumatorilor în raporturile ce surprind drepturile de folosinţă a unităţilor de cazare.</w:t>
      </w:r>
    </w:p>
    <w:p w:rsidR="003A2BC9" w:rsidRDefault="003A2BC9" w:rsidP="00294A1F">
      <w:pPr>
        <w:pStyle w:val="tt"/>
        <w:ind w:firstLine="708"/>
        <w:jc w:val="both"/>
        <w:rPr>
          <w:b w:val="0"/>
          <w:color w:val="000000"/>
          <w:lang w:val="ro-RO"/>
        </w:rPr>
      </w:pPr>
    </w:p>
    <w:p w:rsidR="003A2BC9" w:rsidRPr="00A075AA" w:rsidRDefault="003A2BC9" w:rsidP="00294A1F">
      <w:pPr>
        <w:ind w:firstLine="708"/>
        <w:jc w:val="both"/>
        <w:rPr>
          <w:rStyle w:val="a5"/>
          <w:sz w:val="24"/>
          <w:szCs w:val="24"/>
          <w:lang w:val="ro-RO"/>
        </w:rPr>
      </w:pPr>
    </w:p>
    <w:p w:rsidR="003A2BC9" w:rsidRPr="00A075AA" w:rsidRDefault="003A2BC9" w:rsidP="003832E7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4"/>
          <w:szCs w:val="24"/>
          <w:lang w:val="ro-RO"/>
        </w:rPr>
      </w:pPr>
      <w:r w:rsidRPr="00A075AA">
        <w:rPr>
          <w:b/>
          <w:sz w:val="24"/>
          <w:szCs w:val="24"/>
          <w:lang w:val="ro-RO"/>
        </w:rPr>
        <w:t>Consultarea proiectului legii</w:t>
      </w:r>
    </w:p>
    <w:p w:rsidR="003A2BC9" w:rsidRPr="00A075AA" w:rsidRDefault="003A2BC9" w:rsidP="00911D96">
      <w:pPr>
        <w:pStyle w:val="tt"/>
        <w:ind w:firstLine="567"/>
        <w:jc w:val="both"/>
        <w:rPr>
          <w:b w:val="0"/>
          <w:lang w:val="ro-RO"/>
        </w:rPr>
      </w:pPr>
      <w:r w:rsidRPr="00A075AA">
        <w:rPr>
          <w:b w:val="0"/>
          <w:lang w:val="ro-RO"/>
        </w:rPr>
        <w:t xml:space="preserve">Proiectul legii a fost consultat şi avizat de ministerele şi instituţiile cointeresate. Propunerile şi obiecţiile parvenite au fost examinate şi incluse în proiect. </w:t>
      </w:r>
    </w:p>
    <w:p w:rsidR="003A2BC9" w:rsidRPr="00A075AA" w:rsidRDefault="003A2BC9" w:rsidP="00911D96">
      <w:pPr>
        <w:pStyle w:val="tt"/>
        <w:ind w:firstLine="567"/>
        <w:jc w:val="both"/>
        <w:rPr>
          <w:b w:val="0"/>
          <w:bCs w:val="0"/>
          <w:lang w:val="ro-RO"/>
        </w:rPr>
      </w:pPr>
      <w:r w:rsidRPr="00A075AA">
        <w:rPr>
          <w:b w:val="0"/>
          <w:lang w:val="ro-RO"/>
        </w:rPr>
        <w:t>A</w:t>
      </w:r>
      <w:r w:rsidRPr="00A075AA">
        <w:rPr>
          <w:b w:val="0"/>
          <w:lang w:val="it-IT"/>
        </w:rPr>
        <w:t>naliza preliminară a impactului de reglementare asupra activităţii de întreprinzător a fost examinată şi a primit aviz pozitiv la Grupul de lucru pentru reglementarea activităţii de întreprinzător, (proces-verbal nr.19 din 30.09.2015).</w:t>
      </w:r>
    </w:p>
    <w:p w:rsidR="003A2BC9" w:rsidRPr="00A075AA" w:rsidRDefault="003A2BC9" w:rsidP="00A075AA">
      <w:pPr>
        <w:pStyle w:val="a9"/>
        <w:autoSpaceDE w:val="0"/>
        <w:autoSpaceDN w:val="0"/>
        <w:adjustRightInd w:val="0"/>
        <w:ind w:left="0" w:firstLine="1069"/>
        <w:jc w:val="both"/>
        <w:rPr>
          <w:sz w:val="24"/>
          <w:szCs w:val="24"/>
          <w:lang w:val="ro-RO"/>
        </w:rPr>
      </w:pPr>
    </w:p>
    <w:p w:rsidR="003A2BC9" w:rsidRPr="003832E7" w:rsidRDefault="003A2BC9" w:rsidP="003832E7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551CFA">
        <w:rPr>
          <w:b/>
          <w:sz w:val="24"/>
          <w:szCs w:val="24"/>
          <w:lang w:val="ro-RO"/>
        </w:rPr>
        <w:t>Fundamentarea economico-financiară</w:t>
      </w:r>
    </w:p>
    <w:p w:rsidR="003A2BC9" w:rsidRPr="003A1D81" w:rsidRDefault="003A2BC9" w:rsidP="00911D96">
      <w:pPr>
        <w:ind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mare parte, i</w:t>
      </w:r>
      <w:r w:rsidRPr="003A1D81">
        <w:rPr>
          <w:sz w:val="24"/>
          <w:szCs w:val="24"/>
          <w:lang w:val="ro-RO"/>
        </w:rPr>
        <w:t>mplementarea proiectului de faţă nu presupune cheltuieli financiare suplimentare din bugetul de stat.</w:t>
      </w:r>
      <w:r>
        <w:rPr>
          <w:sz w:val="24"/>
          <w:szCs w:val="24"/>
          <w:lang w:val="ro-RO"/>
        </w:rPr>
        <w:t xml:space="preserve"> </w:t>
      </w:r>
    </w:p>
    <w:p w:rsidR="003A2BC9" w:rsidRPr="003A1D81" w:rsidRDefault="003A2BC9" w:rsidP="00294A1F">
      <w:pPr>
        <w:ind w:firstLine="708"/>
        <w:jc w:val="both"/>
        <w:rPr>
          <w:rStyle w:val="a5"/>
          <w:b w:val="0"/>
          <w:sz w:val="24"/>
          <w:szCs w:val="24"/>
          <w:lang w:val="ro-RO"/>
        </w:rPr>
      </w:pPr>
      <w:r w:rsidRPr="003A1D81">
        <w:rPr>
          <w:spacing w:val="4"/>
          <w:sz w:val="24"/>
          <w:szCs w:val="24"/>
          <w:lang w:val="ro-RO"/>
        </w:rPr>
        <w:t xml:space="preserve"> </w:t>
      </w:r>
    </w:p>
    <w:p w:rsidR="003A2BC9" w:rsidRPr="003A1D81" w:rsidRDefault="003A2BC9" w:rsidP="00294A1F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</w:p>
    <w:p w:rsidR="003A2BC9" w:rsidRPr="003A1D81" w:rsidRDefault="003A2BC9" w:rsidP="00294A1F">
      <w:pPr>
        <w:autoSpaceDE w:val="0"/>
        <w:autoSpaceDN w:val="0"/>
        <w:adjustRightInd w:val="0"/>
        <w:jc w:val="both"/>
        <w:rPr>
          <w:spacing w:val="4"/>
          <w:sz w:val="24"/>
          <w:szCs w:val="24"/>
          <w:lang w:val="ro-RO"/>
        </w:rPr>
      </w:pPr>
    </w:p>
    <w:p w:rsidR="003A2BC9" w:rsidRDefault="003A2BC9" w:rsidP="00294A1F">
      <w:pPr>
        <w:autoSpaceDE w:val="0"/>
        <w:autoSpaceDN w:val="0"/>
        <w:adjustRightInd w:val="0"/>
        <w:jc w:val="both"/>
        <w:rPr>
          <w:spacing w:val="4"/>
          <w:sz w:val="24"/>
          <w:szCs w:val="24"/>
          <w:lang w:val="ro-RO"/>
        </w:rPr>
      </w:pPr>
    </w:p>
    <w:p w:rsidR="003A2BC9" w:rsidRDefault="003A2BC9" w:rsidP="00294A1F">
      <w:pPr>
        <w:autoSpaceDE w:val="0"/>
        <w:autoSpaceDN w:val="0"/>
        <w:adjustRightInd w:val="0"/>
        <w:jc w:val="both"/>
        <w:rPr>
          <w:spacing w:val="4"/>
          <w:sz w:val="24"/>
          <w:szCs w:val="24"/>
          <w:lang w:val="ro-RO"/>
        </w:rPr>
      </w:pPr>
    </w:p>
    <w:p w:rsidR="003A2BC9" w:rsidRDefault="003A2BC9" w:rsidP="00294A1F">
      <w:pPr>
        <w:autoSpaceDE w:val="0"/>
        <w:autoSpaceDN w:val="0"/>
        <w:adjustRightInd w:val="0"/>
        <w:jc w:val="both"/>
        <w:rPr>
          <w:spacing w:val="4"/>
          <w:sz w:val="24"/>
          <w:szCs w:val="24"/>
          <w:lang w:val="ro-RO"/>
        </w:rPr>
      </w:pPr>
    </w:p>
    <w:p w:rsidR="003A2BC9" w:rsidRDefault="003A2BC9" w:rsidP="00294A1F">
      <w:pPr>
        <w:autoSpaceDE w:val="0"/>
        <w:autoSpaceDN w:val="0"/>
        <w:adjustRightInd w:val="0"/>
        <w:jc w:val="both"/>
        <w:rPr>
          <w:spacing w:val="4"/>
          <w:sz w:val="24"/>
          <w:szCs w:val="24"/>
          <w:lang w:val="ro-RO"/>
        </w:rPr>
      </w:pPr>
    </w:p>
    <w:p w:rsidR="003A2BC9" w:rsidRPr="00294A1F" w:rsidRDefault="003A2BC9" w:rsidP="00294A1F">
      <w:pPr>
        <w:autoSpaceDE w:val="0"/>
        <w:autoSpaceDN w:val="0"/>
        <w:adjustRightInd w:val="0"/>
        <w:jc w:val="both"/>
        <w:rPr>
          <w:spacing w:val="4"/>
          <w:sz w:val="24"/>
          <w:szCs w:val="24"/>
          <w:lang w:val="ro-RO"/>
        </w:rPr>
      </w:pPr>
    </w:p>
    <w:p w:rsidR="003A2BC9" w:rsidRPr="00B87895" w:rsidRDefault="003A2BC9" w:rsidP="00E95C47">
      <w:pPr>
        <w:tabs>
          <w:tab w:val="left" w:pos="5678"/>
        </w:tabs>
        <w:rPr>
          <w:b/>
          <w:sz w:val="28"/>
          <w:szCs w:val="28"/>
          <w:lang w:val="fr-FR"/>
        </w:rPr>
      </w:pPr>
      <w:r>
        <w:rPr>
          <w:b/>
          <w:sz w:val="24"/>
          <w:szCs w:val="24"/>
          <w:lang w:val="ro-RO"/>
        </w:rPr>
        <w:t xml:space="preserve">      </w:t>
      </w:r>
      <w:r w:rsidRPr="00C91515">
        <w:rPr>
          <w:b/>
          <w:sz w:val="28"/>
          <w:szCs w:val="28"/>
          <w:lang w:val="fr-FR"/>
        </w:rPr>
        <w:t>Viceministru</w:t>
      </w:r>
      <w:r>
        <w:rPr>
          <w:b/>
          <w:sz w:val="28"/>
          <w:szCs w:val="28"/>
          <w:lang w:val="fr-FR"/>
        </w:rPr>
        <w:t xml:space="preserve">                                         </w:t>
      </w:r>
      <w:r w:rsidRPr="00C91515">
        <w:rPr>
          <w:b/>
          <w:sz w:val="28"/>
          <w:szCs w:val="28"/>
          <w:lang w:val="fr-FR"/>
        </w:rPr>
        <w:t xml:space="preserve">          </w:t>
      </w:r>
      <w:r>
        <w:rPr>
          <w:b/>
          <w:sz w:val="28"/>
          <w:szCs w:val="28"/>
          <w:lang w:val="fr-FR"/>
        </w:rPr>
        <w:t xml:space="preserve">            </w:t>
      </w:r>
      <w:r w:rsidRPr="00C91515">
        <w:rPr>
          <w:b/>
          <w:sz w:val="28"/>
          <w:szCs w:val="28"/>
          <w:lang w:val="fr-FR"/>
        </w:rPr>
        <w:t xml:space="preserve">   Valeriu  TRIBOI</w:t>
      </w:r>
    </w:p>
    <w:p w:rsidR="003A2BC9" w:rsidRDefault="003A2BC9" w:rsidP="00E95C47">
      <w:pPr>
        <w:ind w:left="-284" w:firstLine="284"/>
        <w:jc w:val="both"/>
      </w:pPr>
    </w:p>
    <w:p w:rsidR="003A2BC9" w:rsidRPr="00551CFA" w:rsidRDefault="003A2BC9" w:rsidP="00E95C47">
      <w:pPr>
        <w:autoSpaceDE w:val="0"/>
        <w:autoSpaceDN w:val="0"/>
        <w:adjustRightInd w:val="0"/>
        <w:jc w:val="both"/>
        <w:rPr>
          <w:spacing w:val="4"/>
          <w:sz w:val="24"/>
          <w:szCs w:val="24"/>
          <w:lang w:val="ro-RO"/>
        </w:rPr>
      </w:pPr>
    </w:p>
    <w:p w:rsidR="003A2BC9" w:rsidRPr="00551CFA" w:rsidRDefault="003A2BC9" w:rsidP="00551CFA">
      <w:pPr>
        <w:autoSpaceDE w:val="0"/>
        <w:autoSpaceDN w:val="0"/>
        <w:adjustRightInd w:val="0"/>
        <w:jc w:val="both"/>
        <w:rPr>
          <w:spacing w:val="4"/>
          <w:sz w:val="24"/>
          <w:szCs w:val="24"/>
          <w:lang w:val="ro-RO"/>
        </w:rPr>
      </w:pPr>
    </w:p>
    <w:sectPr w:rsidR="003A2BC9" w:rsidRPr="00551CFA" w:rsidSect="00D60BC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66DF"/>
    <w:multiLevelType w:val="hybridMultilevel"/>
    <w:tmpl w:val="F6E085CE"/>
    <w:lvl w:ilvl="0" w:tplc="F7DAE9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A037517"/>
    <w:multiLevelType w:val="hybridMultilevel"/>
    <w:tmpl w:val="0638EB8A"/>
    <w:lvl w:ilvl="0" w:tplc="29F0405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78C284E"/>
    <w:multiLevelType w:val="hybridMultilevel"/>
    <w:tmpl w:val="7E3C22BA"/>
    <w:lvl w:ilvl="0" w:tplc="7C7E72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F5E2DA4"/>
    <w:multiLevelType w:val="hybridMultilevel"/>
    <w:tmpl w:val="59CA2E54"/>
    <w:lvl w:ilvl="0" w:tplc="101EAFE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6E"/>
    <w:rsid w:val="00030CAE"/>
    <w:rsid w:val="0005114A"/>
    <w:rsid w:val="000531BC"/>
    <w:rsid w:val="00094E38"/>
    <w:rsid w:val="00095E07"/>
    <w:rsid w:val="000A28C8"/>
    <w:rsid w:val="000A42DD"/>
    <w:rsid w:val="000A6FC5"/>
    <w:rsid w:val="000E6FCC"/>
    <w:rsid w:val="000F0E7C"/>
    <w:rsid w:val="00113A4B"/>
    <w:rsid w:val="00115820"/>
    <w:rsid w:val="00136E18"/>
    <w:rsid w:val="0018396E"/>
    <w:rsid w:val="0019068F"/>
    <w:rsid w:val="001B4327"/>
    <w:rsid w:val="001D1842"/>
    <w:rsid w:val="001E1C0B"/>
    <w:rsid w:val="00211D66"/>
    <w:rsid w:val="00211F6F"/>
    <w:rsid w:val="00223ED0"/>
    <w:rsid w:val="00257CC2"/>
    <w:rsid w:val="00260D21"/>
    <w:rsid w:val="00294A1F"/>
    <w:rsid w:val="002B4ED6"/>
    <w:rsid w:val="002C1A18"/>
    <w:rsid w:val="002C4293"/>
    <w:rsid w:val="00301D83"/>
    <w:rsid w:val="00303C6D"/>
    <w:rsid w:val="00316262"/>
    <w:rsid w:val="00320211"/>
    <w:rsid w:val="003270CC"/>
    <w:rsid w:val="00327E5F"/>
    <w:rsid w:val="003505D8"/>
    <w:rsid w:val="00375CC5"/>
    <w:rsid w:val="003832E7"/>
    <w:rsid w:val="00395368"/>
    <w:rsid w:val="003A1D81"/>
    <w:rsid w:val="003A2BC9"/>
    <w:rsid w:val="003A714C"/>
    <w:rsid w:val="003D3BCC"/>
    <w:rsid w:val="00401701"/>
    <w:rsid w:val="00406EA3"/>
    <w:rsid w:val="00421DFE"/>
    <w:rsid w:val="004578F3"/>
    <w:rsid w:val="004928F5"/>
    <w:rsid w:val="004962CC"/>
    <w:rsid w:val="004B23F4"/>
    <w:rsid w:val="004B30EB"/>
    <w:rsid w:val="004D70F4"/>
    <w:rsid w:val="004E4320"/>
    <w:rsid w:val="00513D4E"/>
    <w:rsid w:val="0052578B"/>
    <w:rsid w:val="00551CFA"/>
    <w:rsid w:val="00557520"/>
    <w:rsid w:val="00593D5D"/>
    <w:rsid w:val="005A7828"/>
    <w:rsid w:val="005B2951"/>
    <w:rsid w:val="005F1504"/>
    <w:rsid w:val="005F5FAA"/>
    <w:rsid w:val="00617A13"/>
    <w:rsid w:val="00624AB7"/>
    <w:rsid w:val="00644D06"/>
    <w:rsid w:val="00655FD1"/>
    <w:rsid w:val="00673197"/>
    <w:rsid w:val="00691BE6"/>
    <w:rsid w:val="006A220E"/>
    <w:rsid w:val="006A2469"/>
    <w:rsid w:val="006B0F73"/>
    <w:rsid w:val="00741FA7"/>
    <w:rsid w:val="00752C48"/>
    <w:rsid w:val="00765F03"/>
    <w:rsid w:val="00784611"/>
    <w:rsid w:val="007932D1"/>
    <w:rsid w:val="00797F08"/>
    <w:rsid w:val="007C3D6C"/>
    <w:rsid w:val="007E3E69"/>
    <w:rsid w:val="00804E81"/>
    <w:rsid w:val="0081507A"/>
    <w:rsid w:val="0082320B"/>
    <w:rsid w:val="00834925"/>
    <w:rsid w:val="008854F8"/>
    <w:rsid w:val="008A4099"/>
    <w:rsid w:val="008C599B"/>
    <w:rsid w:val="00904B64"/>
    <w:rsid w:val="00911D96"/>
    <w:rsid w:val="00914CF6"/>
    <w:rsid w:val="00927C0B"/>
    <w:rsid w:val="009309FB"/>
    <w:rsid w:val="00931A80"/>
    <w:rsid w:val="00946FF4"/>
    <w:rsid w:val="0094718C"/>
    <w:rsid w:val="00993304"/>
    <w:rsid w:val="009A0E86"/>
    <w:rsid w:val="009A796B"/>
    <w:rsid w:val="009E6D6E"/>
    <w:rsid w:val="00A075AA"/>
    <w:rsid w:val="00A079E8"/>
    <w:rsid w:val="00A16985"/>
    <w:rsid w:val="00A37312"/>
    <w:rsid w:val="00AD74D2"/>
    <w:rsid w:val="00B0545D"/>
    <w:rsid w:val="00B43873"/>
    <w:rsid w:val="00B80E7A"/>
    <w:rsid w:val="00B87895"/>
    <w:rsid w:val="00BA7D60"/>
    <w:rsid w:val="00C04F2B"/>
    <w:rsid w:val="00C22511"/>
    <w:rsid w:val="00C2402C"/>
    <w:rsid w:val="00C53DBA"/>
    <w:rsid w:val="00C66723"/>
    <w:rsid w:val="00C7096B"/>
    <w:rsid w:val="00C87ABD"/>
    <w:rsid w:val="00C91515"/>
    <w:rsid w:val="00C92ABB"/>
    <w:rsid w:val="00CB3BC5"/>
    <w:rsid w:val="00CD6E3C"/>
    <w:rsid w:val="00D011EA"/>
    <w:rsid w:val="00D21A3D"/>
    <w:rsid w:val="00D52183"/>
    <w:rsid w:val="00D60BCC"/>
    <w:rsid w:val="00D6727F"/>
    <w:rsid w:val="00D7146C"/>
    <w:rsid w:val="00DA758C"/>
    <w:rsid w:val="00DC0404"/>
    <w:rsid w:val="00DE6A06"/>
    <w:rsid w:val="00DF1604"/>
    <w:rsid w:val="00E01554"/>
    <w:rsid w:val="00E1255E"/>
    <w:rsid w:val="00E20288"/>
    <w:rsid w:val="00E4513F"/>
    <w:rsid w:val="00E63B69"/>
    <w:rsid w:val="00E64E37"/>
    <w:rsid w:val="00E95C47"/>
    <w:rsid w:val="00EB7D5F"/>
    <w:rsid w:val="00EC578D"/>
    <w:rsid w:val="00EC6741"/>
    <w:rsid w:val="00F201C9"/>
    <w:rsid w:val="00F6490C"/>
    <w:rsid w:val="00F70FCB"/>
    <w:rsid w:val="00F8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06"/>
    <w:rPr>
      <w:rFonts w:ascii="Times New Roman" w:eastAsia="Times New Roman" w:hAnsi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44D06"/>
    <w:pPr>
      <w:jc w:val="center"/>
    </w:pPr>
    <w:rPr>
      <w:b/>
      <w:sz w:val="28"/>
      <w:szCs w:val="28"/>
      <w:lang w:val="fr-FR"/>
    </w:rPr>
  </w:style>
  <w:style w:type="character" w:customStyle="1" w:styleId="a4">
    <w:name w:val="Название Знак"/>
    <w:basedOn w:val="a0"/>
    <w:link w:val="a3"/>
    <w:uiPriority w:val="99"/>
    <w:locked/>
    <w:rsid w:val="00644D06"/>
    <w:rPr>
      <w:rFonts w:ascii="Times New Roman" w:hAnsi="Times New Roman" w:cs="Times New Roman"/>
      <w:b/>
      <w:sz w:val="28"/>
      <w:szCs w:val="28"/>
      <w:lang w:val="fr-FR" w:eastAsia="ru-RU"/>
    </w:rPr>
  </w:style>
  <w:style w:type="paragraph" w:customStyle="1" w:styleId="cn">
    <w:name w:val="cn"/>
    <w:basedOn w:val="a"/>
    <w:uiPriority w:val="99"/>
    <w:rsid w:val="00644D06"/>
    <w:pPr>
      <w:jc w:val="center"/>
    </w:pPr>
    <w:rPr>
      <w:sz w:val="24"/>
      <w:szCs w:val="24"/>
      <w:lang w:val="ru-RU"/>
    </w:rPr>
  </w:style>
  <w:style w:type="paragraph" w:customStyle="1" w:styleId="tt">
    <w:name w:val="tt"/>
    <w:basedOn w:val="a"/>
    <w:uiPriority w:val="99"/>
    <w:rsid w:val="00644D06"/>
    <w:pPr>
      <w:jc w:val="center"/>
    </w:pPr>
    <w:rPr>
      <w:b/>
      <w:bCs/>
      <w:sz w:val="24"/>
      <w:szCs w:val="24"/>
      <w:lang w:val="ru-RU"/>
    </w:rPr>
  </w:style>
  <w:style w:type="paragraph" w:customStyle="1" w:styleId="cb">
    <w:name w:val="cb"/>
    <w:basedOn w:val="a"/>
    <w:uiPriority w:val="99"/>
    <w:rsid w:val="00644D06"/>
    <w:pPr>
      <w:jc w:val="center"/>
    </w:pPr>
    <w:rPr>
      <w:b/>
      <w:bCs/>
      <w:sz w:val="24"/>
      <w:szCs w:val="24"/>
      <w:lang w:val="ru-RU"/>
    </w:rPr>
  </w:style>
  <w:style w:type="character" w:styleId="a5">
    <w:name w:val="Strong"/>
    <w:basedOn w:val="a0"/>
    <w:uiPriority w:val="99"/>
    <w:qFormat/>
    <w:rsid w:val="00644D06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B80E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80E7A"/>
    <w:rPr>
      <w:rFonts w:ascii="Tahoma" w:hAnsi="Tahoma" w:cs="Tahoma"/>
      <w:sz w:val="16"/>
      <w:szCs w:val="16"/>
      <w:lang w:val="en-GB" w:eastAsia="ru-RU"/>
    </w:rPr>
  </w:style>
  <w:style w:type="character" w:styleId="a8">
    <w:name w:val="Hyperlink"/>
    <w:basedOn w:val="a0"/>
    <w:uiPriority w:val="99"/>
    <w:rsid w:val="00F201C9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551CFA"/>
    <w:pPr>
      <w:ind w:left="720"/>
      <w:contextualSpacing/>
    </w:pPr>
  </w:style>
  <w:style w:type="paragraph" w:styleId="aa">
    <w:name w:val="header"/>
    <w:basedOn w:val="a"/>
    <w:link w:val="ab"/>
    <w:uiPriority w:val="99"/>
    <w:rsid w:val="00115820"/>
    <w:pPr>
      <w:tabs>
        <w:tab w:val="center" w:pos="4844"/>
        <w:tab w:val="right" w:pos="9689"/>
      </w:tabs>
    </w:pPr>
    <w:rPr>
      <w:rFonts w:eastAsia="Calibri"/>
      <w:sz w:val="24"/>
      <w:szCs w:val="24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1582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link w:val="ad"/>
    <w:uiPriority w:val="99"/>
    <w:locked/>
    <w:rsid w:val="009A796B"/>
    <w:rPr>
      <w:sz w:val="24"/>
    </w:rPr>
  </w:style>
  <w:style w:type="paragraph" w:styleId="ad">
    <w:name w:val="Normal (Web)"/>
    <w:basedOn w:val="a"/>
    <w:link w:val="ac"/>
    <w:uiPriority w:val="99"/>
    <w:rsid w:val="009A796B"/>
    <w:pPr>
      <w:ind w:firstLine="567"/>
      <w:jc w:val="both"/>
    </w:pPr>
    <w:rPr>
      <w:rFonts w:ascii="Calibri" w:eastAsia="Calibri" w:hAnsi="Calibri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06"/>
    <w:rPr>
      <w:rFonts w:ascii="Times New Roman" w:eastAsia="Times New Roman" w:hAnsi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44D06"/>
    <w:pPr>
      <w:jc w:val="center"/>
    </w:pPr>
    <w:rPr>
      <w:b/>
      <w:sz w:val="28"/>
      <w:szCs w:val="28"/>
      <w:lang w:val="fr-FR"/>
    </w:rPr>
  </w:style>
  <w:style w:type="character" w:customStyle="1" w:styleId="a4">
    <w:name w:val="Название Знак"/>
    <w:basedOn w:val="a0"/>
    <w:link w:val="a3"/>
    <w:uiPriority w:val="99"/>
    <w:locked/>
    <w:rsid w:val="00644D06"/>
    <w:rPr>
      <w:rFonts w:ascii="Times New Roman" w:hAnsi="Times New Roman" w:cs="Times New Roman"/>
      <w:b/>
      <w:sz w:val="28"/>
      <w:szCs w:val="28"/>
      <w:lang w:val="fr-FR" w:eastAsia="ru-RU"/>
    </w:rPr>
  </w:style>
  <w:style w:type="paragraph" w:customStyle="1" w:styleId="cn">
    <w:name w:val="cn"/>
    <w:basedOn w:val="a"/>
    <w:uiPriority w:val="99"/>
    <w:rsid w:val="00644D06"/>
    <w:pPr>
      <w:jc w:val="center"/>
    </w:pPr>
    <w:rPr>
      <w:sz w:val="24"/>
      <w:szCs w:val="24"/>
      <w:lang w:val="ru-RU"/>
    </w:rPr>
  </w:style>
  <w:style w:type="paragraph" w:customStyle="1" w:styleId="tt">
    <w:name w:val="tt"/>
    <w:basedOn w:val="a"/>
    <w:uiPriority w:val="99"/>
    <w:rsid w:val="00644D06"/>
    <w:pPr>
      <w:jc w:val="center"/>
    </w:pPr>
    <w:rPr>
      <w:b/>
      <w:bCs/>
      <w:sz w:val="24"/>
      <w:szCs w:val="24"/>
      <w:lang w:val="ru-RU"/>
    </w:rPr>
  </w:style>
  <w:style w:type="paragraph" w:customStyle="1" w:styleId="cb">
    <w:name w:val="cb"/>
    <w:basedOn w:val="a"/>
    <w:uiPriority w:val="99"/>
    <w:rsid w:val="00644D06"/>
    <w:pPr>
      <w:jc w:val="center"/>
    </w:pPr>
    <w:rPr>
      <w:b/>
      <w:bCs/>
      <w:sz w:val="24"/>
      <w:szCs w:val="24"/>
      <w:lang w:val="ru-RU"/>
    </w:rPr>
  </w:style>
  <w:style w:type="character" w:styleId="a5">
    <w:name w:val="Strong"/>
    <w:basedOn w:val="a0"/>
    <w:uiPriority w:val="99"/>
    <w:qFormat/>
    <w:rsid w:val="00644D06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B80E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80E7A"/>
    <w:rPr>
      <w:rFonts w:ascii="Tahoma" w:hAnsi="Tahoma" w:cs="Tahoma"/>
      <w:sz w:val="16"/>
      <w:szCs w:val="16"/>
      <w:lang w:val="en-GB" w:eastAsia="ru-RU"/>
    </w:rPr>
  </w:style>
  <w:style w:type="character" w:styleId="a8">
    <w:name w:val="Hyperlink"/>
    <w:basedOn w:val="a0"/>
    <w:uiPriority w:val="99"/>
    <w:rsid w:val="00F201C9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551CFA"/>
    <w:pPr>
      <w:ind w:left="720"/>
      <w:contextualSpacing/>
    </w:pPr>
  </w:style>
  <w:style w:type="paragraph" w:styleId="aa">
    <w:name w:val="header"/>
    <w:basedOn w:val="a"/>
    <w:link w:val="ab"/>
    <w:uiPriority w:val="99"/>
    <w:rsid w:val="00115820"/>
    <w:pPr>
      <w:tabs>
        <w:tab w:val="center" w:pos="4844"/>
        <w:tab w:val="right" w:pos="9689"/>
      </w:tabs>
    </w:pPr>
    <w:rPr>
      <w:rFonts w:eastAsia="Calibri"/>
      <w:sz w:val="24"/>
      <w:szCs w:val="24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1582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link w:val="ad"/>
    <w:uiPriority w:val="99"/>
    <w:locked/>
    <w:rsid w:val="009A796B"/>
    <w:rPr>
      <w:sz w:val="24"/>
    </w:rPr>
  </w:style>
  <w:style w:type="paragraph" w:styleId="ad">
    <w:name w:val="Normal (Web)"/>
    <w:basedOn w:val="a"/>
    <w:link w:val="ac"/>
    <w:uiPriority w:val="99"/>
    <w:rsid w:val="009A796B"/>
    <w:pPr>
      <w:ind w:firstLine="567"/>
      <w:jc w:val="both"/>
    </w:pPr>
    <w:rPr>
      <w:rFonts w:ascii="Calibri" w:eastAsia="Calibri" w:hAnsi="Calibri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8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79</cp:revision>
  <cp:lastPrinted>2015-11-16T07:33:00Z</cp:lastPrinted>
  <dcterms:created xsi:type="dcterms:W3CDTF">2015-06-19T13:22:00Z</dcterms:created>
  <dcterms:modified xsi:type="dcterms:W3CDTF">2015-12-16T11:26:00Z</dcterms:modified>
</cp:coreProperties>
</file>