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C7" w:rsidRDefault="005A01C7" w:rsidP="005A01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722D" w:rsidRPr="00D97437" w:rsidRDefault="0092722D" w:rsidP="0092722D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9C8F2BF" wp14:editId="4D153E49">
            <wp:simplePos x="0" y="0"/>
            <wp:positionH relativeFrom="column">
              <wp:posOffset>5263515</wp:posOffset>
            </wp:positionH>
            <wp:positionV relativeFrom="paragraph">
              <wp:posOffset>175260</wp:posOffset>
            </wp:positionV>
            <wp:extent cx="676275" cy="695325"/>
            <wp:effectExtent l="0" t="0" r="9525" b="9525"/>
            <wp:wrapSquare wrapText="bothSides"/>
            <wp:docPr id="2" name="Рисунок 2" descr="Stema MAI,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 MAI, 3x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437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3035980" wp14:editId="728D5B50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619125" cy="733425"/>
            <wp:effectExtent l="0" t="0" r="9525" b="9525"/>
            <wp:wrapSquare wrapText="bothSides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22D" w:rsidRPr="00D97437" w:rsidRDefault="0092722D" w:rsidP="0092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Ministerul  Afacerilor Interne al Republicii Moldova</w:t>
      </w:r>
    </w:p>
    <w:p w:rsidR="0092722D" w:rsidRPr="00D97437" w:rsidRDefault="0092722D" w:rsidP="0092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bCs/>
          <w:sz w:val="28"/>
          <w:szCs w:val="28"/>
        </w:rPr>
        <w:t>Departamentul Poliţiei</w:t>
      </w:r>
      <w:r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b/>
          <w:bCs/>
          <w:sz w:val="28"/>
          <w:szCs w:val="28"/>
        </w:rPr>
        <w:t>de Frontieră</w:t>
      </w:r>
    </w:p>
    <w:p w:rsidR="0092722D" w:rsidRPr="00D97437" w:rsidRDefault="0092722D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722D" w:rsidRPr="00D97437" w:rsidRDefault="0092722D" w:rsidP="0092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O R D I N</w:t>
      </w:r>
    </w:p>
    <w:p w:rsidR="0092722D" w:rsidRPr="00D97437" w:rsidRDefault="0092722D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722D" w:rsidRPr="00D97437" w:rsidRDefault="0092722D" w:rsidP="00927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D97437">
        <w:rPr>
          <w:rFonts w:ascii="Times New Roman" w:hAnsi="Times New Roman" w:cs="Times New Roman"/>
          <w:sz w:val="24"/>
          <w:szCs w:val="24"/>
        </w:rPr>
        <w:t xml:space="preserve">„_____”____________20__                    </w:t>
      </w:r>
      <w:r w:rsidRPr="00D97437">
        <w:rPr>
          <w:rFonts w:ascii="Times New Roman" w:hAnsi="Times New Roman" w:cs="Times New Roman"/>
          <w:b/>
          <w:sz w:val="24"/>
          <w:szCs w:val="24"/>
        </w:rPr>
        <w:t>mun. Chişinău                                        nr.__________</w:t>
      </w:r>
    </w:p>
    <w:p w:rsidR="0092722D" w:rsidRPr="00D97437" w:rsidRDefault="0092722D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722D" w:rsidRPr="00D97437" w:rsidRDefault="004C18BF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c</w:t>
      </w:r>
      <w:r w:rsidR="0092722D" w:rsidRPr="00D97437">
        <w:rPr>
          <w:rFonts w:ascii="Times New Roman" w:hAnsi="Times New Roman" w:cs="Times New Roman"/>
          <w:b/>
          <w:sz w:val="28"/>
          <w:szCs w:val="28"/>
        </w:rPr>
        <w:t>u privire la aprobarea Instrucţiunii</w:t>
      </w:r>
    </w:p>
    <w:p w:rsidR="004C18BF" w:rsidRPr="00D97437" w:rsidRDefault="0092722D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privind</w:t>
      </w:r>
      <w:r w:rsidR="004C18BF" w:rsidRPr="00D97437">
        <w:rPr>
          <w:rFonts w:ascii="Times New Roman" w:hAnsi="Times New Roman" w:cs="Times New Roman"/>
          <w:b/>
          <w:sz w:val="28"/>
          <w:szCs w:val="28"/>
        </w:rPr>
        <w:t xml:space="preserve"> condiţiile şi procedura de anulare şi </w:t>
      </w:r>
      <w:r w:rsidR="003168CB" w:rsidRPr="00D97437">
        <w:rPr>
          <w:rFonts w:ascii="Times New Roman" w:hAnsi="Times New Roman" w:cs="Times New Roman"/>
          <w:b/>
          <w:sz w:val="28"/>
          <w:szCs w:val="28"/>
        </w:rPr>
        <w:t>de</w:t>
      </w:r>
    </w:p>
    <w:p w:rsidR="005F6FBB" w:rsidRDefault="004C18BF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retragere a permiselor de acces în zona de frontieră</w:t>
      </w:r>
    </w:p>
    <w:p w:rsidR="00513DEF" w:rsidRDefault="00513DEF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6FBB" w:rsidRDefault="005F6FBB" w:rsidP="005F6FBB">
      <w:pPr>
        <w:jc w:val="both"/>
        <w:rPr>
          <w:b/>
          <w:color w:val="000000"/>
          <w:sz w:val="28"/>
          <w:szCs w:val="28"/>
          <w:lang w:val="ro-RO"/>
        </w:rPr>
      </w:pPr>
    </w:p>
    <w:p w:rsidR="005F6FBB" w:rsidRDefault="005F6FBB" w:rsidP="00513DEF">
      <w:pPr>
        <w:ind w:left="56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ÎNREGISTRAT:</w:t>
      </w:r>
    </w:p>
    <w:p w:rsidR="005F6FBB" w:rsidRDefault="005F6FBB" w:rsidP="00513DEF">
      <w:pPr>
        <w:ind w:left="56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Ministerul </w:t>
      </w:r>
      <w:proofErr w:type="spellStart"/>
      <w:r>
        <w:rPr>
          <w:sz w:val="28"/>
          <w:szCs w:val="28"/>
          <w:lang w:val="ro-RO"/>
        </w:rPr>
        <w:t>Justiţiei</w:t>
      </w:r>
      <w:proofErr w:type="spellEnd"/>
    </w:p>
    <w:p w:rsidR="005F6FBB" w:rsidRDefault="005F6FBB" w:rsidP="00513DEF">
      <w:pPr>
        <w:ind w:left="56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nr.___ din __ __ ______</w:t>
      </w:r>
    </w:p>
    <w:p w:rsidR="005F6FBB" w:rsidRDefault="005F6FBB" w:rsidP="00513DEF">
      <w:pPr>
        <w:ind w:left="56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</w:t>
      </w:r>
    </w:p>
    <w:p w:rsidR="005F6FBB" w:rsidRPr="005F6FBB" w:rsidRDefault="005F6FBB" w:rsidP="00513DEF">
      <w:pPr>
        <w:pStyle w:val="a3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6F0F72">
        <w:rPr>
          <w:rFonts w:ascii="Times New Roman" w:hAnsi="Times New Roman" w:cs="Times New Roman"/>
          <w:sz w:val="28"/>
          <w:szCs w:val="28"/>
        </w:rPr>
        <w:t>Vladimir Cebotari</w:t>
      </w:r>
    </w:p>
    <w:p w:rsidR="0092722D" w:rsidRDefault="0092722D" w:rsidP="00513DEF">
      <w:pPr>
        <w:pStyle w:val="a3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6F0F72" w:rsidRDefault="006F0F72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3DEF" w:rsidRPr="00D97437" w:rsidRDefault="00513DEF" w:rsidP="009272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722D" w:rsidRPr="00D97437" w:rsidRDefault="004C18BF" w:rsidP="00513DEF">
      <w:pPr>
        <w:spacing w:line="240" w:lineRule="atLeast"/>
        <w:ind w:firstLine="709"/>
        <w:jc w:val="both"/>
        <w:outlineLvl w:val="0"/>
        <w:rPr>
          <w:color w:val="000000"/>
          <w:sz w:val="25"/>
          <w:szCs w:val="25"/>
          <w:lang w:val="ro-RO"/>
        </w:rPr>
      </w:pPr>
      <w:r w:rsidRPr="00D97437">
        <w:rPr>
          <w:sz w:val="28"/>
          <w:szCs w:val="28"/>
          <w:lang w:val="ro-RO"/>
        </w:rPr>
        <w:t xml:space="preserve">În </w:t>
      </w:r>
      <w:r w:rsidR="00AF118D" w:rsidRPr="00D97437">
        <w:rPr>
          <w:sz w:val="28"/>
          <w:szCs w:val="28"/>
          <w:lang w:val="ro-RO"/>
        </w:rPr>
        <w:t>temeiul</w:t>
      </w:r>
      <w:r w:rsidRPr="00D97437">
        <w:rPr>
          <w:sz w:val="28"/>
          <w:szCs w:val="28"/>
          <w:lang w:val="ro-RO"/>
        </w:rPr>
        <w:t xml:space="preserve"> pr</w:t>
      </w:r>
      <w:r w:rsidR="00FB1B1D" w:rsidRPr="00D97437">
        <w:rPr>
          <w:sz w:val="28"/>
          <w:szCs w:val="28"/>
          <w:lang w:val="ro-RO"/>
        </w:rPr>
        <w:t>evederilor art.30 alin.(4) din L</w:t>
      </w:r>
      <w:r w:rsidRPr="00D97437">
        <w:rPr>
          <w:sz w:val="28"/>
          <w:szCs w:val="28"/>
          <w:lang w:val="ro-RO"/>
        </w:rPr>
        <w:t>egea nr.215 din 04.11.2011 cu privire la frontie</w:t>
      </w:r>
      <w:r w:rsidR="00FB1B1D" w:rsidRPr="00D97437">
        <w:rPr>
          <w:sz w:val="28"/>
          <w:szCs w:val="28"/>
          <w:lang w:val="ro-RO"/>
        </w:rPr>
        <w:t>ra de stat a Republicii Moldova</w:t>
      </w:r>
      <w:r w:rsidRPr="00D97437">
        <w:rPr>
          <w:sz w:val="28"/>
          <w:szCs w:val="28"/>
          <w:lang w:val="ro-RO"/>
        </w:rPr>
        <w:t xml:space="preserve"> </w:t>
      </w:r>
      <w:r w:rsidR="00FB1B1D" w:rsidRPr="00D97437">
        <w:rPr>
          <w:sz w:val="28"/>
          <w:szCs w:val="28"/>
          <w:lang w:val="ro-RO"/>
        </w:rPr>
        <w:t>şi în corespundere cu prevederile</w:t>
      </w:r>
      <w:r w:rsidR="00FB1B1D" w:rsidRPr="00D97437">
        <w:rPr>
          <w:rStyle w:val="apple-converted-space"/>
          <w:color w:val="000000"/>
          <w:sz w:val="28"/>
          <w:szCs w:val="28"/>
          <w:lang w:val="ro-RO"/>
        </w:rPr>
        <w:t xml:space="preserve"> pct.22 </w:t>
      </w:r>
      <w:r w:rsidR="00AF118D" w:rsidRPr="00D97437">
        <w:rPr>
          <w:rStyle w:val="apple-converted-space"/>
          <w:color w:val="000000"/>
          <w:sz w:val="28"/>
          <w:szCs w:val="28"/>
          <w:lang w:val="ro-RO"/>
        </w:rPr>
        <w:t xml:space="preserve">şi pct.23 alin.(1) </w:t>
      </w:r>
      <w:r w:rsidR="00FB1B1D" w:rsidRPr="00D97437">
        <w:rPr>
          <w:rStyle w:val="apple-converted-space"/>
          <w:color w:val="000000"/>
          <w:sz w:val="28"/>
          <w:szCs w:val="28"/>
          <w:lang w:val="ro-RO"/>
        </w:rPr>
        <w:t>din Regulamentul Departamentului Poliţiei de Frontieră, aprobat prin Hotărârea Guvernului nr.434 din 19 iunie 2012 cu privire la Poliţia de Frontieră</w:t>
      </w:r>
      <w:r w:rsidR="00FB1B1D" w:rsidRPr="00D97437">
        <w:rPr>
          <w:rStyle w:val="apple-converted-space"/>
          <w:color w:val="000000"/>
          <w:sz w:val="25"/>
          <w:szCs w:val="25"/>
          <w:lang w:val="ro-RO"/>
        </w:rPr>
        <w:t>,-</w:t>
      </w:r>
    </w:p>
    <w:p w:rsidR="0092722D" w:rsidRPr="00D97437" w:rsidRDefault="0092722D" w:rsidP="00513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22D" w:rsidRPr="00D97437" w:rsidRDefault="0092722D" w:rsidP="00513DE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O</w:t>
      </w:r>
      <w:r w:rsidR="005D6C5E"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b/>
          <w:sz w:val="28"/>
          <w:szCs w:val="28"/>
        </w:rPr>
        <w:t>R</w:t>
      </w:r>
      <w:r w:rsidR="005D6C5E"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b/>
          <w:sz w:val="28"/>
          <w:szCs w:val="28"/>
        </w:rPr>
        <w:t>D</w:t>
      </w:r>
      <w:r w:rsidR="005D6C5E"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b/>
          <w:sz w:val="28"/>
          <w:szCs w:val="28"/>
        </w:rPr>
        <w:t>O</w:t>
      </w:r>
      <w:r w:rsidR="005D6C5E"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b/>
          <w:sz w:val="28"/>
          <w:szCs w:val="28"/>
        </w:rPr>
        <w:t>N:</w:t>
      </w:r>
    </w:p>
    <w:p w:rsidR="005D6C5E" w:rsidRPr="00D97437" w:rsidRDefault="005D6C5E" w:rsidP="00513DE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B1D" w:rsidRPr="00D97437" w:rsidRDefault="00FB1B1D" w:rsidP="00513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1.</w:t>
      </w:r>
      <w:r w:rsidR="001B1E99"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sz w:val="28"/>
          <w:szCs w:val="28"/>
        </w:rPr>
        <w:t>Se aprobă Instrucţiunea privind condiţiile şi procedura de anulare şi</w:t>
      </w:r>
      <w:r w:rsidR="003168CB" w:rsidRPr="00D97437">
        <w:rPr>
          <w:rFonts w:ascii="Times New Roman" w:hAnsi="Times New Roman" w:cs="Times New Roman"/>
          <w:sz w:val="28"/>
          <w:szCs w:val="28"/>
        </w:rPr>
        <w:t xml:space="preserve"> de</w:t>
      </w:r>
      <w:r w:rsidRPr="00D97437">
        <w:rPr>
          <w:rFonts w:ascii="Times New Roman" w:hAnsi="Times New Roman" w:cs="Times New Roman"/>
          <w:sz w:val="28"/>
          <w:szCs w:val="28"/>
        </w:rPr>
        <w:t xml:space="preserve"> retragere a permiselor</w:t>
      </w:r>
      <w:r w:rsidR="00820B51" w:rsidRPr="00D97437">
        <w:rPr>
          <w:rFonts w:ascii="Times New Roman" w:hAnsi="Times New Roman" w:cs="Times New Roman"/>
          <w:sz w:val="28"/>
          <w:szCs w:val="28"/>
        </w:rPr>
        <w:t xml:space="preserve"> de acces în zona de frontieră, conform anexei.</w:t>
      </w:r>
    </w:p>
    <w:p w:rsidR="001B1E99" w:rsidRPr="00D97437" w:rsidRDefault="00FB1B1D" w:rsidP="00513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2</w:t>
      </w:r>
      <w:r w:rsidRPr="00D97437">
        <w:rPr>
          <w:rFonts w:ascii="Times New Roman" w:hAnsi="Times New Roman" w:cs="Times New Roman"/>
          <w:sz w:val="28"/>
          <w:szCs w:val="28"/>
        </w:rPr>
        <w:t>.</w:t>
      </w:r>
      <w:r w:rsidR="001B1E99" w:rsidRPr="00D97437">
        <w:rPr>
          <w:rFonts w:ascii="Times New Roman" w:hAnsi="Times New Roman" w:cs="Times New Roman"/>
          <w:sz w:val="28"/>
          <w:szCs w:val="28"/>
        </w:rPr>
        <w:t xml:space="preserve"> Controlul asupra executării prezentului ordin mi-l asum personal.</w:t>
      </w:r>
    </w:p>
    <w:p w:rsidR="005F4E77" w:rsidRPr="00D97437" w:rsidRDefault="007A01CC" w:rsidP="00513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3</w:t>
      </w:r>
      <w:r w:rsidR="001B1E99" w:rsidRPr="00D97437">
        <w:rPr>
          <w:rFonts w:ascii="Times New Roman" w:hAnsi="Times New Roman" w:cs="Times New Roman"/>
          <w:sz w:val="28"/>
          <w:szCs w:val="28"/>
        </w:rPr>
        <w:t>. Ordinul urmează să fie adus la cunoştinţa întregului efectiv al Poliţiei de Frontieră.</w:t>
      </w:r>
    </w:p>
    <w:p w:rsidR="007E4C7A" w:rsidRPr="00D97437" w:rsidRDefault="001B1E99" w:rsidP="00513DEF">
      <w:pPr>
        <w:spacing w:line="240" w:lineRule="atLeast"/>
        <w:ind w:firstLine="709"/>
        <w:jc w:val="both"/>
        <w:outlineLvl w:val="0"/>
        <w:rPr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>4.</w:t>
      </w:r>
      <w:r w:rsidRPr="00D97437">
        <w:rPr>
          <w:sz w:val="28"/>
          <w:szCs w:val="28"/>
          <w:lang w:val="ro-RO"/>
        </w:rPr>
        <w:t xml:space="preserve"> Prezentul Ordin intră în vigoare</w:t>
      </w:r>
      <w:r w:rsidR="007E4C7A" w:rsidRPr="00D97437">
        <w:rPr>
          <w:sz w:val="28"/>
          <w:szCs w:val="28"/>
          <w:lang w:val="ro-RO"/>
        </w:rPr>
        <w:t xml:space="preserve"> şi se pune în aplicare la data de 01 iunie 2017.</w:t>
      </w:r>
    </w:p>
    <w:p w:rsidR="005D6C5E" w:rsidRPr="00D97437" w:rsidRDefault="007E4C7A" w:rsidP="00513DEF">
      <w:pPr>
        <w:spacing w:line="240" w:lineRule="atLeast"/>
        <w:ind w:firstLine="709"/>
        <w:jc w:val="both"/>
        <w:outlineLvl w:val="0"/>
        <w:rPr>
          <w:rStyle w:val="apple-converted-space"/>
          <w:color w:val="000000"/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>5</w:t>
      </w:r>
      <w:r w:rsidRPr="00D97437">
        <w:rPr>
          <w:sz w:val="28"/>
          <w:szCs w:val="28"/>
          <w:lang w:val="ro-RO"/>
        </w:rPr>
        <w:t xml:space="preserve">. Ordinul se publică </w:t>
      </w:r>
      <w:r w:rsidR="001B1E99" w:rsidRPr="00D97437">
        <w:rPr>
          <w:sz w:val="28"/>
          <w:szCs w:val="28"/>
          <w:lang w:val="ro-RO"/>
        </w:rPr>
        <w:t>în Monitoru</w:t>
      </w:r>
      <w:r w:rsidRPr="00D97437">
        <w:rPr>
          <w:sz w:val="28"/>
          <w:szCs w:val="28"/>
          <w:lang w:val="ro-RO"/>
        </w:rPr>
        <w:t>l Oficial al Republicii Moldova şi pe site-ul Poliţiei de Frontieră (www.border.gov.md).</w:t>
      </w:r>
    </w:p>
    <w:p w:rsidR="005D6C5E" w:rsidRDefault="005D6C5E" w:rsidP="00513DEF">
      <w:pPr>
        <w:spacing w:line="240" w:lineRule="atLeast"/>
        <w:ind w:firstLine="709"/>
        <w:jc w:val="both"/>
        <w:outlineLvl w:val="0"/>
        <w:rPr>
          <w:rStyle w:val="apple-converted-space"/>
          <w:color w:val="000000"/>
          <w:sz w:val="28"/>
          <w:szCs w:val="28"/>
          <w:lang w:val="ro-RO"/>
        </w:rPr>
      </w:pPr>
    </w:p>
    <w:p w:rsidR="00513DEF" w:rsidRPr="00D97437" w:rsidRDefault="00513DEF" w:rsidP="00513DEF">
      <w:pPr>
        <w:spacing w:line="240" w:lineRule="atLeast"/>
        <w:ind w:firstLine="709"/>
        <w:jc w:val="both"/>
        <w:outlineLvl w:val="0"/>
        <w:rPr>
          <w:rStyle w:val="apple-converted-space"/>
          <w:color w:val="000000"/>
          <w:sz w:val="28"/>
          <w:szCs w:val="28"/>
          <w:lang w:val="ro-RO"/>
        </w:rPr>
      </w:pPr>
    </w:p>
    <w:p w:rsidR="005D6C5E" w:rsidRPr="00D97437" w:rsidRDefault="00513DEF" w:rsidP="00513DEF">
      <w:pPr>
        <w:spacing w:line="240" w:lineRule="atLeast"/>
        <w:ind w:firstLine="709"/>
        <w:jc w:val="both"/>
        <w:outlineLvl w:val="0"/>
        <w:rPr>
          <w:rStyle w:val="apple-converted-space"/>
          <w:b/>
          <w:color w:val="000000"/>
          <w:sz w:val="28"/>
          <w:szCs w:val="28"/>
          <w:lang w:val="ro-RO"/>
        </w:rPr>
      </w:pPr>
      <w:proofErr w:type="spellStart"/>
      <w:r>
        <w:rPr>
          <w:rStyle w:val="apple-converted-space"/>
          <w:b/>
          <w:color w:val="000000"/>
          <w:sz w:val="28"/>
          <w:szCs w:val="28"/>
          <w:lang w:val="ro-RO"/>
        </w:rPr>
        <w:t>Şef</w:t>
      </w:r>
      <w:proofErr w:type="spellEnd"/>
      <w:r w:rsidR="00D5316E" w:rsidRPr="00D97437">
        <w:rPr>
          <w:rStyle w:val="apple-converted-space"/>
          <w:b/>
          <w:color w:val="000000"/>
          <w:sz w:val="28"/>
          <w:szCs w:val="28"/>
          <w:lang w:val="ro-RO"/>
        </w:rPr>
        <w:t xml:space="preserve"> </w:t>
      </w:r>
      <w:r w:rsidR="005D6C5E" w:rsidRPr="00D97437">
        <w:rPr>
          <w:rStyle w:val="apple-converted-space"/>
          <w:b/>
          <w:color w:val="000000"/>
          <w:sz w:val="28"/>
          <w:szCs w:val="28"/>
          <w:lang w:val="ro-RO"/>
        </w:rPr>
        <w:t xml:space="preserve">Departament </w:t>
      </w:r>
      <w:r>
        <w:rPr>
          <w:rStyle w:val="apple-converted-space"/>
          <w:b/>
          <w:color w:val="000000"/>
          <w:sz w:val="28"/>
          <w:szCs w:val="28"/>
          <w:lang w:val="ro-RO"/>
        </w:rPr>
        <w:t xml:space="preserve">                                                              </w:t>
      </w:r>
      <w:r w:rsidR="00D5316E" w:rsidRPr="00D97437">
        <w:rPr>
          <w:rStyle w:val="apple-converted-space"/>
          <w:b/>
          <w:color w:val="000000"/>
          <w:sz w:val="28"/>
          <w:szCs w:val="28"/>
          <w:lang w:val="ro-RO"/>
        </w:rPr>
        <w:t>Fredolin LECARI</w:t>
      </w:r>
    </w:p>
    <w:p w:rsidR="005F4E77" w:rsidRPr="00D97437" w:rsidRDefault="005F4E77" w:rsidP="00513DE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1CC" w:rsidRPr="00D97437" w:rsidRDefault="007A01CC" w:rsidP="00513D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01CC" w:rsidRPr="00D97437" w:rsidRDefault="007A01CC" w:rsidP="00FB1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70B" w:rsidRPr="00D97437" w:rsidRDefault="007F670B" w:rsidP="00FB1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70B" w:rsidRPr="00D97437" w:rsidRDefault="007F670B" w:rsidP="00FB1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70B" w:rsidRPr="00D97437" w:rsidRDefault="007F670B" w:rsidP="00FB1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70B" w:rsidRPr="00D97437" w:rsidRDefault="007F670B" w:rsidP="00FB1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DEF" w:rsidRDefault="00513DEF" w:rsidP="00513DEF">
      <w:pPr>
        <w:ind w:left="6237"/>
        <w:jc w:val="center"/>
        <w:rPr>
          <w:sz w:val="20"/>
          <w:szCs w:val="20"/>
          <w:lang w:val="ro-RO"/>
        </w:rPr>
      </w:pPr>
    </w:p>
    <w:p w:rsidR="005D6C5E" w:rsidRPr="00D97437" w:rsidRDefault="00D5316E" w:rsidP="00513DEF">
      <w:pPr>
        <w:ind w:left="6237"/>
        <w:jc w:val="center"/>
        <w:rPr>
          <w:sz w:val="20"/>
          <w:szCs w:val="20"/>
          <w:lang w:val="ro-RO"/>
        </w:rPr>
      </w:pPr>
      <w:r w:rsidRPr="00D97437">
        <w:rPr>
          <w:sz w:val="20"/>
          <w:szCs w:val="20"/>
          <w:lang w:val="ro-RO"/>
        </w:rPr>
        <w:lastRenderedPageBreak/>
        <w:t>Aprobată</w:t>
      </w:r>
    </w:p>
    <w:p w:rsidR="00D5316E" w:rsidRPr="00D97437" w:rsidRDefault="00D5316E" w:rsidP="00513DEF">
      <w:pPr>
        <w:ind w:left="6237"/>
        <w:rPr>
          <w:sz w:val="20"/>
          <w:szCs w:val="20"/>
          <w:lang w:val="ro-RO"/>
        </w:rPr>
      </w:pPr>
      <w:r w:rsidRPr="00D97437">
        <w:rPr>
          <w:sz w:val="20"/>
          <w:szCs w:val="20"/>
          <w:lang w:val="ro-RO"/>
        </w:rPr>
        <w:t xml:space="preserve">prin </w:t>
      </w:r>
      <w:r w:rsidR="00513DEF">
        <w:rPr>
          <w:sz w:val="20"/>
          <w:szCs w:val="20"/>
          <w:lang w:val="ro-RO"/>
        </w:rPr>
        <w:t xml:space="preserve">Ordinul </w:t>
      </w:r>
      <w:proofErr w:type="spellStart"/>
      <w:r w:rsidR="00513DEF">
        <w:rPr>
          <w:sz w:val="20"/>
          <w:szCs w:val="20"/>
          <w:lang w:val="ro-RO"/>
        </w:rPr>
        <w:t>şefului</w:t>
      </w:r>
      <w:proofErr w:type="spellEnd"/>
      <w:r w:rsidR="00513DEF">
        <w:rPr>
          <w:sz w:val="20"/>
          <w:szCs w:val="20"/>
          <w:lang w:val="ro-RO"/>
        </w:rPr>
        <w:t xml:space="preserve"> Departamentului</w:t>
      </w:r>
    </w:p>
    <w:p w:rsidR="00D5316E" w:rsidRPr="00D97437" w:rsidRDefault="00D5316E" w:rsidP="00513DEF">
      <w:pPr>
        <w:ind w:left="6237"/>
        <w:rPr>
          <w:sz w:val="20"/>
          <w:szCs w:val="20"/>
          <w:lang w:val="ro-RO"/>
        </w:rPr>
      </w:pPr>
      <w:proofErr w:type="spellStart"/>
      <w:r w:rsidRPr="00D97437">
        <w:rPr>
          <w:sz w:val="20"/>
          <w:szCs w:val="20"/>
          <w:lang w:val="ro-RO"/>
        </w:rPr>
        <w:t>Poliţiei</w:t>
      </w:r>
      <w:proofErr w:type="spellEnd"/>
      <w:r w:rsidRPr="00D97437">
        <w:rPr>
          <w:sz w:val="20"/>
          <w:szCs w:val="20"/>
          <w:lang w:val="ro-RO"/>
        </w:rPr>
        <w:t xml:space="preserve"> de Frontieră </w:t>
      </w:r>
    </w:p>
    <w:p w:rsidR="005D6C5E" w:rsidRPr="00D97437" w:rsidRDefault="00BB52A8" w:rsidP="00513DEF">
      <w:pPr>
        <w:ind w:left="6237"/>
        <w:rPr>
          <w:sz w:val="20"/>
          <w:szCs w:val="20"/>
          <w:lang w:val="ro-RO"/>
        </w:rPr>
      </w:pPr>
      <w:r w:rsidRPr="00D97437">
        <w:rPr>
          <w:sz w:val="20"/>
          <w:szCs w:val="20"/>
          <w:lang w:val="ro-RO"/>
        </w:rPr>
        <w:t>nr. __</w:t>
      </w:r>
      <w:r w:rsidR="00D5316E" w:rsidRPr="00D97437">
        <w:rPr>
          <w:sz w:val="20"/>
          <w:szCs w:val="20"/>
          <w:lang w:val="ro-RO"/>
        </w:rPr>
        <w:t xml:space="preserve">  </w:t>
      </w:r>
      <w:r w:rsidRPr="00D97437">
        <w:rPr>
          <w:sz w:val="20"/>
          <w:szCs w:val="20"/>
          <w:lang w:val="ro-RO"/>
        </w:rPr>
        <w:t>din “___”  _______</w:t>
      </w:r>
      <w:r w:rsidR="005D6C5E" w:rsidRPr="00D97437">
        <w:rPr>
          <w:sz w:val="20"/>
          <w:szCs w:val="20"/>
          <w:lang w:val="ro-RO"/>
        </w:rPr>
        <w:t xml:space="preserve">2017   </w:t>
      </w:r>
    </w:p>
    <w:p w:rsidR="005D6C5E" w:rsidRPr="00D97437" w:rsidRDefault="005D6C5E">
      <w:pPr>
        <w:rPr>
          <w:b/>
          <w:sz w:val="28"/>
          <w:szCs w:val="28"/>
          <w:lang w:val="ro-RO"/>
        </w:rPr>
      </w:pPr>
    </w:p>
    <w:p w:rsidR="007F670B" w:rsidRPr="00D97437" w:rsidRDefault="007F670B" w:rsidP="00513DEF">
      <w:pPr>
        <w:jc w:val="center"/>
        <w:rPr>
          <w:b/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>INSTRUCŢIUNE</w:t>
      </w:r>
    </w:p>
    <w:p w:rsidR="007F670B" w:rsidRPr="00D97437" w:rsidRDefault="00D5316E" w:rsidP="00513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7F670B" w:rsidRPr="00D97437">
        <w:rPr>
          <w:rFonts w:ascii="Times New Roman" w:hAnsi="Times New Roman" w:cs="Times New Roman"/>
          <w:b/>
          <w:sz w:val="28"/>
          <w:szCs w:val="28"/>
        </w:rPr>
        <w:t xml:space="preserve">condiţiile şi procedura de anulare şi </w:t>
      </w:r>
      <w:r w:rsidR="003168CB" w:rsidRPr="00D97437">
        <w:rPr>
          <w:rFonts w:ascii="Times New Roman" w:hAnsi="Times New Roman" w:cs="Times New Roman"/>
          <w:b/>
          <w:sz w:val="28"/>
          <w:szCs w:val="28"/>
        </w:rPr>
        <w:t>de</w:t>
      </w:r>
    </w:p>
    <w:p w:rsidR="007F670B" w:rsidRPr="00D97437" w:rsidRDefault="007F670B" w:rsidP="00513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retragere a permiselor de acces în zona de frontieră</w:t>
      </w:r>
    </w:p>
    <w:p w:rsidR="00513DEF" w:rsidRDefault="00513DEF" w:rsidP="00513DEF">
      <w:pPr>
        <w:pStyle w:val="a3"/>
        <w:ind w:left="31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F30" w:rsidRPr="00D97437" w:rsidRDefault="00D5316E" w:rsidP="00513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97437">
        <w:rPr>
          <w:rFonts w:ascii="Times New Roman" w:hAnsi="Times New Roman" w:cs="Times New Roman"/>
          <w:b/>
          <w:sz w:val="28"/>
          <w:szCs w:val="28"/>
        </w:rPr>
        <w:t>Dispoziţii</w:t>
      </w:r>
      <w:proofErr w:type="spellEnd"/>
      <w:r w:rsidRPr="00D97437">
        <w:rPr>
          <w:rFonts w:ascii="Times New Roman" w:hAnsi="Times New Roman" w:cs="Times New Roman"/>
          <w:b/>
          <w:sz w:val="28"/>
          <w:szCs w:val="28"/>
        </w:rPr>
        <w:t xml:space="preserve"> generale</w:t>
      </w:r>
    </w:p>
    <w:p w:rsidR="00E93F30" w:rsidRPr="00D97437" w:rsidRDefault="00E93F30" w:rsidP="00513D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670B" w:rsidRPr="00D97437" w:rsidRDefault="007F670B" w:rsidP="00F1061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Instrucţiune</w:t>
      </w:r>
      <w:r w:rsidR="00643130" w:rsidRPr="00D97437">
        <w:rPr>
          <w:rFonts w:ascii="Times New Roman" w:hAnsi="Times New Roman" w:cs="Times New Roman"/>
          <w:sz w:val="28"/>
          <w:szCs w:val="28"/>
        </w:rPr>
        <w:t>a</w:t>
      </w:r>
      <w:r w:rsidRPr="00D97437">
        <w:rPr>
          <w:rFonts w:ascii="Times New Roman" w:hAnsi="Times New Roman" w:cs="Times New Roman"/>
          <w:sz w:val="28"/>
          <w:szCs w:val="28"/>
        </w:rPr>
        <w:t xml:space="preserve"> </w:t>
      </w:r>
      <w:r w:rsidR="00643130" w:rsidRPr="00D97437">
        <w:rPr>
          <w:rFonts w:ascii="Times New Roman" w:hAnsi="Times New Roman" w:cs="Times New Roman"/>
          <w:sz w:val="28"/>
          <w:szCs w:val="28"/>
        </w:rPr>
        <w:t xml:space="preserve">privind condiţiile şi procedura de anulare şi </w:t>
      </w:r>
      <w:r w:rsidR="003168CB" w:rsidRPr="00D97437">
        <w:rPr>
          <w:rFonts w:ascii="Times New Roman" w:hAnsi="Times New Roman" w:cs="Times New Roman"/>
          <w:sz w:val="28"/>
          <w:szCs w:val="28"/>
        </w:rPr>
        <w:t xml:space="preserve">de </w:t>
      </w:r>
      <w:r w:rsidR="00643130" w:rsidRPr="00D97437">
        <w:rPr>
          <w:rFonts w:ascii="Times New Roman" w:hAnsi="Times New Roman" w:cs="Times New Roman"/>
          <w:sz w:val="28"/>
          <w:szCs w:val="28"/>
        </w:rPr>
        <w:t>retragere a permiselor de acces în zona de frontieră ( în conti</w:t>
      </w:r>
      <w:r w:rsidR="002663FC" w:rsidRPr="00D97437">
        <w:rPr>
          <w:rFonts w:ascii="Times New Roman" w:hAnsi="Times New Roman" w:cs="Times New Roman"/>
          <w:sz w:val="28"/>
          <w:szCs w:val="28"/>
        </w:rPr>
        <w:t>nuare - Instrucţiune), stabileşte</w:t>
      </w:r>
      <w:r w:rsidR="00643130" w:rsidRPr="00D97437">
        <w:rPr>
          <w:rFonts w:ascii="Times New Roman" w:hAnsi="Times New Roman" w:cs="Times New Roman"/>
          <w:sz w:val="28"/>
          <w:szCs w:val="28"/>
        </w:rPr>
        <w:t xml:space="preserve"> prevederile de </w:t>
      </w:r>
      <w:r w:rsidR="00D3015E" w:rsidRPr="00D97437">
        <w:rPr>
          <w:rFonts w:ascii="Times New Roman" w:hAnsi="Times New Roman" w:cs="Times New Roman"/>
          <w:sz w:val="28"/>
          <w:szCs w:val="28"/>
        </w:rPr>
        <w:t>bază privind condiţiile şi procedura</w:t>
      </w:r>
      <w:r w:rsidR="00643130" w:rsidRPr="00D97437">
        <w:rPr>
          <w:rFonts w:ascii="Times New Roman" w:hAnsi="Times New Roman" w:cs="Times New Roman"/>
          <w:sz w:val="28"/>
          <w:szCs w:val="28"/>
        </w:rPr>
        <w:t xml:space="preserve"> de anulare şi </w:t>
      </w:r>
      <w:r w:rsidR="003168CB" w:rsidRPr="00D97437">
        <w:rPr>
          <w:rFonts w:ascii="Times New Roman" w:hAnsi="Times New Roman" w:cs="Times New Roman"/>
          <w:sz w:val="28"/>
          <w:szCs w:val="28"/>
        </w:rPr>
        <w:t xml:space="preserve">de </w:t>
      </w:r>
      <w:r w:rsidR="00643130" w:rsidRPr="00D97437">
        <w:rPr>
          <w:rFonts w:ascii="Times New Roman" w:hAnsi="Times New Roman" w:cs="Times New Roman"/>
          <w:sz w:val="28"/>
          <w:szCs w:val="28"/>
        </w:rPr>
        <w:t>retragere a permiselor de acces în zona de frontieră</w:t>
      </w:r>
      <w:r w:rsidR="00F1061D" w:rsidRPr="00D97437">
        <w:rPr>
          <w:rFonts w:ascii="Times New Roman" w:hAnsi="Times New Roman" w:cs="Times New Roman"/>
          <w:sz w:val="28"/>
          <w:szCs w:val="28"/>
        </w:rPr>
        <w:t>.</w:t>
      </w:r>
    </w:p>
    <w:p w:rsidR="00BE592E" w:rsidRPr="00D97437" w:rsidRDefault="00F1061D" w:rsidP="007F670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Prezenta Instrucţiune se aplică în toate subdiviziunile Departamentului Poliţiei de Frontieră al MAI de către personalul împuternicit prin Ordinul</w:t>
      </w:r>
      <w:r w:rsidR="00BE592E" w:rsidRPr="00D97437">
        <w:rPr>
          <w:rFonts w:ascii="Times New Roman" w:hAnsi="Times New Roman" w:cs="Times New Roman"/>
          <w:sz w:val="28"/>
          <w:szCs w:val="28"/>
        </w:rPr>
        <w:t xml:space="preserve"> şefului Departamentul</w:t>
      </w:r>
      <w:r w:rsidR="00B03135" w:rsidRPr="00D97437">
        <w:rPr>
          <w:rFonts w:ascii="Times New Roman" w:hAnsi="Times New Roman" w:cs="Times New Roman"/>
          <w:sz w:val="28"/>
          <w:szCs w:val="28"/>
        </w:rPr>
        <w:t>ui Poliţiei de Fro</w:t>
      </w:r>
      <w:r w:rsidR="00A95BC3" w:rsidRPr="00D97437">
        <w:rPr>
          <w:rFonts w:ascii="Times New Roman" w:hAnsi="Times New Roman" w:cs="Times New Roman"/>
          <w:sz w:val="28"/>
          <w:szCs w:val="28"/>
        </w:rPr>
        <w:t>ntieră al MAI, pentru anularea ş</w:t>
      </w:r>
      <w:r w:rsidR="00B03135" w:rsidRPr="00D97437">
        <w:rPr>
          <w:rFonts w:ascii="Times New Roman" w:hAnsi="Times New Roman" w:cs="Times New Roman"/>
          <w:sz w:val="28"/>
          <w:szCs w:val="28"/>
        </w:rPr>
        <w:t>i retragerea permiselor de acces în zona de frontieră.</w:t>
      </w:r>
    </w:p>
    <w:p w:rsidR="00F1061D" w:rsidRPr="00D97437" w:rsidRDefault="00F1061D" w:rsidP="007F670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sz w:val="28"/>
          <w:szCs w:val="28"/>
        </w:rPr>
        <w:t>Principiile care stau la baza prezentei Instrucţiuni sunt: legalitatea, asigu</w:t>
      </w:r>
      <w:r w:rsidR="00242357" w:rsidRPr="00D97437">
        <w:rPr>
          <w:rFonts w:ascii="Times New Roman" w:hAnsi="Times New Roman" w:cs="Times New Roman"/>
          <w:sz w:val="28"/>
          <w:szCs w:val="28"/>
        </w:rPr>
        <w:t>rarea transparenţei,</w:t>
      </w:r>
      <w:r w:rsidRPr="00D97437">
        <w:rPr>
          <w:rFonts w:ascii="Times New Roman" w:hAnsi="Times New Roman" w:cs="Times New Roman"/>
          <w:sz w:val="28"/>
          <w:szCs w:val="28"/>
        </w:rPr>
        <w:t xml:space="preserve"> veridicitate, responsabilitate şi integritate.</w:t>
      </w:r>
    </w:p>
    <w:p w:rsidR="00A23DBE" w:rsidRPr="00D97437" w:rsidRDefault="00A23DBE" w:rsidP="007F670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sz w:val="28"/>
          <w:szCs w:val="28"/>
        </w:rPr>
        <w:t>În sensul prezentei Instrucţiuni, următoarele noţiuni semnifică:</w:t>
      </w:r>
    </w:p>
    <w:p w:rsidR="00A23DBE" w:rsidRPr="00D97437" w:rsidRDefault="00A23DBE" w:rsidP="00A23DBE">
      <w:pPr>
        <w:pStyle w:val="a3"/>
        <w:ind w:left="735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D97437">
        <w:rPr>
          <w:rFonts w:ascii="Times New Roman" w:hAnsi="Times New Roman" w:cs="Times New Roman"/>
          <w:i/>
          <w:sz w:val="28"/>
          <w:szCs w:val="28"/>
        </w:rPr>
        <w:t>Permis de acces în zona de frontieră -</w:t>
      </w:r>
      <w:r w:rsidRPr="00D97437">
        <w:rPr>
          <w:color w:val="000000"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document </w:t>
      </w:r>
      <w:r w:rsidR="00300556" w:rsidRPr="00D97437">
        <w:rPr>
          <w:rFonts w:ascii="Times New Roman" w:hAnsi="Times New Roman" w:cs="Times New Roman"/>
          <w:color w:val="000000"/>
          <w:sz w:val="28"/>
          <w:szCs w:val="28"/>
        </w:rPr>
        <w:t>oficial, eliberat de Poliţia de F</w:t>
      </w:r>
      <w:r w:rsidRPr="00D97437">
        <w:rPr>
          <w:rFonts w:ascii="Times New Roman" w:hAnsi="Times New Roman" w:cs="Times New Roman"/>
          <w:color w:val="000000"/>
          <w:sz w:val="28"/>
          <w:szCs w:val="28"/>
        </w:rPr>
        <w:t>rontieră,</w:t>
      </w:r>
      <w:r w:rsidR="00F62255"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 cu dimensiunile </w:t>
      </w:r>
      <w:r w:rsidR="00F62255" w:rsidRPr="00D97437">
        <w:rPr>
          <w:rFonts w:ascii="Arial" w:hAnsi="Arial" w:cs="Arial"/>
          <w:sz w:val="28"/>
          <w:szCs w:val="28"/>
        </w:rPr>
        <w:t xml:space="preserve">- </w:t>
      </w:r>
      <w:r w:rsidR="00F62255" w:rsidRPr="00D97437">
        <w:rPr>
          <w:rFonts w:ascii="Times New Roman" w:hAnsi="Times New Roman" w:cs="Times New Roman"/>
          <w:sz w:val="28"/>
          <w:szCs w:val="28"/>
        </w:rPr>
        <w:t>105×74 mm,</w:t>
      </w:r>
      <w:r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 care atestă</w:t>
      </w:r>
      <w:r w:rsidR="00F62255"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 număr de ordine, valabilitate, limita</w:t>
      </w:r>
      <w:r w:rsidR="00242357"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255" w:rsidRPr="00D97437">
        <w:rPr>
          <w:rFonts w:ascii="Times New Roman" w:hAnsi="Times New Roman" w:cs="Times New Roman"/>
          <w:color w:val="000000"/>
          <w:sz w:val="28"/>
          <w:szCs w:val="28"/>
        </w:rPr>
        <w:t>semnelor de frontieră, ora de aflare, scop şi identitate</w:t>
      </w:r>
      <w:r w:rsidR="00275EC9"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255" w:rsidRPr="00D97437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D97437">
        <w:rPr>
          <w:rFonts w:ascii="Times New Roman" w:hAnsi="Times New Roman" w:cs="Times New Roman"/>
          <w:color w:val="000000"/>
          <w:sz w:val="28"/>
          <w:szCs w:val="28"/>
        </w:rPr>
        <w:t xml:space="preserve"> titularului;</w:t>
      </w:r>
      <w:r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62255" w:rsidRPr="00D97437" w:rsidRDefault="00F62255" w:rsidP="00A23DBE">
      <w:pPr>
        <w:pStyle w:val="a3"/>
        <w:ind w:left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437">
        <w:rPr>
          <w:rFonts w:ascii="Times New Roman" w:hAnsi="Times New Roman" w:cs="Times New Roman"/>
          <w:i/>
          <w:sz w:val="28"/>
          <w:szCs w:val="28"/>
        </w:rPr>
        <w:t>Permis de acces în zona de frontieră anulat -</w:t>
      </w:r>
      <w:r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EC9" w:rsidRPr="00D97437">
        <w:rPr>
          <w:rFonts w:ascii="Times New Roman" w:hAnsi="Times New Roman" w:cs="Times New Roman"/>
          <w:color w:val="000000"/>
          <w:sz w:val="28"/>
          <w:szCs w:val="28"/>
        </w:rPr>
        <w:t>document oficial care nu produce efect juridic.</w:t>
      </w:r>
    </w:p>
    <w:p w:rsidR="00E949B3" w:rsidRPr="00D97437" w:rsidRDefault="00E92B24" w:rsidP="00A23DBE">
      <w:pPr>
        <w:pStyle w:val="a3"/>
        <w:ind w:left="735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D97437">
        <w:rPr>
          <w:rFonts w:ascii="Times New Roman" w:hAnsi="Times New Roman" w:cs="Times New Roman"/>
          <w:i/>
          <w:sz w:val="28"/>
          <w:szCs w:val="28"/>
        </w:rPr>
        <w:t>Decizia privind</w:t>
      </w:r>
      <w:r w:rsidR="00E949B3" w:rsidRPr="00D97437">
        <w:rPr>
          <w:rFonts w:ascii="Times New Roman" w:hAnsi="Times New Roman" w:cs="Times New Roman"/>
          <w:i/>
          <w:sz w:val="28"/>
          <w:szCs w:val="28"/>
        </w:rPr>
        <w:t xml:space="preserve"> anulare</w:t>
      </w:r>
      <w:r w:rsidR="004560CF" w:rsidRPr="00D97437">
        <w:rPr>
          <w:rFonts w:ascii="Times New Roman" w:hAnsi="Times New Roman" w:cs="Times New Roman"/>
          <w:i/>
          <w:sz w:val="28"/>
          <w:szCs w:val="28"/>
        </w:rPr>
        <w:t>a</w:t>
      </w:r>
      <w:r w:rsidR="0075301B" w:rsidRPr="00D97437">
        <w:rPr>
          <w:rFonts w:ascii="Times New Roman" w:hAnsi="Times New Roman" w:cs="Times New Roman"/>
          <w:i/>
          <w:sz w:val="28"/>
          <w:szCs w:val="28"/>
        </w:rPr>
        <w:t xml:space="preserve"> şi retragerea</w:t>
      </w:r>
      <w:r w:rsidR="004560CF" w:rsidRPr="00D97437">
        <w:rPr>
          <w:rFonts w:ascii="Times New Roman" w:hAnsi="Times New Roman" w:cs="Times New Roman"/>
          <w:i/>
          <w:sz w:val="28"/>
          <w:szCs w:val="28"/>
        </w:rPr>
        <w:t xml:space="preserve"> permisului de acces în zona de frontieră</w:t>
      </w:r>
      <w:r w:rsidR="00E949B3" w:rsidRPr="00D97437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E949B3"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556"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act administrativ al Poliţiei de F</w:t>
      </w:r>
      <w:r w:rsidR="00E949B3"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rontieră, prin care este anulat</w:t>
      </w:r>
      <w:r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şi ridicat</w:t>
      </w:r>
      <w:r w:rsidR="00E949B3" w:rsidRPr="00D974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permisul de acces în zona de frontieră.</w:t>
      </w:r>
    </w:p>
    <w:p w:rsidR="007F670B" w:rsidRPr="00D97437" w:rsidRDefault="007F670B" w:rsidP="007F67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C5E" w:rsidRPr="00D97437" w:rsidRDefault="002541D9" w:rsidP="00513DEF">
      <w:pPr>
        <w:jc w:val="center"/>
        <w:rPr>
          <w:b/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 xml:space="preserve">II. </w:t>
      </w:r>
      <w:r w:rsidR="004560CF" w:rsidRPr="00D97437">
        <w:rPr>
          <w:b/>
          <w:sz w:val="28"/>
          <w:szCs w:val="28"/>
          <w:lang w:val="ro-RO"/>
        </w:rPr>
        <w:t xml:space="preserve">Condiţiile </w:t>
      </w:r>
      <w:r w:rsidRPr="00D97437">
        <w:rPr>
          <w:b/>
          <w:sz w:val="28"/>
          <w:szCs w:val="28"/>
          <w:lang w:val="ro-RO"/>
        </w:rPr>
        <w:t xml:space="preserve"> de anulare a permiselor</w:t>
      </w:r>
    </w:p>
    <w:p w:rsidR="002541D9" w:rsidRPr="00D97437" w:rsidRDefault="002541D9" w:rsidP="00513DEF">
      <w:pPr>
        <w:jc w:val="center"/>
        <w:rPr>
          <w:b/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>de acces în zona de frontieră</w:t>
      </w:r>
    </w:p>
    <w:p w:rsidR="00E949B3" w:rsidRPr="00D97437" w:rsidRDefault="00E949B3">
      <w:pPr>
        <w:rPr>
          <w:b/>
          <w:sz w:val="28"/>
          <w:szCs w:val="28"/>
          <w:lang w:val="ro-RO"/>
        </w:rPr>
      </w:pPr>
    </w:p>
    <w:p w:rsidR="00BA1CB0" w:rsidRPr="00D97437" w:rsidRDefault="00E949B3" w:rsidP="00794142">
      <w:pPr>
        <w:pStyle w:val="a4"/>
        <w:numPr>
          <w:ilvl w:val="0"/>
          <w:numId w:val="10"/>
        </w:numPr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Permisele de acces în zona de frontieră se anulează </w:t>
      </w:r>
      <w:r w:rsidR="00794142" w:rsidRPr="00D97437">
        <w:rPr>
          <w:sz w:val="28"/>
          <w:szCs w:val="28"/>
          <w:lang w:val="ro-RO"/>
        </w:rPr>
        <w:t>când t</w:t>
      </w:r>
      <w:r w:rsidR="00BA1CB0" w:rsidRPr="00D97437">
        <w:rPr>
          <w:sz w:val="28"/>
          <w:szCs w:val="28"/>
          <w:lang w:val="ro-RO"/>
        </w:rPr>
        <w:t>itularul permisului de acces în zona de frontieră</w:t>
      </w:r>
      <w:r w:rsidR="00300556" w:rsidRPr="00D97437">
        <w:rPr>
          <w:sz w:val="28"/>
          <w:szCs w:val="28"/>
          <w:lang w:val="ro-RO"/>
        </w:rPr>
        <w:t>:</w:t>
      </w:r>
    </w:p>
    <w:p w:rsidR="00CD76E9" w:rsidRPr="00D97437" w:rsidRDefault="00ED06EA" w:rsidP="00057CD2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a încălcat </w:t>
      </w:r>
      <w:r w:rsidR="00BA1CB0" w:rsidRPr="00D97437">
        <w:rPr>
          <w:sz w:val="28"/>
          <w:szCs w:val="28"/>
          <w:lang w:val="ro-RO"/>
        </w:rPr>
        <w:t>regulile de intrare, şedere şi ieşire în/din zona de frontie</w:t>
      </w:r>
      <w:r w:rsidR="00CD76E9" w:rsidRPr="00D97437">
        <w:rPr>
          <w:sz w:val="28"/>
          <w:szCs w:val="28"/>
          <w:lang w:val="ro-RO"/>
        </w:rPr>
        <w:t>ră</w:t>
      </w:r>
      <w:r w:rsidR="00BA1CB0" w:rsidRPr="00D97437">
        <w:rPr>
          <w:sz w:val="28"/>
          <w:szCs w:val="28"/>
          <w:lang w:val="ro-RO"/>
        </w:rPr>
        <w:t>;</w:t>
      </w:r>
    </w:p>
    <w:p w:rsidR="00CD76E9" w:rsidRPr="00D97437" w:rsidRDefault="00CD76E9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 </w:t>
      </w:r>
      <w:r w:rsidR="00ED06EA" w:rsidRPr="00D97437">
        <w:rPr>
          <w:sz w:val="28"/>
          <w:szCs w:val="28"/>
          <w:lang w:val="ro-RO"/>
        </w:rPr>
        <w:t xml:space="preserve">a încălcat </w:t>
      </w:r>
      <w:r w:rsidR="00944619" w:rsidRPr="00D97437">
        <w:rPr>
          <w:sz w:val="28"/>
          <w:szCs w:val="28"/>
          <w:lang w:val="ro-RO"/>
        </w:rPr>
        <w:t>regulile</w:t>
      </w:r>
      <w:r w:rsidR="00B25C9D" w:rsidRPr="00D97437">
        <w:rPr>
          <w:sz w:val="28"/>
          <w:szCs w:val="28"/>
          <w:lang w:val="ro-RO"/>
        </w:rPr>
        <w:t xml:space="preserve"> specifice de pescuit, vânătoare, silvicultură,</w:t>
      </w:r>
      <w:r w:rsidR="002663FC" w:rsidRPr="00D97437">
        <w:rPr>
          <w:sz w:val="28"/>
          <w:szCs w:val="28"/>
          <w:lang w:val="ro-RO"/>
        </w:rPr>
        <w:t xml:space="preserve"> </w:t>
      </w:r>
      <w:r w:rsidRPr="00D97437">
        <w:rPr>
          <w:sz w:val="28"/>
          <w:szCs w:val="28"/>
          <w:lang w:val="ro-RO"/>
        </w:rPr>
        <w:t xml:space="preserve">păşunat, </w:t>
      </w:r>
      <w:r w:rsidR="002663FC" w:rsidRPr="00D97437">
        <w:rPr>
          <w:sz w:val="28"/>
          <w:szCs w:val="28"/>
          <w:lang w:val="ro-RO"/>
        </w:rPr>
        <w:t>agrement,</w:t>
      </w:r>
      <w:r w:rsidR="00B25C9D" w:rsidRPr="00D97437">
        <w:rPr>
          <w:sz w:val="28"/>
          <w:szCs w:val="28"/>
          <w:lang w:val="ro-RO"/>
        </w:rPr>
        <w:t xml:space="preserve"> exploatarea subsolului şi protecţiei mediului</w:t>
      </w:r>
      <w:r w:rsidRPr="00D97437">
        <w:rPr>
          <w:sz w:val="28"/>
          <w:szCs w:val="28"/>
          <w:lang w:val="ro-RO"/>
        </w:rPr>
        <w:t>;</w:t>
      </w:r>
      <w:r w:rsidR="00B25C9D" w:rsidRPr="00D97437">
        <w:rPr>
          <w:sz w:val="28"/>
          <w:szCs w:val="28"/>
          <w:lang w:val="ro-RO"/>
        </w:rPr>
        <w:t xml:space="preserve"> </w:t>
      </w:r>
    </w:p>
    <w:p w:rsidR="00250FAF" w:rsidRPr="00D97437" w:rsidRDefault="00ED06EA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a încălcat </w:t>
      </w:r>
      <w:r w:rsidR="00CD76E9" w:rsidRPr="00D97437">
        <w:rPr>
          <w:sz w:val="28"/>
          <w:szCs w:val="28"/>
          <w:lang w:val="ro-RO"/>
        </w:rPr>
        <w:t>ordinea publică</w:t>
      </w:r>
      <w:r w:rsidR="00B25C9D" w:rsidRPr="00D97437">
        <w:rPr>
          <w:sz w:val="28"/>
          <w:szCs w:val="28"/>
          <w:lang w:val="ro-RO"/>
        </w:rPr>
        <w:t>;</w:t>
      </w:r>
    </w:p>
    <w:p w:rsidR="00B25C9D" w:rsidRPr="00D97437" w:rsidRDefault="00ED06EA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a încălcat </w:t>
      </w:r>
      <w:r w:rsidR="00B25C9D" w:rsidRPr="00D97437">
        <w:rPr>
          <w:sz w:val="28"/>
          <w:szCs w:val="28"/>
          <w:lang w:val="ro-RO"/>
        </w:rPr>
        <w:t>timpul</w:t>
      </w:r>
      <w:r w:rsidR="00122719" w:rsidRPr="00D97437">
        <w:rPr>
          <w:sz w:val="28"/>
          <w:szCs w:val="28"/>
          <w:lang w:val="ro-RO"/>
        </w:rPr>
        <w:t xml:space="preserve"> şi perioada </w:t>
      </w:r>
      <w:r w:rsidR="00B25C9D" w:rsidRPr="00D97437">
        <w:rPr>
          <w:sz w:val="28"/>
          <w:szCs w:val="28"/>
          <w:lang w:val="ro-RO"/>
        </w:rPr>
        <w:t xml:space="preserve"> de aflare în zona de frontieră, stabilit în permis;</w:t>
      </w:r>
    </w:p>
    <w:p w:rsidR="00CD76E9" w:rsidRPr="00D97437" w:rsidRDefault="00B25C9D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 </w:t>
      </w:r>
      <w:r w:rsidR="00944619" w:rsidRPr="00D97437">
        <w:rPr>
          <w:sz w:val="28"/>
          <w:szCs w:val="28"/>
          <w:lang w:val="ro-RO"/>
        </w:rPr>
        <w:t xml:space="preserve">a </w:t>
      </w:r>
      <w:r w:rsidRPr="00D97437">
        <w:rPr>
          <w:sz w:val="28"/>
          <w:szCs w:val="28"/>
          <w:lang w:val="ro-RO"/>
        </w:rPr>
        <w:t>tras cu arma în direcţia frontie</w:t>
      </w:r>
      <w:r w:rsidR="00944619" w:rsidRPr="00D97437">
        <w:rPr>
          <w:sz w:val="28"/>
          <w:szCs w:val="28"/>
          <w:lang w:val="ro-RO"/>
        </w:rPr>
        <w:t>rei de stat</w:t>
      </w:r>
      <w:r w:rsidR="00300556" w:rsidRPr="00D97437">
        <w:rPr>
          <w:sz w:val="28"/>
          <w:szCs w:val="28"/>
          <w:lang w:val="ro-RO"/>
        </w:rPr>
        <w:t>;</w:t>
      </w:r>
      <w:r w:rsidR="00944619" w:rsidRPr="00D97437">
        <w:rPr>
          <w:sz w:val="28"/>
          <w:szCs w:val="28"/>
          <w:lang w:val="ro-RO"/>
        </w:rPr>
        <w:t xml:space="preserve"> </w:t>
      </w:r>
    </w:p>
    <w:p w:rsidR="00CD76E9" w:rsidRPr="00D97437" w:rsidRDefault="00CD76E9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>a</w:t>
      </w:r>
      <w:r w:rsidR="00944619" w:rsidRPr="00D97437">
        <w:rPr>
          <w:sz w:val="28"/>
          <w:szCs w:val="28"/>
          <w:lang w:val="ro-RO"/>
        </w:rPr>
        <w:t xml:space="preserve"> </w:t>
      </w:r>
      <w:r w:rsidR="00B25C9D" w:rsidRPr="00D97437">
        <w:rPr>
          <w:sz w:val="28"/>
          <w:szCs w:val="28"/>
          <w:lang w:val="ro-RO"/>
        </w:rPr>
        <w:t xml:space="preserve">deteriorat sau </w:t>
      </w:r>
      <w:r w:rsidRPr="00D97437">
        <w:rPr>
          <w:sz w:val="28"/>
          <w:szCs w:val="28"/>
          <w:lang w:val="ro-RO"/>
        </w:rPr>
        <w:t xml:space="preserve">a </w:t>
      </w:r>
      <w:r w:rsidR="00B25C9D" w:rsidRPr="00D97437">
        <w:rPr>
          <w:sz w:val="28"/>
          <w:szCs w:val="28"/>
          <w:lang w:val="ro-RO"/>
        </w:rPr>
        <w:t>distrus semnele de frontieră, instalaţiile ori mijloacele tehnice de supraveghere şi control</w:t>
      </w:r>
      <w:r w:rsidR="00944619" w:rsidRPr="00D97437">
        <w:rPr>
          <w:sz w:val="28"/>
          <w:szCs w:val="28"/>
          <w:lang w:val="ro-RO"/>
        </w:rPr>
        <w:t xml:space="preserve"> al frontierei</w:t>
      </w:r>
      <w:r w:rsidR="00D97437">
        <w:rPr>
          <w:sz w:val="28"/>
          <w:szCs w:val="28"/>
          <w:lang w:val="ro-RO"/>
        </w:rPr>
        <w:t>;</w:t>
      </w:r>
      <w:r w:rsidR="00944619" w:rsidRPr="00D97437">
        <w:rPr>
          <w:sz w:val="28"/>
          <w:szCs w:val="28"/>
          <w:lang w:val="ro-RO"/>
        </w:rPr>
        <w:t xml:space="preserve"> </w:t>
      </w:r>
    </w:p>
    <w:p w:rsidR="00300556" w:rsidRPr="00D97437" w:rsidRDefault="00CC4A0B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>a</w:t>
      </w:r>
      <w:r w:rsidR="00944619" w:rsidRPr="00D97437">
        <w:rPr>
          <w:sz w:val="28"/>
          <w:szCs w:val="28"/>
          <w:lang w:val="ro-RO"/>
        </w:rPr>
        <w:t xml:space="preserve"> </w:t>
      </w:r>
      <w:r w:rsidR="007116EB" w:rsidRPr="00D97437">
        <w:rPr>
          <w:sz w:val="28"/>
          <w:szCs w:val="28"/>
          <w:lang w:val="ro-RO"/>
        </w:rPr>
        <w:t>produs</w:t>
      </w:r>
      <w:r w:rsidR="00944619" w:rsidRPr="00D97437">
        <w:rPr>
          <w:sz w:val="28"/>
          <w:szCs w:val="28"/>
          <w:lang w:val="ro-RO"/>
        </w:rPr>
        <w:t xml:space="preserve"> sau </w:t>
      </w:r>
      <w:r w:rsidR="001C351B" w:rsidRPr="00D97437">
        <w:rPr>
          <w:sz w:val="28"/>
          <w:szCs w:val="28"/>
          <w:lang w:val="ro-RO"/>
        </w:rPr>
        <w:t xml:space="preserve">a extins incendii în limita </w:t>
      </w:r>
      <w:r w:rsidR="00300556" w:rsidRPr="00D97437">
        <w:rPr>
          <w:sz w:val="28"/>
          <w:szCs w:val="28"/>
          <w:lang w:val="ro-RO"/>
        </w:rPr>
        <w:t>zonei de frontieră;</w:t>
      </w:r>
    </w:p>
    <w:p w:rsidR="007116EB" w:rsidRPr="00D97437" w:rsidRDefault="00300556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 </w:t>
      </w:r>
      <w:r w:rsidR="00944619" w:rsidRPr="00D97437">
        <w:rPr>
          <w:sz w:val="28"/>
          <w:szCs w:val="28"/>
          <w:lang w:val="ro-RO"/>
        </w:rPr>
        <w:t>a desfăşurat activităţi care pot</w:t>
      </w:r>
      <w:r w:rsidRPr="00D97437">
        <w:rPr>
          <w:sz w:val="28"/>
          <w:szCs w:val="28"/>
          <w:lang w:val="ro-RO"/>
        </w:rPr>
        <w:t xml:space="preserve"> polua</w:t>
      </w:r>
      <w:r w:rsidR="00CC4A0B" w:rsidRPr="00D97437">
        <w:rPr>
          <w:sz w:val="28"/>
          <w:szCs w:val="28"/>
          <w:lang w:val="ro-RO"/>
        </w:rPr>
        <w:t xml:space="preserve"> (</w:t>
      </w:r>
      <w:r w:rsidR="00CD76E9" w:rsidRPr="00D97437">
        <w:rPr>
          <w:sz w:val="28"/>
          <w:szCs w:val="28"/>
          <w:lang w:val="ro-RO"/>
        </w:rPr>
        <w:t>s</w:t>
      </w:r>
      <w:r w:rsidR="00CC4A0B" w:rsidRPr="00D97437">
        <w:rPr>
          <w:sz w:val="28"/>
          <w:szCs w:val="28"/>
          <w:lang w:val="ro-RO"/>
        </w:rPr>
        <w:t xml:space="preserve">au </w:t>
      </w:r>
      <w:r w:rsidR="00CD76E9" w:rsidRPr="00D97437">
        <w:rPr>
          <w:sz w:val="28"/>
          <w:szCs w:val="28"/>
          <w:lang w:val="ro-RO"/>
        </w:rPr>
        <w:t>a</w:t>
      </w:r>
      <w:r w:rsidR="005E3CAB">
        <w:rPr>
          <w:sz w:val="28"/>
          <w:szCs w:val="28"/>
          <w:lang w:val="ro-RO"/>
        </w:rPr>
        <w:t>u</w:t>
      </w:r>
      <w:r w:rsidR="00CD76E9" w:rsidRPr="00D97437">
        <w:rPr>
          <w:sz w:val="28"/>
          <w:szCs w:val="28"/>
          <w:lang w:val="ro-RO"/>
        </w:rPr>
        <w:t xml:space="preserve"> </w:t>
      </w:r>
      <w:r w:rsidRPr="00D97437">
        <w:rPr>
          <w:sz w:val="28"/>
          <w:szCs w:val="28"/>
          <w:lang w:val="ro-RO"/>
        </w:rPr>
        <w:t xml:space="preserve">poluat) </w:t>
      </w:r>
      <w:r w:rsidR="00CC4A0B" w:rsidRPr="00D97437">
        <w:rPr>
          <w:sz w:val="28"/>
          <w:szCs w:val="28"/>
          <w:lang w:val="ro-RO"/>
        </w:rPr>
        <w:t>apele, aerul sau solul în zona de frontieră, precum şi în apele de frontieră;</w:t>
      </w:r>
    </w:p>
    <w:p w:rsidR="00E860D0" w:rsidRPr="00D97437" w:rsidRDefault="001C351B" w:rsidP="00E860D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lastRenderedPageBreak/>
        <w:t>a comis infracţiuni în zona de frontieră;</w:t>
      </w:r>
    </w:p>
    <w:p w:rsidR="00794142" w:rsidRPr="00D97437" w:rsidRDefault="00794142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>a modificat nelegitim unele date din permisul de acces;</w:t>
      </w:r>
    </w:p>
    <w:p w:rsidR="002B0BD7" w:rsidRPr="00D97437" w:rsidRDefault="002B0BD7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>a deteriorat permisul, citirea ori recunoaşterea înscrisurilor este imposibilă;</w:t>
      </w:r>
    </w:p>
    <w:p w:rsidR="00AB6DD3" w:rsidRPr="00D97437" w:rsidRDefault="00AB6DD3" w:rsidP="00BA1CB0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>solicitantul</w:t>
      </w:r>
      <w:r w:rsidR="00B61F85" w:rsidRPr="00D97437">
        <w:rPr>
          <w:sz w:val="28"/>
          <w:szCs w:val="28"/>
          <w:lang w:val="ro-RO"/>
        </w:rPr>
        <w:t xml:space="preserve"> din motive neîntemeiate,</w:t>
      </w:r>
      <w:r w:rsidRPr="00D97437">
        <w:rPr>
          <w:sz w:val="28"/>
          <w:szCs w:val="28"/>
          <w:lang w:val="ro-RO"/>
        </w:rPr>
        <w:t xml:space="preserve"> n</w:t>
      </w:r>
      <w:r w:rsidR="00BE592E" w:rsidRPr="00D97437">
        <w:rPr>
          <w:sz w:val="28"/>
          <w:szCs w:val="28"/>
          <w:lang w:val="ro-RO"/>
        </w:rPr>
        <w:t xml:space="preserve">u </w:t>
      </w:r>
      <w:r w:rsidRPr="00D97437">
        <w:rPr>
          <w:sz w:val="28"/>
          <w:szCs w:val="28"/>
          <w:lang w:val="ro-RO"/>
        </w:rPr>
        <w:t>a</w:t>
      </w:r>
      <w:r w:rsidR="00B61F85" w:rsidRPr="00D97437">
        <w:rPr>
          <w:sz w:val="28"/>
          <w:szCs w:val="28"/>
          <w:lang w:val="ro-RO"/>
        </w:rPr>
        <w:t xml:space="preserve"> ridicat permisul în termen de 6</w:t>
      </w:r>
      <w:r w:rsidRPr="00D97437">
        <w:rPr>
          <w:sz w:val="28"/>
          <w:szCs w:val="28"/>
          <w:lang w:val="ro-RO"/>
        </w:rPr>
        <w:t>0 de zil</w:t>
      </w:r>
      <w:r w:rsidR="00D97437">
        <w:rPr>
          <w:sz w:val="28"/>
          <w:szCs w:val="28"/>
          <w:lang w:val="ro-RO"/>
        </w:rPr>
        <w:t>e, de la data depunerii cererii;</w:t>
      </w:r>
    </w:p>
    <w:p w:rsidR="00794142" w:rsidRPr="00D97437" w:rsidRDefault="00794142" w:rsidP="00794142">
      <w:pPr>
        <w:pStyle w:val="a4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>alte cazuri prevăzute de legislaţia în vigoare.</w:t>
      </w:r>
    </w:p>
    <w:p w:rsidR="004560CF" w:rsidRPr="00D97437" w:rsidRDefault="004560CF" w:rsidP="004560CF">
      <w:pPr>
        <w:pStyle w:val="a4"/>
        <w:ind w:left="1200"/>
        <w:jc w:val="both"/>
        <w:rPr>
          <w:sz w:val="28"/>
          <w:szCs w:val="28"/>
          <w:lang w:val="ro-RO"/>
        </w:rPr>
      </w:pPr>
    </w:p>
    <w:p w:rsidR="0075301B" w:rsidRPr="00D97437" w:rsidRDefault="004560CF" w:rsidP="00513DEF">
      <w:pPr>
        <w:pStyle w:val="a4"/>
        <w:ind w:left="1200"/>
        <w:jc w:val="center"/>
        <w:rPr>
          <w:b/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>III</w:t>
      </w:r>
      <w:r w:rsidRPr="00D97437">
        <w:rPr>
          <w:sz w:val="28"/>
          <w:szCs w:val="28"/>
          <w:lang w:val="ro-RO"/>
        </w:rPr>
        <w:t xml:space="preserve">. </w:t>
      </w:r>
      <w:r w:rsidRPr="00D97437">
        <w:rPr>
          <w:b/>
          <w:sz w:val="28"/>
          <w:szCs w:val="28"/>
          <w:lang w:val="ro-RO"/>
        </w:rPr>
        <w:t>Procedura de anulare</w:t>
      </w:r>
      <w:r w:rsidR="0075301B" w:rsidRPr="00D97437">
        <w:rPr>
          <w:b/>
          <w:sz w:val="28"/>
          <w:szCs w:val="28"/>
          <w:lang w:val="ro-RO"/>
        </w:rPr>
        <w:t xml:space="preserve"> </w:t>
      </w:r>
      <w:proofErr w:type="spellStart"/>
      <w:r w:rsidR="0075301B" w:rsidRPr="00D97437">
        <w:rPr>
          <w:b/>
          <w:sz w:val="28"/>
          <w:szCs w:val="28"/>
          <w:lang w:val="ro-RO"/>
        </w:rPr>
        <w:t>şi</w:t>
      </w:r>
      <w:proofErr w:type="spellEnd"/>
      <w:r w:rsidR="0075301B" w:rsidRPr="00D97437">
        <w:rPr>
          <w:b/>
          <w:sz w:val="28"/>
          <w:szCs w:val="28"/>
          <w:lang w:val="ro-RO"/>
        </w:rPr>
        <w:t xml:space="preserve"> retragere</w:t>
      </w:r>
      <w:r w:rsidRPr="00D97437">
        <w:rPr>
          <w:b/>
          <w:sz w:val="28"/>
          <w:szCs w:val="28"/>
          <w:lang w:val="ro-RO"/>
        </w:rPr>
        <w:t xml:space="preserve"> a permisului</w:t>
      </w:r>
    </w:p>
    <w:p w:rsidR="004560CF" w:rsidRPr="00D97437" w:rsidRDefault="004560CF" w:rsidP="00513DEF">
      <w:pPr>
        <w:pStyle w:val="a4"/>
        <w:ind w:left="1200"/>
        <w:jc w:val="center"/>
        <w:rPr>
          <w:b/>
          <w:sz w:val="28"/>
          <w:szCs w:val="28"/>
          <w:lang w:val="ro-RO"/>
        </w:rPr>
      </w:pPr>
      <w:r w:rsidRPr="00D97437">
        <w:rPr>
          <w:b/>
          <w:sz w:val="28"/>
          <w:szCs w:val="28"/>
          <w:lang w:val="ro-RO"/>
        </w:rPr>
        <w:t>de acces în zona de frontieră</w:t>
      </w:r>
    </w:p>
    <w:p w:rsidR="004560CF" w:rsidRPr="00D97437" w:rsidRDefault="004560CF" w:rsidP="004560CF">
      <w:pPr>
        <w:pStyle w:val="a4"/>
        <w:ind w:left="1200"/>
        <w:jc w:val="both"/>
        <w:rPr>
          <w:b/>
          <w:sz w:val="28"/>
          <w:szCs w:val="28"/>
          <w:lang w:val="ro-RO"/>
        </w:rPr>
      </w:pPr>
    </w:p>
    <w:p w:rsidR="00BC6C66" w:rsidRPr="00D97437" w:rsidRDefault="004560CF" w:rsidP="00794142">
      <w:pPr>
        <w:pStyle w:val="a4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97437">
        <w:rPr>
          <w:sz w:val="28"/>
          <w:szCs w:val="28"/>
          <w:lang w:val="ro-RO"/>
        </w:rPr>
        <w:t xml:space="preserve">Anularea </w:t>
      </w:r>
      <w:r w:rsidR="0075301B" w:rsidRPr="00D97437">
        <w:rPr>
          <w:sz w:val="28"/>
          <w:szCs w:val="28"/>
          <w:lang w:val="ro-RO"/>
        </w:rPr>
        <w:t xml:space="preserve"> şi retragerea </w:t>
      </w:r>
      <w:r w:rsidRPr="00D97437">
        <w:rPr>
          <w:sz w:val="28"/>
          <w:szCs w:val="28"/>
          <w:lang w:val="ro-RO"/>
        </w:rPr>
        <w:t xml:space="preserve">permisului de acces în zona de frontieră se </w:t>
      </w:r>
      <w:r w:rsidR="00BC6C66" w:rsidRPr="00D97437">
        <w:rPr>
          <w:sz w:val="28"/>
          <w:szCs w:val="28"/>
          <w:lang w:val="ro-RO"/>
        </w:rPr>
        <w:t>dispune în privinţa titularilor care au obţinut permis de acces în zona de frontieră şi au încăl</w:t>
      </w:r>
      <w:r w:rsidR="00B61F85" w:rsidRPr="00D97437">
        <w:rPr>
          <w:sz w:val="28"/>
          <w:szCs w:val="28"/>
          <w:lang w:val="ro-RO"/>
        </w:rPr>
        <w:t>cat prevederile pct.</w:t>
      </w:r>
      <w:r w:rsidR="00300556" w:rsidRPr="00D97437">
        <w:rPr>
          <w:sz w:val="28"/>
          <w:szCs w:val="28"/>
          <w:lang w:val="ro-RO"/>
        </w:rPr>
        <w:t>5</w:t>
      </w:r>
      <w:r w:rsidR="00BE592E" w:rsidRPr="00D97437">
        <w:rPr>
          <w:sz w:val="28"/>
          <w:szCs w:val="28"/>
          <w:lang w:val="ro-RO"/>
        </w:rPr>
        <w:t xml:space="preserve"> </w:t>
      </w:r>
      <w:r w:rsidR="00BC6C66" w:rsidRPr="00D97437">
        <w:rPr>
          <w:sz w:val="28"/>
          <w:szCs w:val="28"/>
          <w:lang w:val="ro-RO"/>
        </w:rPr>
        <w:t>din prezen</w:t>
      </w:r>
      <w:r w:rsidR="00BE592E" w:rsidRPr="00D97437">
        <w:rPr>
          <w:sz w:val="28"/>
          <w:szCs w:val="28"/>
          <w:lang w:val="ro-RO"/>
        </w:rPr>
        <w:t>ta Instrucţiune, prin emiterea D</w:t>
      </w:r>
      <w:r w:rsidR="00BC6C66" w:rsidRPr="00D97437">
        <w:rPr>
          <w:sz w:val="28"/>
          <w:szCs w:val="28"/>
          <w:lang w:val="ro-RO"/>
        </w:rPr>
        <w:t xml:space="preserve">eciziei </w:t>
      </w:r>
      <w:r w:rsidR="0075301B" w:rsidRPr="00D97437">
        <w:rPr>
          <w:sz w:val="28"/>
          <w:szCs w:val="28"/>
          <w:lang w:val="ro-RO"/>
        </w:rPr>
        <w:t xml:space="preserve">privind </w:t>
      </w:r>
      <w:r w:rsidR="00BC6C66" w:rsidRPr="00D97437">
        <w:rPr>
          <w:sz w:val="28"/>
          <w:szCs w:val="28"/>
          <w:lang w:val="ro-RO"/>
        </w:rPr>
        <w:t>anulare</w:t>
      </w:r>
      <w:r w:rsidR="0075301B" w:rsidRPr="00D97437">
        <w:rPr>
          <w:sz w:val="28"/>
          <w:szCs w:val="28"/>
          <w:lang w:val="ro-RO"/>
        </w:rPr>
        <w:t>a şi retragerea</w:t>
      </w:r>
      <w:r w:rsidR="00BC6C66" w:rsidRPr="00D97437">
        <w:rPr>
          <w:sz w:val="28"/>
          <w:szCs w:val="28"/>
          <w:lang w:val="ro-RO"/>
        </w:rPr>
        <w:t xml:space="preserve"> permisulu</w:t>
      </w:r>
      <w:r w:rsidR="00572ABF" w:rsidRPr="00D97437">
        <w:rPr>
          <w:sz w:val="28"/>
          <w:szCs w:val="28"/>
          <w:lang w:val="ro-RO"/>
        </w:rPr>
        <w:t>i de acces în zona de frontieră, conform anexei nr.1 la prezenta Instrucţiune.</w:t>
      </w:r>
    </w:p>
    <w:p w:rsidR="00E949B3" w:rsidRPr="00D97437" w:rsidRDefault="0075301B" w:rsidP="0079414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Responsabili pentru emiterea d</w:t>
      </w:r>
      <w:r w:rsidR="00BC6C66" w:rsidRPr="00D97437">
        <w:rPr>
          <w:rFonts w:ascii="Times New Roman" w:hAnsi="Times New Roman" w:cs="Times New Roman"/>
          <w:sz w:val="28"/>
          <w:szCs w:val="28"/>
        </w:rPr>
        <w:t xml:space="preserve">eciziei de anulare </w:t>
      </w:r>
      <w:r w:rsidRPr="00D97437">
        <w:rPr>
          <w:rFonts w:ascii="Times New Roman" w:hAnsi="Times New Roman" w:cs="Times New Roman"/>
          <w:sz w:val="28"/>
          <w:szCs w:val="28"/>
        </w:rPr>
        <w:t xml:space="preserve">şi </w:t>
      </w:r>
      <w:r w:rsidR="003168CB" w:rsidRPr="00D97437">
        <w:rPr>
          <w:rFonts w:ascii="Times New Roman" w:hAnsi="Times New Roman" w:cs="Times New Roman"/>
          <w:sz w:val="28"/>
          <w:szCs w:val="28"/>
        </w:rPr>
        <w:t xml:space="preserve">de </w:t>
      </w:r>
      <w:r w:rsidRPr="00D97437">
        <w:rPr>
          <w:rFonts w:ascii="Times New Roman" w:hAnsi="Times New Roman" w:cs="Times New Roman"/>
          <w:sz w:val="28"/>
          <w:szCs w:val="28"/>
        </w:rPr>
        <w:t xml:space="preserve">retragere </w:t>
      </w:r>
      <w:r w:rsidR="00BC6C66" w:rsidRPr="00D97437">
        <w:rPr>
          <w:rFonts w:ascii="Times New Roman" w:hAnsi="Times New Roman" w:cs="Times New Roman"/>
          <w:sz w:val="28"/>
          <w:szCs w:val="28"/>
        </w:rPr>
        <w:t>a permisului de acces în zona de fronti</w:t>
      </w:r>
      <w:r w:rsidR="00BE592E" w:rsidRPr="00D97437">
        <w:rPr>
          <w:rFonts w:ascii="Times New Roman" w:hAnsi="Times New Roman" w:cs="Times New Roman"/>
          <w:sz w:val="28"/>
          <w:szCs w:val="28"/>
        </w:rPr>
        <w:t>eră este personalul împuternicit prin Ordinul şefului Departamentului Poliţiei de Frontieră al MAI.</w:t>
      </w:r>
    </w:p>
    <w:p w:rsidR="000E0494" w:rsidRPr="00D97437" w:rsidRDefault="000E0494" w:rsidP="0079414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 xml:space="preserve">Responsabilul </w:t>
      </w:r>
      <w:r w:rsidR="00E92B24" w:rsidRPr="00D97437">
        <w:rPr>
          <w:rFonts w:ascii="Times New Roman" w:hAnsi="Times New Roman" w:cs="Times New Roman"/>
          <w:sz w:val="28"/>
          <w:szCs w:val="28"/>
        </w:rPr>
        <w:t>pentru emiterea Deciziei privind</w:t>
      </w:r>
      <w:r w:rsidRPr="00D97437">
        <w:rPr>
          <w:rFonts w:ascii="Times New Roman" w:hAnsi="Times New Roman" w:cs="Times New Roman"/>
          <w:sz w:val="28"/>
          <w:szCs w:val="28"/>
        </w:rPr>
        <w:t xml:space="preserve"> anulare</w:t>
      </w:r>
      <w:r w:rsidR="0075301B" w:rsidRPr="00D97437">
        <w:rPr>
          <w:rFonts w:ascii="Times New Roman" w:hAnsi="Times New Roman" w:cs="Times New Roman"/>
          <w:sz w:val="28"/>
          <w:szCs w:val="28"/>
        </w:rPr>
        <w:t xml:space="preserve">a şi retragerea </w:t>
      </w:r>
      <w:r w:rsidRPr="00D97437">
        <w:rPr>
          <w:rFonts w:ascii="Times New Roman" w:hAnsi="Times New Roman" w:cs="Times New Roman"/>
          <w:sz w:val="28"/>
          <w:szCs w:val="28"/>
        </w:rPr>
        <w:t xml:space="preserve"> </w:t>
      </w:r>
      <w:r w:rsidR="00794142" w:rsidRPr="00D97437">
        <w:rPr>
          <w:rFonts w:ascii="Times New Roman" w:hAnsi="Times New Roman" w:cs="Times New Roman"/>
          <w:sz w:val="28"/>
          <w:szCs w:val="28"/>
        </w:rPr>
        <w:t xml:space="preserve">permisului de acces în zona de </w:t>
      </w:r>
      <w:r w:rsidR="00E92B24" w:rsidRPr="00D97437">
        <w:rPr>
          <w:rFonts w:ascii="Times New Roman" w:hAnsi="Times New Roman" w:cs="Times New Roman"/>
          <w:sz w:val="28"/>
          <w:szCs w:val="28"/>
        </w:rPr>
        <w:t>f</w:t>
      </w:r>
      <w:r w:rsidRPr="00D97437">
        <w:rPr>
          <w:rFonts w:ascii="Times New Roman" w:hAnsi="Times New Roman" w:cs="Times New Roman"/>
          <w:sz w:val="28"/>
          <w:szCs w:val="28"/>
        </w:rPr>
        <w:t>rontieră, este obligat:</w:t>
      </w:r>
    </w:p>
    <w:p w:rsidR="002541D9" w:rsidRPr="00D97437" w:rsidRDefault="00057CD2" w:rsidP="000E0494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în termen de până la 3 ore să</w:t>
      </w:r>
      <w:r w:rsidR="00F05ABB" w:rsidRPr="00D97437">
        <w:rPr>
          <w:rFonts w:ascii="Times New Roman" w:hAnsi="Times New Roman" w:cs="Times New Roman"/>
          <w:sz w:val="28"/>
          <w:szCs w:val="28"/>
        </w:rPr>
        <w:t xml:space="preserve"> consemneze în R</w:t>
      </w:r>
      <w:r w:rsidRPr="00D97437">
        <w:rPr>
          <w:rFonts w:ascii="Times New Roman" w:hAnsi="Times New Roman" w:cs="Times New Roman"/>
          <w:sz w:val="28"/>
          <w:szCs w:val="28"/>
        </w:rPr>
        <w:t>egistrul de evidenţă a permiselor</w:t>
      </w:r>
      <w:r w:rsidR="00F05ABB" w:rsidRPr="00D97437">
        <w:rPr>
          <w:rFonts w:ascii="Times New Roman" w:hAnsi="Times New Roman" w:cs="Times New Roman"/>
          <w:sz w:val="28"/>
          <w:szCs w:val="28"/>
        </w:rPr>
        <w:t>, la rubrica “permise anulate” date privind emiterea Deciziei</w:t>
      </w:r>
      <w:r w:rsidR="0075301B" w:rsidRPr="00D97437">
        <w:rPr>
          <w:rFonts w:ascii="Times New Roman" w:hAnsi="Times New Roman" w:cs="Times New Roman"/>
          <w:sz w:val="28"/>
          <w:szCs w:val="28"/>
        </w:rPr>
        <w:t xml:space="preserve"> privind</w:t>
      </w:r>
      <w:r w:rsidR="00F05ABB" w:rsidRPr="00D97437">
        <w:rPr>
          <w:rFonts w:ascii="Times New Roman" w:hAnsi="Times New Roman" w:cs="Times New Roman"/>
          <w:sz w:val="28"/>
          <w:szCs w:val="28"/>
        </w:rPr>
        <w:t xml:space="preserve"> anulare</w:t>
      </w:r>
      <w:r w:rsidR="0075301B" w:rsidRPr="00D97437">
        <w:rPr>
          <w:rFonts w:ascii="Times New Roman" w:hAnsi="Times New Roman" w:cs="Times New Roman"/>
          <w:sz w:val="28"/>
          <w:szCs w:val="28"/>
        </w:rPr>
        <w:t>a şi retragerea</w:t>
      </w:r>
      <w:r w:rsidR="00F05ABB" w:rsidRPr="00D97437">
        <w:rPr>
          <w:rFonts w:ascii="Times New Roman" w:hAnsi="Times New Roman" w:cs="Times New Roman"/>
          <w:sz w:val="28"/>
          <w:szCs w:val="28"/>
        </w:rPr>
        <w:t xml:space="preserve"> permisului de acces în zona</w:t>
      </w:r>
      <w:r w:rsidR="000E0494" w:rsidRPr="00D97437">
        <w:rPr>
          <w:rFonts w:ascii="Times New Roman" w:hAnsi="Times New Roman" w:cs="Times New Roman"/>
          <w:sz w:val="28"/>
          <w:szCs w:val="28"/>
        </w:rPr>
        <w:t xml:space="preserve"> de frontieră care va cuprinde următoarele menţiuni: </w:t>
      </w:r>
      <w:r w:rsidR="00F05ABB" w:rsidRPr="00D97437">
        <w:rPr>
          <w:rFonts w:ascii="Times New Roman" w:hAnsi="Times New Roman" w:cs="Times New Roman"/>
          <w:sz w:val="28"/>
          <w:szCs w:val="28"/>
        </w:rPr>
        <w:t>data, luna, anul</w:t>
      </w:r>
      <w:r w:rsidR="000E0494" w:rsidRPr="00D97437">
        <w:rPr>
          <w:rFonts w:ascii="Times New Roman" w:hAnsi="Times New Roman" w:cs="Times New Roman"/>
          <w:sz w:val="28"/>
          <w:szCs w:val="28"/>
        </w:rPr>
        <w:t xml:space="preserve"> emiterii Deciziei şi numele de familie şi prenumel</w:t>
      </w:r>
      <w:r w:rsidR="0075301B" w:rsidRPr="00D97437">
        <w:rPr>
          <w:rFonts w:ascii="Times New Roman" w:hAnsi="Times New Roman" w:cs="Times New Roman"/>
          <w:sz w:val="28"/>
          <w:szCs w:val="28"/>
        </w:rPr>
        <w:t xml:space="preserve">e titularului </w:t>
      </w:r>
      <w:r w:rsidR="00490BB3">
        <w:rPr>
          <w:rFonts w:ascii="Times New Roman" w:hAnsi="Times New Roman" w:cs="Times New Roman"/>
          <w:sz w:val="28"/>
          <w:szCs w:val="28"/>
        </w:rPr>
        <w:t xml:space="preserve">(nr.) </w:t>
      </w:r>
      <w:r w:rsidR="0075301B" w:rsidRPr="00D97437">
        <w:rPr>
          <w:rFonts w:ascii="Times New Roman" w:hAnsi="Times New Roman" w:cs="Times New Roman"/>
          <w:sz w:val="28"/>
          <w:szCs w:val="28"/>
        </w:rPr>
        <w:t>permisului anulat şi retras.</w:t>
      </w:r>
      <w:r w:rsidR="00490BB3">
        <w:rPr>
          <w:rFonts w:ascii="Times New Roman" w:hAnsi="Times New Roman" w:cs="Times New Roman"/>
          <w:sz w:val="28"/>
          <w:szCs w:val="28"/>
        </w:rPr>
        <w:t xml:space="preserve"> În cazul anulării şi retragerii permisului pentru ambarcaţiune, la rubrica “permise anulate” se va specifica nr. permisului pentru ambarcaţiune anulat şi retras. </w:t>
      </w:r>
    </w:p>
    <w:p w:rsidR="00BB52A8" w:rsidRPr="00D97437" w:rsidRDefault="000E0494" w:rsidP="00122719">
      <w:pPr>
        <w:pStyle w:val="a3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să stocheze într-o mapă separată originalul Deciziilor</w:t>
      </w:r>
      <w:r w:rsidR="0075301B" w:rsidRPr="00D97437">
        <w:rPr>
          <w:rFonts w:ascii="Times New Roman" w:hAnsi="Times New Roman" w:cs="Times New Roman"/>
          <w:sz w:val="28"/>
          <w:szCs w:val="28"/>
        </w:rPr>
        <w:t xml:space="preserve"> privind anulare</w:t>
      </w:r>
      <w:r w:rsidRPr="00D97437">
        <w:rPr>
          <w:rFonts w:ascii="Times New Roman" w:hAnsi="Times New Roman" w:cs="Times New Roman"/>
          <w:sz w:val="28"/>
          <w:szCs w:val="28"/>
        </w:rPr>
        <w:t xml:space="preserve">a </w:t>
      </w:r>
      <w:r w:rsidR="0075301B" w:rsidRPr="00D97437">
        <w:rPr>
          <w:rFonts w:ascii="Times New Roman" w:hAnsi="Times New Roman" w:cs="Times New Roman"/>
          <w:sz w:val="28"/>
          <w:szCs w:val="28"/>
        </w:rPr>
        <w:t xml:space="preserve">şi retragerea </w:t>
      </w:r>
      <w:r w:rsidRPr="00D97437">
        <w:rPr>
          <w:rFonts w:ascii="Times New Roman" w:hAnsi="Times New Roman" w:cs="Times New Roman"/>
          <w:sz w:val="28"/>
          <w:szCs w:val="28"/>
        </w:rPr>
        <w:t>permisulu</w:t>
      </w:r>
      <w:r w:rsidR="00122719" w:rsidRPr="00D97437">
        <w:rPr>
          <w:rFonts w:ascii="Times New Roman" w:hAnsi="Times New Roman" w:cs="Times New Roman"/>
          <w:sz w:val="28"/>
          <w:szCs w:val="28"/>
        </w:rPr>
        <w:t>i de acces în zona de frontieră şi permisul retras</w:t>
      </w:r>
      <w:r w:rsidR="00BB52A8" w:rsidRPr="00D97437">
        <w:rPr>
          <w:rFonts w:ascii="Times New Roman" w:hAnsi="Times New Roman" w:cs="Times New Roman"/>
          <w:sz w:val="28"/>
          <w:szCs w:val="28"/>
        </w:rPr>
        <w:t>.</w:t>
      </w:r>
    </w:p>
    <w:p w:rsidR="00BB52A8" w:rsidRPr="00D97437" w:rsidRDefault="00572ABF" w:rsidP="000637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Permisul de acces în zona de frontieră se anulează</w:t>
      </w:r>
      <w:r w:rsidR="0075301B" w:rsidRPr="00D97437">
        <w:rPr>
          <w:rFonts w:ascii="Times New Roman" w:hAnsi="Times New Roman" w:cs="Times New Roman"/>
          <w:sz w:val="28"/>
          <w:szCs w:val="28"/>
        </w:rPr>
        <w:t xml:space="preserve"> şi se retrage de personalul desemnat din</w:t>
      </w:r>
      <w:r w:rsidRPr="00D97437">
        <w:rPr>
          <w:rFonts w:ascii="Times New Roman" w:hAnsi="Times New Roman" w:cs="Times New Roman"/>
          <w:sz w:val="28"/>
          <w:szCs w:val="28"/>
        </w:rPr>
        <w:t xml:space="preserve"> subdiviziunea care a constatat încălcarea comisă de titular.</w:t>
      </w:r>
    </w:p>
    <w:p w:rsidR="00E92B24" w:rsidRPr="00D97437" w:rsidRDefault="00E92B24" w:rsidP="00513D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60B6" w:rsidRPr="00D97437" w:rsidRDefault="00E92B24" w:rsidP="00513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IV. Decizia de anulare</w:t>
      </w:r>
      <w:r w:rsidR="003160B6" w:rsidRPr="00D97437">
        <w:rPr>
          <w:rFonts w:ascii="Times New Roman" w:hAnsi="Times New Roman" w:cs="Times New Roman"/>
          <w:b/>
          <w:sz w:val="28"/>
          <w:szCs w:val="28"/>
        </w:rPr>
        <w:t xml:space="preserve"> şi retragere</w:t>
      </w:r>
      <w:r w:rsidRPr="00D97437">
        <w:rPr>
          <w:rFonts w:ascii="Times New Roman" w:hAnsi="Times New Roman" w:cs="Times New Roman"/>
          <w:b/>
          <w:sz w:val="28"/>
          <w:szCs w:val="28"/>
        </w:rPr>
        <w:t xml:space="preserve"> a permisului</w:t>
      </w:r>
    </w:p>
    <w:p w:rsidR="00E92B24" w:rsidRPr="00D97437" w:rsidRDefault="00E92B24" w:rsidP="00513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de acces</w:t>
      </w:r>
      <w:r w:rsidR="003160B6"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b/>
          <w:sz w:val="28"/>
          <w:szCs w:val="28"/>
        </w:rPr>
        <w:t>în zona de frontieră</w:t>
      </w:r>
    </w:p>
    <w:p w:rsidR="00E92B24" w:rsidRPr="00D97437" w:rsidRDefault="00E92B24" w:rsidP="00513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B24" w:rsidRPr="00D97437" w:rsidRDefault="00E92B24" w:rsidP="00E92B2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sz w:val="28"/>
          <w:szCs w:val="28"/>
        </w:rPr>
        <w:t xml:space="preserve">Până la emiterea Deciziei </w:t>
      </w:r>
      <w:r w:rsidR="0075301B" w:rsidRPr="00D97437">
        <w:rPr>
          <w:rFonts w:ascii="Times New Roman" w:hAnsi="Times New Roman" w:cs="Times New Roman"/>
          <w:sz w:val="28"/>
          <w:szCs w:val="28"/>
        </w:rPr>
        <w:t>privind anulare</w:t>
      </w:r>
      <w:r w:rsidRPr="00D97437">
        <w:rPr>
          <w:rFonts w:ascii="Times New Roman" w:hAnsi="Times New Roman" w:cs="Times New Roman"/>
          <w:sz w:val="28"/>
          <w:szCs w:val="28"/>
        </w:rPr>
        <w:t>a</w:t>
      </w:r>
      <w:r w:rsidR="00D36DC3" w:rsidRPr="00D97437">
        <w:rPr>
          <w:rFonts w:ascii="Times New Roman" w:hAnsi="Times New Roman" w:cs="Times New Roman"/>
          <w:sz w:val="28"/>
          <w:szCs w:val="28"/>
        </w:rPr>
        <w:t xml:space="preserve"> şi retragerea</w:t>
      </w:r>
      <w:r w:rsidRPr="00D97437">
        <w:rPr>
          <w:rFonts w:ascii="Times New Roman" w:hAnsi="Times New Roman" w:cs="Times New Roman"/>
          <w:sz w:val="28"/>
          <w:szCs w:val="28"/>
        </w:rPr>
        <w:t xml:space="preserve"> permisului de acces în zona de fro</w:t>
      </w:r>
      <w:r w:rsidR="00D97437">
        <w:rPr>
          <w:rFonts w:ascii="Times New Roman" w:hAnsi="Times New Roman" w:cs="Times New Roman"/>
          <w:sz w:val="28"/>
          <w:szCs w:val="28"/>
        </w:rPr>
        <w:t xml:space="preserve">ntieră, persoana împuternicită </w:t>
      </w:r>
      <w:r w:rsidRPr="00D97437">
        <w:rPr>
          <w:rFonts w:ascii="Times New Roman" w:hAnsi="Times New Roman" w:cs="Times New Roman"/>
          <w:sz w:val="28"/>
          <w:szCs w:val="28"/>
        </w:rPr>
        <w:t xml:space="preserve">de emiterea Deciziei, urmează să analizeze circumstanţele de fapt şi cele </w:t>
      </w:r>
      <w:r w:rsidR="00ED06EA" w:rsidRPr="00D97437">
        <w:rPr>
          <w:rFonts w:ascii="Times New Roman" w:hAnsi="Times New Roman" w:cs="Times New Roman"/>
          <w:sz w:val="28"/>
          <w:szCs w:val="28"/>
        </w:rPr>
        <w:t xml:space="preserve">de </w:t>
      </w:r>
      <w:r w:rsidRPr="00D97437">
        <w:rPr>
          <w:rFonts w:ascii="Times New Roman" w:hAnsi="Times New Roman" w:cs="Times New Roman"/>
          <w:sz w:val="28"/>
          <w:szCs w:val="28"/>
        </w:rPr>
        <w:t>drept, asupra încălcărilor comise de</w:t>
      </w:r>
      <w:r w:rsidR="00300556" w:rsidRPr="00D97437">
        <w:rPr>
          <w:rFonts w:ascii="Times New Roman" w:hAnsi="Times New Roman" w:cs="Times New Roman"/>
          <w:sz w:val="28"/>
          <w:szCs w:val="28"/>
        </w:rPr>
        <w:t xml:space="preserve"> către</w:t>
      </w:r>
      <w:r w:rsidRPr="00D97437">
        <w:rPr>
          <w:rFonts w:ascii="Times New Roman" w:hAnsi="Times New Roman" w:cs="Times New Roman"/>
          <w:sz w:val="28"/>
          <w:szCs w:val="28"/>
        </w:rPr>
        <w:t xml:space="preserve"> titularul permisului.</w:t>
      </w:r>
    </w:p>
    <w:p w:rsidR="007B72A0" w:rsidRPr="00D97437" w:rsidRDefault="00E92B24" w:rsidP="00BB52A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 xml:space="preserve">Persoana împuternicită eliberează Decizia </w:t>
      </w:r>
      <w:r w:rsidR="00D36DC3" w:rsidRPr="00D97437">
        <w:rPr>
          <w:rFonts w:ascii="Times New Roman" w:hAnsi="Times New Roman" w:cs="Times New Roman"/>
          <w:sz w:val="28"/>
          <w:szCs w:val="28"/>
        </w:rPr>
        <w:t xml:space="preserve">privind anularea şi retragerea permisului de acces în zona de frontieră, în două exemplare câte una pentru fiecare parte, </w:t>
      </w:r>
      <w:r w:rsidR="00A45ACF" w:rsidRPr="00D97437">
        <w:rPr>
          <w:rFonts w:ascii="Times New Roman" w:hAnsi="Times New Roman" w:cs="Times New Roman"/>
          <w:sz w:val="28"/>
          <w:szCs w:val="28"/>
        </w:rPr>
        <w:t>ambele în original.</w:t>
      </w:r>
    </w:p>
    <w:p w:rsidR="00EF15E8" w:rsidRPr="00D97437" w:rsidRDefault="00A45ACF" w:rsidP="00EF15E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În cazul când titularul refuză de a semna Decizia privind anularea şi retragerea permisului de acces în zona de frontieră</w:t>
      </w:r>
      <w:r w:rsidR="00EF15E8" w:rsidRPr="00D97437">
        <w:rPr>
          <w:rFonts w:ascii="Times New Roman" w:hAnsi="Times New Roman" w:cs="Times New Roman"/>
          <w:sz w:val="28"/>
          <w:szCs w:val="28"/>
        </w:rPr>
        <w:t xml:space="preserve"> şi de a returna permisul,</w:t>
      </w:r>
      <w:r w:rsidR="00D97437">
        <w:rPr>
          <w:rFonts w:ascii="Times New Roman" w:hAnsi="Times New Roman" w:cs="Times New Roman"/>
          <w:sz w:val="28"/>
          <w:szCs w:val="28"/>
        </w:rPr>
        <w:t xml:space="preserve"> </w:t>
      </w:r>
      <w:r w:rsidR="007B72A0" w:rsidRPr="00D97437">
        <w:rPr>
          <w:rFonts w:ascii="Times New Roman" w:hAnsi="Times New Roman" w:cs="Times New Roman"/>
          <w:sz w:val="28"/>
          <w:szCs w:val="28"/>
        </w:rPr>
        <w:t>persoana împuternicită este obligată să efectueze o inscripţie</w:t>
      </w:r>
      <w:r w:rsidR="00EF15E8" w:rsidRPr="00D97437">
        <w:rPr>
          <w:rFonts w:ascii="Times New Roman" w:hAnsi="Times New Roman" w:cs="Times New Roman"/>
          <w:sz w:val="28"/>
          <w:szCs w:val="28"/>
        </w:rPr>
        <w:t xml:space="preserve"> (bifează)</w:t>
      </w:r>
      <w:r w:rsidR="007B72A0" w:rsidRPr="00D97437">
        <w:rPr>
          <w:rFonts w:ascii="Times New Roman" w:hAnsi="Times New Roman" w:cs="Times New Roman"/>
          <w:sz w:val="28"/>
          <w:szCs w:val="28"/>
        </w:rPr>
        <w:t xml:space="preserve">, în partea de jos a formularului, după cum urmează: “Persoana vizată a refuzat </w:t>
      </w:r>
      <w:r w:rsidR="007B72A0" w:rsidRPr="00D97437">
        <w:rPr>
          <w:rFonts w:ascii="Times New Roman" w:hAnsi="Times New Roman" w:cs="Times New Roman"/>
          <w:sz w:val="28"/>
          <w:szCs w:val="28"/>
        </w:rPr>
        <w:lastRenderedPageBreak/>
        <w:t>să semneze decizia”</w:t>
      </w:r>
      <w:r w:rsidR="00EF15E8" w:rsidRPr="00D97437">
        <w:rPr>
          <w:rFonts w:ascii="Times New Roman" w:hAnsi="Times New Roman" w:cs="Times New Roman"/>
          <w:sz w:val="28"/>
          <w:szCs w:val="28"/>
        </w:rPr>
        <w:t xml:space="preserve"> sau “Per</w:t>
      </w:r>
      <w:r w:rsidR="00ED06EA" w:rsidRPr="00D97437">
        <w:rPr>
          <w:rFonts w:ascii="Times New Roman" w:hAnsi="Times New Roman" w:cs="Times New Roman"/>
          <w:sz w:val="28"/>
          <w:szCs w:val="28"/>
        </w:rPr>
        <w:t>soana vizată a refuzat returnarea</w:t>
      </w:r>
      <w:r w:rsidR="00EF15E8" w:rsidRPr="00D97437">
        <w:rPr>
          <w:rFonts w:ascii="Times New Roman" w:hAnsi="Times New Roman" w:cs="Times New Roman"/>
          <w:sz w:val="28"/>
          <w:szCs w:val="28"/>
        </w:rPr>
        <w:t xml:space="preserve"> permisul</w:t>
      </w:r>
      <w:r w:rsidR="00ED06EA" w:rsidRPr="00D97437">
        <w:rPr>
          <w:rFonts w:ascii="Times New Roman" w:hAnsi="Times New Roman" w:cs="Times New Roman"/>
          <w:sz w:val="28"/>
          <w:szCs w:val="28"/>
        </w:rPr>
        <w:t>ui</w:t>
      </w:r>
      <w:r w:rsidR="00EF15E8" w:rsidRPr="00D97437">
        <w:rPr>
          <w:rFonts w:ascii="Times New Roman" w:hAnsi="Times New Roman" w:cs="Times New Roman"/>
          <w:sz w:val="28"/>
          <w:szCs w:val="28"/>
        </w:rPr>
        <w:t xml:space="preserve"> de acces în zona de frontieră”.</w:t>
      </w:r>
      <w:r w:rsidR="00D97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ACF" w:rsidRPr="00D97437" w:rsidRDefault="007B72A0" w:rsidP="00EF15E8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>Cel puţin doi martori, cu capacitate de exerciţiu deplină, trebuie să participe şi să ateste prin semnătură refuzul semnării Deciziei</w:t>
      </w:r>
      <w:r w:rsidR="00ED06EA" w:rsidRPr="00D97437">
        <w:rPr>
          <w:rFonts w:ascii="Times New Roman" w:hAnsi="Times New Roman" w:cs="Times New Roman"/>
          <w:sz w:val="28"/>
          <w:szCs w:val="28"/>
        </w:rPr>
        <w:t xml:space="preserve"> şi returnării permisului,</w:t>
      </w:r>
      <w:r w:rsidRPr="00D97437">
        <w:rPr>
          <w:rFonts w:ascii="Times New Roman" w:hAnsi="Times New Roman" w:cs="Times New Roman"/>
          <w:sz w:val="28"/>
          <w:szCs w:val="28"/>
        </w:rPr>
        <w:t xml:space="preserve"> de către titular. Pentru cercetări ulterioare, datele de contact ale martorilor urmează a fi ataşate la formular.</w:t>
      </w:r>
    </w:p>
    <w:p w:rsidR="007D7B04" w:rsidRPr="00D97437" w:rsidRDefault="007D7B04" w:rsidP="00EF15E8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D7B04" w:rsidRPr="00D97437" w:rsidRDefault="007D7B04" w:rsidP="00513DEF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>V. Dispoziţii finale</w:t>
      </w:r>
    </w:p>
    <w:p w:rsidR="007D7B04" w:rsidRPr="00D97437" w:rsidRDefault="007D7B04" w:rsidP="00EF15E8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B04" w:rsidRPr="00D97437" w:rsidRDefault="00E450B5" w:rsidP="007D7B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37">
        <w:rPr>
          <w:rFonts w:ascii="Times New Roman" w:hAnsi="Times New Roman" w:cs="Times New Roman"/>
          <w:sz w:val="28"/>
          <w:szCs w:val="28"/>
        </w:rPr>
        <w:t xml:space="preserve"> Persoana, în privinţa căruia s-a emis Decizia de anulare şi retragere a permisului de acces în zona de frontieră, este în drept de a solicita un alt permis de ac</w:t>
      </w:r>
      <w:r w:rsidR="00A95BC3" w:rsidRPr="00D97437">
        <w:rPr>
          <w:rFonts w:ascii="Times New Roman" w:hAnsi="Times New Roman" w:cs="Times New Roman"/>
          <w:sz w:val="28"/>
          <w:szCs w:val="28"/>
        </w:rPr>
        <w:t>ces în zona de frontieră, după 3</w:t>
      </w:r>
      <w:r w:rsidR="00122719" w:rsidRPr="00D97437">
        <w:rPr>
          <w:rFonts w:ascii="Times New Roman" w:hAnsi="Times New Roman" w:cs="Times New Roman"/>
          <w:sz w:val="28"/>
          <w:szCs w:val="28"/>
        </w:rPr>
        <w:t>0 zile</w:t>
      </w:r>
      <w:r w:rsidRPr="00D97437">
        <w:rPr>
          <w:rFonts w:ascii="Times New Roman" w:hAnsi="Times New Roman" w:cs="Times New Roman"/>
          <w:sz w:val="28"/>
          <w:szCs w:val="28"/>
        </w:rPr>
        <w:t xml:space="preserve">, în condiţiile prevăzute de legislaţia în vigoare. </w:t>
      </w:r>
    </w:p>
    <w:p w:rsidR="00BB52A8" w:rsidRPr="00D97437" w:rsidRDefault="00BB52A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2A8" w:rsidRPr="00D97437" w:rsidRDefault="00BB52A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2A8" w:rsidRPr="00D97437" w:rsidRDefault="00BB52A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2A8" w:rsidRPr="00D97437" w:rsidRDefault="00BB52A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15E8" w:rsidRPr="00D97437" w:rsidRDefault="00EF15E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78D6" w:rsidRPr="00D97437" w:rsidRDefault="00EF15E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7437">
        <w:rPr>
          <w:rFonts w:ascii="Times New Roman" w:hAnsi="Times New Roman" w:cs="Times New Roman"/>
          <w:sz w:val="28"/>
          <w:szCs w:val="28"/>
        </w:rPr>
        <w:tab/>
      </w:r>
      <w:r w:rsidRPr="00D97437">
        <w:rPr>
          <w:rFonts w:ascii="Times New Roman" w:hAnsi="Times New Roman" w:cs="Times New Roman"/>
          <w:sz w:val="28"/>
          <w:szCs w:val="28"/>
        </w:rPr>
        <w:tab/>
      </w:r>
      <w:r w:rsidRPr="00D97437">
        <w:rPr>
          <w:rFonts w:ascii="Times New Roman" w:hAnsi="Times New Roman" w:cs="Times New Roman"/>
          <w:sz w:val="28"/>
          <w:szCs w:val="28"/>
        </w:rPr>
        <w:tab/>
      </w:r>
      <w:r w:rsidRPr="00D97437">
        <w:rPr>
          <w:rFonts w:ascii="Times New Roman" w:hAnsi="Times New Roman" w:cs="Times New Roman"/>
          <w:sz w:val="28"/>
          <w:szCs w:val="28"/>
        </w:rPr>
        <w:tab/>
      </w:r>
      <w:r w:rsidRPr="00D97437">
        <w:rPr>
          <w:rFonts w:ascii="Times New Roman" w:hAnsi="Times New Roman" w:cs="Times New Roman"/>
          <w:sz w:val="28"/>
          <w:szCs w:val="28"/>
        </w:rPr>
        <w:tab/>
      </w:r>
      <w:r w:rsidRPr="00D97437">
        <w:rPr>
          <w:rFonts w:ascii="Times New Roman" w:hAnsi="Times New Roman" w:cs="Times New Roman"/>
          <w:sz w:val="28"/>
          <w:szCs w:val="28"/>
        </w:rPr>
        <w:tab/>
      </w:r>
      <w:r w:rsidRPr="00D97437">
        <w:rPr>
          <w:rFonts w:ascii="Times New Roman" w:hAnsi="Times New Roman" w:cs="Times New Roman"/>
          <w:sz w:val="28"/>
          <w:szCs w:val="28"/>
        </w:rPr>
        <w:tab/>
      </w:r>
      <w:r w:rsidR="00BB52A8" w:rsidRPr="00D97437">
        <w:rPr>
          <w:rFonts w:ascii="Times New Roman" w:hAnsi="Times New Roman" w:cs="Times New Roman"/>
          <w:sz w:val="28"/>
          <w:szCs w:val="28"/>
        </w:rPr>
        <w:tab/>
      </w: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Pr="00A95BC3" w:rsidRDefault="00063741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63741" w:rsidRDefault="00063741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147A3" w:rsidRDefault="00B147A3" w:rsidP="00490BB3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147A3" w:rsidRDefault="00B147A3" w:rsidP="00490BB3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90BB3" w:rsidRDefault="00490BB3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B52A8" w:rsidRPr="00A95BC3" w:rsidRDefault="00BB52A8" w:rsidP="008178D6">
      <w:pPr>
        <w:pStyle w:val="a3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95BC3">
        <w:rPr>
          <w:rFonts w:ascii="Times New Roman" w:hAnsi="Times New Roman" w:cs="Times New Roman"/>
          <w:b/>
          <w:i/>
          <w:sz w:val="20"/>
          <w:szCs w:val="20"/>
        </w:rPr>
        <w:lastRenderedPageBreak/>
        <w:t>Anexa nr.1</w:t>
      </w:r>
    </w:p>
    <w:p w:rsidR="00BB52A8" w:rsidRPr="00A95BC3" w:rsidRDefault="00BB52A8" w:rsidP="00BB52A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5B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A95BC3">
        <w:rPr>
          <w:rFonts w:ascii="Times New Roman" w:hAnsi="Times New Roman" w:cs="Times New Roman"/>
          <w:i/>
          <w:sz w:val="20"/>
          <w:szCs w:val="20"/>
        </w:rPr>
        <w:t xml:space="preserve">La Instrucţiunea privind condiţiile şi procedura </w:t>
      </w:r>
    </w:p>
    <w:p w:rsidR="00BB52A8" w:rsidRPr="00A95BC3" w:rsidRDefault="00BB52A8" w:rsidP="00BB52A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5BC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de anulare şi retragere a permiselor </w:t>
      </w:r>
    </w:p>
    <w:p w:rsidR="008466D9" w:rsidRPr="00B147A3" w:rsidRDefault="00BB52A8" w:rsidP="00B147A3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5BC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  <w:r w:rsidR="00B147A3">
        <w:rPr>
          <w:rFonts w:ascii="Times New Roman" w:hAnsi="Times New Roman" w:cs="Times New Roman"/>
          <w:i/>
          <w:sz w:val="20"/>
          <w:szCs w:val="20"/>
        </w:rPr>
        <w:t xml:space="preserve">   de acces în zona de frontieră</w:t>
      </w:r>
      <w:r w:rsidR="00B147A3">
        <w:rPr>
          <w:i/>
          <w:sz w:val="20"/>
          <w:szCs w:val="20"/>
        </w:rPr>
        <w:tab/>
      </w:r>
      <w:r w:rsidR="00B147A3">
        <w:rPr>
          <w:i/>
          <w:sz w:val="20"/>
          <w:szCs w:val="20"/>
        </w:rPr>
        <w:tab/>
      </w:r>
      <w:r w:rsidRPr="00A95BC3">
        <w:rPr>
          <w:i/>
          <w:sz w:val="20"/>
          <w:szCs w:val="20"/>
        </w:rPr>
        <w:tab/>
      </w:r>
      <w:r w:rsidRPr="00A95BC3">
        <w:rPr>
          <w:i/>
          <w:sz w:val="28"/>
          <w:szCs w:val="28"/>
        </w:rPr>
        <w:tab/>
      </w:r>
      <w:r w:rsidRPr="00A95BC3">
        <w:rPr>
          <w:i/>
          <w:sz w:val="28"/>
          <w:szCs w:val="28"/>
        </w:rPr>
        <w:tab/>
      </w:r>
      <w:r w:rsidRPr="00A95BC3">
        <w:rPr>
          <w:i/>
          <w:sz w:val="28"/>
          <w:szCs w:val="28"/>
        </w:rPr>
        <w:tab/>
      </w:r>
      <w:r w:rsidRPr="00A95BC3">
        <w:rPr>
          <w:i/>
          <w:sz w:val="28"/>
          <w:szCs w:val="28"/>
        </w:rPr>
        <w:tab/>
      </w:r>
      <w:r w:rsidR="00B147A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  <w:r w:rsidRPr="00A95BC3">
        <w:rPr>
          <w:sz w:val="28"/>
          <w:szCs w:val="28"/>
        </w:rPr>
        <w:tab/>
      </w:r>
    </w:p>
    <w:p w:rsidR="008466D9" w:rsidRPr="00A95BC3" w:rsidRDefault="008466D9" w:rsidP="008466D9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A95BC3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0D561B0" wp14:editId="25117115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683895" cy="730885"/>
            <wp:effectExtent l="0" t="0" r="1905" b="0"/>
            <wp:wrapNone/>
            <wp:docPr id="5" name="Рисунок 5" descr="Описание: Описание: Описание: Stema MAI,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Stema MAI, 3x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BC3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92C0BCC" wp14:editId="19CD4A6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9125" cy="720725"/>
            <wp:effectExtent l="0" t="0" r="9525" b="3175"/>
            <wp:wrapNone/>
            <wp:docPr id="6" name="Рисунок 6" descr="Описание: Описание: Описание: 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BC3">
        <w:rPr>
          <w:b/>
          <w:bCs/>
          <w:color w:val="000000"/>
          <w:sz w:val="30"/>
          <w:szCs w:val="30"/>
          <w:lang w:val="ro-RO"/>
        </w:rPr>
        <w:t>Ministerul  Afacerilor  Interne al Republicii  Moldova</w:t>
      </w:r>
    </w:p>
    <w:p w:rsidR="008466D9" w:rsidRPr="00A95BC3" w:rsidRDefault="008466D9" w:rsidP="008466D9">
      <w:pPr>
        <w:jc w:val="center"/>
        <w:rPr>
          <w:b/>
          <w:bCs/>
          <w:sz w:val="29"/>
          <w:szCs w:val="29"/>
          <w:lang w:val="ro-RO"/>
        </w:rPr>
      </w:pPr>
      <w:proofErr w:type="spellStart"/>
      <w:r w:rsidRPr="00A95BC3">
        <w:rPr>
          <w:b/>
          <w:bCs/>
          <w:sz w:val="29"/>
          <w:szCs w:val="29"/>
          <w:lang w:val="ro-RO"/>
        </w:rPr>
        <w:t>Ministry</w:t>
      </w:r>
      <w:proofErr w:type="spellEnd"/>
      <w:r w:rsidRPr="00A95BC3">
        <w:rPr>
          <w:b/>
          <w:bCs/>
          <w:sz w:val="29"/>
          <w:szCs w:val="29"/>
          <w:lang w:val="ro-RO"/>
        </w:rPr>
        <w:t xml:space="preserve"> of </w:t>
      </w:r>
      <w:proofErr w:type="spellStart"/>
      <w:r w:rsidRPr="00A95BC3">
        <w:rPr>
          <w:b/>
          <w:bCs/>
          <w:sz w:val="29"/>
          <w:szCs w:val="29"/>
          <w:lang w:val="ro-RO"/>
        </w:rPr>
        <w:t>Internal</w:t>
      </w:r>
      <w:proofErr w:type="spellEnd"/>
      <w:r w:rsidRPr="00A95BC3">
        <w:rPr>
          <w:b/>
          <w:bCs/>
          <w:sz w:val="29"/>
          <w:szCs w:val="29"/>
          <w:lang w:val="ro-RO"/>
        </w:rPr>
        <w:t xml:space="preserve"> Affairs of </w:t>
      </w:r>
      <w:proofErr w:type="spellStart"/>
      <w:r w:rsidRPr="00A95BC3">
        <w:rPr>
          <w:b/>
          <w:bCs/>
          <w:sz w:val="29"/>
          <w:szCs w:val="29"/>
          <w:lang w:val="ro-RO"/>
        </w:rPr>
        <w:t>the</w:t>
      </w:r>
      <w:proofErr w:type="spellEnd"/>
      <w:r w:rsidRPr="00A95BC3">
        <w:rPr>
          <w:b/>
          <w:bCs/>
          <w:sz w:val="29"/>
          <w:szCs w:val="29"/>
          <w:lang w:val="ro-RO"/>
        </w:rPr>
        <w:t xml:space="preserve"> Republic of Moldova</w:t>
      </w:r>
    </w:p>
    <w:p w:rsidR="008466D9" w:rsidRPr="00A95BC3" w:rsidRDefault="008466D9" w:rsidP="008466D9">
      <w:pPr>
        <w:jc w:val="center"/>
        <w:rPr>
          <w:b/>
          <w:bCs/>
          <w:sz w:val="26"/>
          <w:szCs w:val="26"/>
          <w:lang w:val="ro-RO"/>
        </w:rPr>
      </w:pPr>
      <w:r w:rsidRPr="00A95BC3">
        <w:rPr>
          <w:b/>
          <w:bCs/>
          <w:sz w:val="26"/>
          <w:szCs w:val="26"/>
          <w:lang w:val="ro-RO"/>
        </w:rPr>
        <w:t>Departamentul Poliţiei de Frontieră</w:t>
      </w:r>
    </w:p>
    <w:p w:rsidR="008466D9" w:rsidRPr="00A95BC3" w:rsidRDefault="008466D9" w:rsidP="008466D9">
      <w:pPr>
        <w:pBdr>
          <w:bottom w:val="single" w:sz="12" w:space="1" w:color="auto"/>
        </w:pBdr>
        <w:jc w:val="center"/>
        <w:rPr>
          <w:b/>
          <w:bCs/>
          <w:sz w:val="26"/>
          <w:szCs w:val="26"/>
          <w:lang w:val="ro-RO"/>
        </w:rPr>
      </w:pPr>
      <w:proofErr w:type="spellStart"/>
      <w:r w:rsidRPr="00A95BC3">
        <w:rPr>
          <w:b/>
          <w:bCs/>
          <w:sz w:val="26"/>
          <w:szCs w:val="26"/>
          <w:lang w:val="ro-RO"/>
        </w:rPr>
        <w:t>Department</w:t>
      </w:r>
      <w:proofErr w:type="spellEnd"/>
      <w:r w:rsidRPr="00A95BC3">
        <w:rPr>
          <w:b/>
          <w:bCs/>
          <w:sz w:val="26"/>
          <w:szCs w:val="26"/>
          <w:lang w:val="ro-RO"/>
        </w:rPr>
        <w:t xml:space="preserve"> of </w:t>
      </w:r>
      <w:proofErr w:type="spellStart"/>
      <w:r w:rsidRPr="00A95BC3">
        <w:rPr>
          <w:b/>
          <w:bCs/>
          <w:sz w:val="26"/>
          <w:szCs w:val="26"/>
          <w:lang w:val="ro-RO"/>
        </w:rPr>
        <w:t>the</w:t>
      </w:r>
      <w:proofErr w:type="spellEnd"/>
      <w:r w:rsidRPr="00A95BC3">
        <w:rPr>
          <w:b/>
          <w:bCs/>
          <w:sz w:val="26"/>
          <w:szCs w:val="26"/>
          <w:lang w:val="ro-RO"/>
        </w:rPr>
        <w:t xml:space="preserve"> </w:t>
      </w:r>
      <w:proofErr w:type="spellStart"/>
      <w:r w:rsidRPr="00A95BC3">
        <w:rPr>
          <w:b/>
          <w:bCs/>
          <w:sz w:val="26"/>
          <w:szCs w:val="26"/>
          <w:lang w:val="ro-RO"/>
        </w:rPr>
        <w:t>Border</w:t>
      </w:r>
      <w:proofErr w:type="spellEnd"/>
      <w:r w:rsidRPr="00A95BC3">
        <w:rPr>
          <w:b/>
          <w:bCs/>
          <w:sz w:val="26"/>
          <w:szCs w:val="26"/>
          <w:lang w:val="ro-RO"/>
        </w:rPr>
        <w:t xml:space="preserve"> </w:t>
      </w:r>
      <w:proofErr w:type="spellStart"/>
      <w:r w:rsidRPr="00A95BC3">
        <w:rPr>
          <w:b/>
          <w:bCs/>
          <w:sz w:val="26"/>
          <w:szCs w:val="26"/>
          <w:lang w:val="ro-RO"/>
        </w:rPr>
        <w:t>Police</w:t>
      </w:r>
      <w:proofErr w:type="spellEnd"/>
    </w:p>
    <w:p w:rsidR="008466D9" w:rsidRPr="00A95BC3" w:rsidRDefault="008466D9" w:rsidP="008466D9">
      <w:pPr>
        <w:jc w:val="center"/>
        <w:rPr>
          <w:b/>
          <w:bCs/>
          <w:sz w:val="16"/>
          <w:szCs w:val="16"/>
          <w:lang w:val="ro-RO"/>
        </w:rPr>
      </w:pPr>
      <w:r w:rsidRPr="00A95BC3">
        <w:rPr>
          <w:b/>
          <w:bCs/>
          <w:sz w:val="16"/>
          <w:szCs w:val="16"/>
          <w:lang w:val="ro-RO"/>
        </w:rPr>
        <w:t xml:space="preserve">MD 2059, mun. </w:t>
      </w:r>
      <w:proofErr w:type="spellStart"/>
      <w:r w:rsidRPr="00A95BC3">
        <w:rPr>
          <w:b/>
          <w:bCs/>
          <w:sz w:val="16"/>
          <w:szCs w:val="16"/>
          <w:lang w:val="ro-RO"/>
        </w:rPr>
        <w:t>Chişinău</w:t>
      </w:r>
      <w:proofErr w:type="spellEnd"/>
      <w:r w:rsidRPr="00A95BC3">
        <w:rPr>
          <w:b/>
          <w:bCs/>
          <w:sz w:val="16"/>
          <w:szCs w:val="16"/>
          <w:lang w:val="ro-RO"/>
        </w:rPr>
        <w:t xml:space="preserve">, </w:t>
      </w:r>
      <w:proofErr w:type="spellStart"/>
      <w:r w:rsidRPr="00A95BC3">
        <w:rPr>
          <w:b/>
          <w:bCs/>
          <w:sz w:val="16"/>
          <w:szCs w:val="16"/>
          <w:lang w:val="ro-RO"/>
        </w:rPr>
        <w:t>str.Petricani</w:t>
      </w:r>
      <w:proofErr w:type="spellEnd"/>
      <w:r w:rsidRPr="00A95BC3">
        <w:rPr>
          <w:b/>
          <w:bCs/>
          <w:sz w:val="16"/>
          <w:szCs w:val="16"/>
          <w:lang w:val="ro-RO"/>
        </w:rPr>
        <w:t xml:space="preserve"> 19 tel. (373-22)  264-589, 259-638 fax. (373-22)  259-651  email: politia.frontiera@border.gov.md</w:t>
      </w:r>
    </w:p>
    <w:p w:rsidR="008466D9" w:rsidRPr="00A95BC3" w:rsidRDefault="008466D9" w:rsidP="008466D9">
      <w:pPr>
        <w:pBdr>
          <w:bottom w:val="single" w:sz="12" w:space="1" w:color="auto"/>
        </w:pBdr>
        <w:jc w:val="center"/>
        <w:rPr>
          <w:b/>
          <w:bCs/>
          <w:sz w:val="26"/>
          <w:szCs w:val="26"/>
          <w:lang w:val="ro-RO"/>
        </w:rPr>
      </w:pPr>
      <w:r w:rsidRPr="00A95BC3">
        <w:rPr>
          <w:b/>
          <w:bCs/>
          <w:sz w:val="16"/>
          <w:szCs w:val="16"/>
          <w:lang w:val="ro-RO"/>
        </w:rPr>
        <w:t xml:space="preserve">email: </w:t>
      </w:r>
      <w:hyperlink r:id="rId9" w:history="1">
        <w:r w:rsidRPr="00A95BC3">
          <w:rPr>
            <w:b/>
            <w:bCs/>
            <w:sz w:val="16"/>
            <w:szCs w:val="16"/>
            <w:lang w:val="ro-RO"/>
          </w:rPr>
          <w:t>dpf@mai.gov.md</w:t>
        </w:r>
      </w:hyperlink>
      <w:r w:rsidRPr="00A95BC3">
        <w:rPr>
          <w:b/>
          <w:bCs/>
          <w:sz w:val="16"/>
          <w:szCs w:val="16"/>
          <w:lang w:val="ro-RO"/>
        </w:rPr>
        <w:t xml:space="preserve">  pagina-web : www.border.gov.md c/d IDNO </w:t>
      </w:r>
      <w:r w:rsidRPr="00A95BC3">
        <w:rPr>
          <w:b/>
          <w:bCs/>
          <w:color w:val="000000"/>
          <w:sz w:val="16"/>
          <w:szCs w:val="16"/>
          <w:lang w:val="ro-RO"/>
        </w:rPr>
        <w:t>1006601000196</w:t>
      </w:r>
    </w:p>
    <w:p w:rsidR="008466D9" w:rsidRPr="00A95BC3" w:rsidRDefault="008466D9" w:rsidP="008466D9">
      <w:pPr>
        <w:rPr>
          <w:color w:val="000000"/>
          <w:lang w:val="ro-RO"/>
        </w:rPr>
      </w:pPr>
    </w:p>
    <w:p w:rsidR="00BB52A8" w:rsidRPr="00A95BC3" w:rsidRDefault="00BB52A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</w:r>
    </w:p>
    <w:p w:rsidR="00BB52A8" w:rsidRPr="00A95BC3" w:rsidRDefault="008466D9" w:rsidP="00BB52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</w:r>
      <w:r w:rsidRPr="00A95BC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95BC3">
        <w:rPr>
          <w:rFonts w:ascii="Times New Roman" w:hAnsi="Times New Roman" w:cs="Times New Roman"/>
          <w:sz w:val="28"/>
          <w:szCs w:val="28"/>
        </w:rPr>
        <w:tab/>
      </w:r>
      <w:r w:rsidR="003160B6" w:rsidRPr="00A95BC3">
        <w:rPr>
          <w:rFonts w:ascii="Times New Roman" w:hAnsi="Times New Roman" w:cs="Times New Roman"/>
          <w:sz w:val="28"/>
          <w:szCs w:val="28"/>
        </w:rPr>
        <w:t xml:space="preserve">   </w:t>
      </w:r>
      <w:r w:rsidRPr="00A95BC3">
        <w:rPr>
          <w:rFonts w:ascii="Times New Roman" w:hAnsi="Times New Roman" w:cs="Times New Roman"/>
          <w:sz w:val="28"/>
          <w:szCs w:val="28"/>
        </w:rPr>
        <w:t xml:space="preserve"> </w:t>
      </w:r>
      <w:r w:rsidRPr="00A95BC3">
        <w:rPr>
          <w:rFonts w:ascii="Times New Roman" w:hAnsi="Times New Roman" w:cs="Times New Roman"/>
          <w:b/>
          <w:sz w:val="28"/>
          <w:szCs w:val="28"/>
        </w:rPr>
        <w:t>DECIZIE</w:t>
      </w:r>
    </w:p>
    <w:p w:rsidR="003160B6" w:rsidRPr="00A95BC3" w:rsidRDefault="003160B6" w:rsidP="00BB52A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95BC3">
        <w:rPr>
          <w:rFonts w:ascii="Times New Roman" w:hAnsi="Times New Roman" w:cs="Times New Roman"/>
          <w:sz w:val="26"/>
          <w:szCs w:val="26"/>
        </w:rPr>
        <w:t xml:space="preserve">            privind anularea şi retragerea permisului de acces în zona de frontieră</w:t>
      </w:r>
    </w:p>
    <w:p w:rsidR="007F4E17" w:rsidRPr="00A95BC3" w:rsidRDefault="007F4E17" w:rsidP="00BB52A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F4E17" w:rsidRPr="00A95BC3" w:rsidRDefault="007F4E17" w:rsidP="00BB52A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95BC3">
        <w:rPr>
          <w:rFonts w:ascii="Times New Roman" w:hAnsi="Times New Roman" w:cs="Times New Roman"/>
          <w:sz w:val="26"/>
          <w:szCs w:val="26"/>
        </w:rPr>
        <w:t>La data de ____________________ora______, la Sectorul Poliţiei de Frontieră________________________________________________________________ cetăţeanului/cetăţencei_____________________________________________________</w:t>
      </w:r>
    </w:p>
    <w:p w:rsidR="007F4E17" w:rsidRPr="00A95BC3" w:rsidRDefault="007F4E17" w:rsidP="00BB52A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A95BC3">
        <w:rPr>
          <w:rFonts w:ascii="Times New Roman" w:hAnsi="Times New Roman" w:cs="Times New Roman"/>
          <w:sz w:val="16"/>
          <w:szCs w:val="16"/>
        </w:rPr>
        <w:t>(numele,prenumele)</w:t>
      </w:r>
    </w:p>
    <w:p w:rsidR="007F4E17" w:rsidRPr="00A95BC3" w:rsidRDefault="007F4E17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C3">
        <w:rPr>
          <w:rFonts w:ascii="Times New Roman" w:hAnsi="Times New Roman" w:cs="Times New Roman"/>
          <w:sz w:val="28"/>
          <w:szCs w:val="28"/>
        </w:rPr>
        <w:t>născut(ă)</w:t>
      </w:r>
      <w:r w:rsidR="000F62FA" w:rsidRPr="00A95BC3">
        <w:rPr>
          <w:rFonts w:ascii="Times New Roman" w:hAnsi="Times New Roman" w:cs="Times New Roman"/>
          <w:sz w:val="28"/>
          <w:szCs w:val="28"/>
        </w:rPr>
        <w:t>__________________ domiciliul</w:t>
      </w:r>
      <w:r w:rsidRPr="00A95BC3">
        <w:rPr>
          <w:rFonts w:ascii="Times New Roman" w:hAnsi="Times New Roman" w:cs="Times New Roman"/>
          <w:sz w:val="28"/>
          <w:szCs w:val="28"/>
        </w:rPr>
        <w:t>__</w:t>
      </w:r>
      <w:r w:rsidR="000F62FA" w:rsidRPr="00A95BC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F4E17" w:rsidRPr="00A95BC3" w:rsidRDefault="007F4E17" w:rsidP="00BB52A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95BC3">
        <w:rPr>
          <w:rFonts w:ascii="Times New Roman" w:hAnsi="Times New Roman" w:cs="Times New Roman"/>
          <w:sz w:val="16"/>
          <w:szCs w:val="16"/>
        </w:rPr>
        <w:t xml:space="preserve"> (ziua, luna, anul naşterii)</w:t>
      </w:r>
    </w:p>
    <w:p w:rsidR="000F62FA" w:rsidRPr="00A95BC3" w:rsidRDefault="007F4E17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BC3">
        <w:rPr>
          <w:rFonts w:ascii="Times New Roman" w:hAnsi="Times New Roman" w:cs="Times New Roman"/>
          <w:sz w:val="28"/>
          <w:szCs w:val="28"/>
        </w:rPr>
        <w:t>posesor al permisului de acces în zona de frontieră nr.________eliberat de _________________________________</w:t>
      </w:r>
      <w:r w:rsidR="000F62FA" w:rsidRPr="00A95BC3">
        <w:rPr>
          <w:rFonts w:ascii="Times New Roman" w:hAnsi="Times New Roman" w:cs="Times New Roman"/>
          <w:sz w:val="28"/>
          <w:szCs w:val="28"/>
        </w:rPr>
        <w:t xml:space="preserve">  i se anulează şi se retrage permisul de acce</w:t>
      </w:r>
      <w:r w:rsidR="00E36057">
        <w:rPr>
          <w:rFonts w:ascii="Times New Roman" w:hAnsi="Times New Roman" w:cs="Times New Roman"/>
          <w:sz w:val="28"/>
          <w:szCs w:val="28"/>
        </w:rPr>
        <w:t xml:space="preserve">s în zona de frontieră nr._____ după caz şi permisul pentru ambarcaţiune nr.____ </w:t>
      </w:r>
      <w:r w:rsidR="000F62FA" w:rsidRPr="00A95BC3">
        <w:rPr>
          <w:rFonts w:ascii="Times New Roman" w:hAnsi="Times New Roman" w:cs="Times New Roman"/>
          <w:sz w:val="28"/>
          <w:szCs w:val="28"/>
        </w:rPr>
        <w:t>eliberat de _____________________________</w:t>
      </w:r>
      <w:r w:rsidR="00E36057">
        <w:rPr>
          <w:rFonts w:ascii="Times New Roman" w:hAnsi="Times New Roman" w:cs="Times New Roman"/>
          <w:sz w:val="28"/>
          <w:szCs w:val="28"/>
        </w:rPr>
        <w:t>____________</w:t>
      </w:r>
      <w:r w:rsidR="000F62FA" w:rsidRPr="00A95BC3">
        <w:rPr>
          <w:rFonts w:ascii="Times New Roman" w:hAnsi="Times New Roman" w:cs="Times New Roman"/>
          <w:sz w:val="28"/>
          <w:szCs w:val="28"/>
        </w:rPr>
        <w:t>deoarece</w:t>
      </w:r>
      <w:r w:rsidR="00ED06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>□  a)</w:t>
      </w:r>
      <w:r w:rsidR="00ED06EA">
        <w:rPr>
          <w:sz w:val="16"/>
          <w:szCs w:val="16"/>
          <w:lang w:val="ro-RO"/>
        </w:rPr>
        <w:t xml:space="preserve"> a încălcat</w:t>
      </w:r>
      <w:r w:rsidRPr="00A95BC3">
        <w:rPr>
          <w:sz w:val="16"/>
          <w:szCs w:val="16"/>
          <w:lang w:val="ro-RO"/>
        </w:rPr>
        <w:t xml:space="preserve"> </w:t>
      </w:r>
      <w:r w:rsidR="000F62FA" w:rsidRPr="00A95BC3">
        <w:rPr>
          <w:sz w:val="16"/>
          <w:szCs w:val="16"/>
          <w:lang w:val="ro-RO"/>
        </w:rPr>
        <w:t>regulile de intrare, şedere şi ieşire în/din zona de frontieră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>□  b)</w:t>
      </w:r>
      <w:r w:rsidR="000F62FA" w:rsidRPr="00A95BC3">
        <w:rPr>
          <w:sz w:val="16"/>
          <w:szCs w:val="16"/>
          <w:lang w:val="ro-RO"/>
        </w:rPr>
        <w:t xml:space="preserve"> </w:t>
      </w:r>
      <w:r w:rsidR="00ED06EA">
        <w:rPr>
          <w:sz w:val="16"/>
          <w:szCs w:val="16"/>
          <w:lang w:val="ro-RO"/>
        </w:rPr>
        <w:t xml:space="preserve">a încălcat </w:t>
      </w:r>
      <w:r w:rsidR="000F62FA" w:rsidRPr="00A95BC3">
        <w:rPr>
          <w:sz w:val="16"/>
          <w:szCs w:val="16"/>
          <w:lang w:val="ro-RO"/>
        </w:rPr>
        <w:t xml:space="preserve">regulile specifice de pescuit, vânătoare, silvicultură, păşunat, agrement, exploatarea subsolului şi protecţiei mediului; 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c) </w:t>
      </w:r>
      <w:r w:rsidR="00ED06EA">
        <w:rPr>
          <w:sz w:val="16"/>
          <w:szCs w:val="16"/>
          <w:lang w:val="ro-RO"/>
        </w:rPr>
        <w:t xml:space="preserve">a încălcat </w:t>
      </w:r>
      <w:r w:rsidR="000F62FA" w:rsidRPr="00A95BC3">
        <w:rPr>
          <w:sz w:val="16"/>
          <w:szCs w:val="16"/>
          <w:lang w:val="ro-RO"/>
        </w:rPr>
        <w:t>ordinea publică;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d) </w:t>
      </w:r>
      <w:r w:rsidR="00ED06EA">
        <w:rPr>
          <w:sz w:val="16"/>
          <w:szCs w:val="16"/>
          <w:lang w:val="ro-RO"/>
        </w:rPr>
        <w:t>a încălcat</w:t>
      </w:r>
      <w:r w:rsidR="006C57A7">
        <w:rPr>
          <w:sz w:val="16"/>
          <w:szCs w:val="16"/>
          <w:lang w:val="ro-RO"/>
        </w:rPr>
        <w:t xml:space="preserve"> perioada şi</w:t>
      </w:r>
      <w:r w:rsidR="00ED06EA">
        <w:rPr>
          <w:sz w:val="16"/>
          <w:szCs w:val="16"/>
          <w:lang w:val="ro-RO"/>
        </w:rPr>
        <w:t xml:space="preserve"> </w:t>
      </w:r>
      <w:r w:rsidR="000F62FA" w:rsidRPr="00A95BC3">
        <w:rPr>
          <w:sz w:val="16"/>
          <w:szCs w:val="16"/>
          <w:lang w:val="ro-RO"/>
        </w:rPr>
        <w:t>timpul de aflare în zona de frontieră, stabilit în permis;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>□  e)</w:t>
      </w:r>
      <w:r w:rsidR="000F62FA" w:rsidRPr="00A95BC3">
        <w:rPr>
          <w:sz w:val="16"/>
          <w:szCs w:val="16"/>
          <w:lang w:val="ro-RO"/>
        </w:rPr>
        <w:t xml:space="preserve"> a tras cu arma în direcţia frontierei de stat</w:t>
      </w:r>
      <w:r w:rsidR="00ED06EA">
        <w:rPr>
          <w:sz w:val="16"/>
          <w:szCs w:val="16"/>
          <w:lang w:val="ro-RO"/>
        </w:rPr>
        <w:t>;</w:t>
      </w:r>
      <w:r w:rsidR="000F62FA" w:rsidRPr="00A95BC3">
        <w:rPr>
          <w:sz w:val="16"/>
          <w:szCs w:val="16"/>
          <w:lang w:val="ro-RO"/>
        </w:rPr>
        <w:t xml:space="preserve"> 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f) </w:t>
      </w:r>
      <w:r w:rsidR="000F62FA" w:rsidRPr="00A95BC3">
        <w:rPr>
          <w:sz w:val="16"/>
          <w:szCs w:val="16"/>
          <w:lang w:val="ro-RO"/>
        </w:rPr>
        <w:t>a deteriorat sau a distrus semnele de frontieră, instalaţiile ori mijloacele tehnice de suprav</w:t>
      </w:r>
      <w:r w:rsidR="00ED06EA">
        <w:rPr>
          <w:sz w:val="16"/>
          <w:szCs w:val="16"/>
          <w:lang w:val="ro-RO"/>
        </w:rPr>
        <w:t>eghere şi control al frontierei;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g) </w:t>
      </w:r>
      <w:r w:rsidR="000F62FA" w:rsidRPr="00A95BC3">
        <w:rPr>
          <w:sz w:val="16"/>
          <w:szCs w:val="16"/>
          <w:lang w:val="ro-RO"/>
        </w:rPr>
        <w:t xml:space="preserve">a produs sau a extins incendii în limita </w:t>
      </w:r>
      <w:r w:rsidR="006C57A7">
        <w:rPr>
          <w:sz w:val="16"/>
          <w:szCs w:val="16"/>
          <w:lang w:val="ro-RO"/>
        </w:rPr>
        <w:t>zonei de frontieră.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h) </w:t>
      </w:r>
      <w:r w:rsidR="000F62FA" w:rsidRPr="00A95BC3">
        <w:rPr>
          <w:sz w:val="16"/>
          <w:szCs w:val="16"/>
          <w:lang w:val="ro-RO"/>
        </w:rPr>
        <w:t>a desfăşurat activităţi care pot</w:t>
      </w:r>
      <w:r w:rsidR="006F0DCE">
        <w:rPr>
          <w:sz w:val="16"/>
          <w:szCs w:val="16"/>
          <w:lang w:val="ro-RO"/>
        </w:rPr>
        <w:t xml:space="preserve"> polua (sau a poluat) </w:t>
      </w:r>
      <w:r w:rsidR="000F62FA" w:rsidRPr="00A95BC3">
        <w:rPr>
          <w:sz w:val="16"/>
          <w:szCs w:val="16"/>
          <w:lang w:val="ro-RO"/>
        </w:rPr>
        <w:t xml:space="preserve"> apele, aerul sau solul în zona de frontieră, precum şi în apele de frontieră;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i) </w:t>
      </w:r>
      <w:r w:rsidR="000F62FA" w:rsidRPr="00A95BC3">
        <w:rPr>
          <w:sz w:val="16"/>
          <w:szCs w:val="16"/>
          <w:lang w:val="ro-RO"/>
        </w:rPr>
        <w:t>a comis infracţiuni în zona de frontieră;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j) </w:t>
      </w:r>
      <w:r w:rsidR="000F62FA" w:rsidRPr="00A95BC3">
        <w:rPr>
          <w:sz w:val="16"/>
          <w:szCs w:val="16"/>
          <w:lang w:val="ro-RO"/>
        </w:rPr>
        <w:t>a modificat nelegitim unele date din permisul de acces;</w:t>
      </w:r>
    </w:p>
    <w:p w:rsidR="000F62FA" w:rsidRPr="00A95BC3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>□  k )</w:t>
      </w:r>
      <w:r w:rsidR="00ED06EA">
        <w:rPr>
          <w:sz w:val="16"/>
          <w:szCs w:val="16"/>
          <w:lang w:val="ro-RO"/>
        </w:rPr>
        <w:t xml:space="preserve"> </w:t>
      </w:r>
      <w:r w:rsidR="000F62FA" w:rsidRPr="00A95BC3">
        <w:rPr>
          <w:sz w:val="16"/>
          <w:szCs w:val="16"/>
          <w:lang w:val="ro-RO"/>
        </w:rPr>
        <w:t>solicitantul din motive neîntemeiate, nu a ridicat permisul în termen de 60 de zil</w:t>
      </w:r>
      <w:r w:rsidR="00ED06EA">
        <w:rPr>
          <w:sz w:val="16"/>
          <w:szCs w:val="16"/>
          <w:lang w:val="ro-RO"/>
        </w:rPr>
        <w:t>e, de la data depunerii cererii;</w:t>
      </w:r>
    </w:p>
    <w:p w:rsidR="000F62FA" w:rsidRDefault="008178D6" w:rsidP="008178D6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□  l) </w:t>
      </w:r>
      <w:r w:rsidR="000F62FA" w:rsidRPr="00A95BC3">
        <w:rPr>
          <w:sz w:val="16"/>
          <w:szCs w:val="16"/>
          <w:lang w:val="ro-RO"/>
        </w:rPr>
        <w:t>alte cazuri prevăzute de legislaţia în vigoare.</w:t>
      </w:r>
    </w:p>
    <w:p w:rsidR="00E36057" w:rsidRDefault="00E36057" w:rsidP="008178D6">
      <w:pPr>
        <w:jc w:val="both"/>
        <w:rPr>
          <w:sz w:val="16"/>
          <w:szCs w:val="16"/>
          <w:lang w:val="ro-RO"/>
        </w:rPr>
      </w:pPr>
    </w:p>
    <w:p w:rsidR="00E36057" w:rsidRPr="00A95BC3" w:rsidRDefault="00E36057" w:rsidP="008178D6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Notă: </w:t>
      </w:r>
      <w:r w:rsidR="00873FFA">
        <w:rPr>
          <w:sz w:val="16"/>
          <w:szCs w:val="16"/>
          <w:lang w:val="ro-RO"/>
        </w:rPr>
        <w:t>□ după caz  se anulează şi se retrage şi permisul pentru ambarcaţiune nr.______</w:t>
      </w:r>
    </w:p>
    <w:p w:rsidR="000F62FA" w:rsidRDefault="000F62FA" w:rsidP="00873FFA">
      <w:pPr>
        <w:jc w:val="both"/>
        <w:rPr>
          <w:sz w:val="28"/>
          <w:szCs w:val="28"/>
          <w:lang w:val="ro-RO"/>
        </w:rPr>
      </w:pPr>
    </w:p>
    <w:p w:rsidR="00E36057" w:rsidRDefault="00E36057" w:rsidP="000F62FA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Decizia a fost întocmită de</w:t>
      </w:r>
      <w:r w:rsidR="007701FA">
        <w:rPr>
          <w:sz w:val="28"/>
          <w:szCs w:val="28"/>
          <w:lang w:val="ro-RO"/>
        </w:rPr>
        <w:t xml:space="preserve"> __________________________     ___________</w:t>
      </w:r>
    </w:p>
    <w:p w:rsidR="00E36057" w:rsidRDefault="00E36057" w:rsidP="000F62FA">
      <w:pPr>
        <w:ind w:left="36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                </w:t>
      </w:r>
      <w:r w:rsidR="007701FA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 xml:space="preserve">  </w:t>
      </w:r>
      <w:r w:rsidRPr="00E36057">
        <w:rPr>
          <w:sz w:val="16"/>
          <w:szCs w:val="16"/>
          <w:lang w:val="ro-RO"/>
        </w:rPr>
        <w:t>(numele, prenumele, funcţia deţinută, gradul special)</w:t>
      </w:r>
      <w:r w:rsidR="007701FA">
        <w:rPr>
          <w:sz w:val="16"/>
          <w:szCs w:val="16"/>
          <w:lang w:val="ro-RO"/>
        </w:rPr>
        <w:t xml:space="preserve">            (semnătura persoanei)</w:t>
      </w:r>
    </w:p>
    <w:p w:rsidR="007701FA" w:rsidRDefault="007701FA" w:rsidP="000F62FA">
      <w:pPr>
        <w:ind w:left="360"/>
        <w:jc w:val="both"/>
        <w:rPr>
          <w:sz w:val="16"/>
          <w:szCs w:val="16"/>
          <w:lang w:val="ro-RO"/>
        </w:rPr>
      </w:pPr>
    </w:p>
    <w:p w:rsidR="00873FFA" w:rsidRDefault="00873FFA" w:rsidP="000F62FA">
      <w:pPr>
        <w:ind w:left="360"/>
        <w:jc w:val="both"/>
        <w:rPr>
          <w:sz w:val="16"/>
          <w:szCs w:val="16"/>
          <w:lang w:val="ro-RO"/>
        </w:rPr>
      </w:pPr>
      <w:r w:rsidRPr="00873FFA">
        <w:rPr>
          <w:sz w:val="28"/>
          <w:szCs w:val="28"/>
          <w:lang w:val="ro-RO"/>
        </w:rPr>
        <w:t>Decizia a fost primită de</w:t>
      </w:r>
      <w:r>
        <w:rPr>
          <w:sz w:val="16"/>
          <w:szCs w:val="16"/>
          <w:lang w:val="ro-RO"/>
        </w:rPr>
        <w:t xml:space="preserve">              ___________________________________________         ___________________</w:t>
      </w:r>
    </w:p>
    <w:p w:rsidR="00ED06EA" w:rsidRDefault="00873FFA" w:rsidP="00873FFA">
      <w:pPr>
        <w:ind w:left="36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             (numele, prenumele persoanei)                           (semnătura persoanei)</w:t>
      </w:r>
    </w:p>
    <w:p w:rsidR="00873FFA" w:rsidRPr="00873FFA" w:rsidRDefault="00873FFA" w:rsidP="00873FFA">
      <w:pPr>
        <w:ind w:left="360"/>
        <w:jc w:val="both"/>
        <w:rPr>
          <w:sz w:val="16"/>
          <w:szCs w:val="16"/>
          <w:lang w:val="ro-RO"/>
        </w:rPr>
      </w:pPr>
    </w:p>
    <w:p w:rsidR="00EF15E8" w:rsidRDefault="00EF15E8" w:rsidP="00EF15E8">
      <w:pPr>
        <w:jc w:val="both"/>
        <w:rPr>
          <w:sz w:val="16"/>
          <w:szCs w:val="16"/>
          <w:lang w:val="ro-RO"/>
        </w:rPr>
      </w:pPr>
      <w:r w:rsidRPr="00A95BC3">
        <w:rPr>
          <w:sz w:val="16"/>
          <w:szCs w:val="16"/>
          <w:lang w:val="ro-RO"/>
        </w:rPr>
        <w:t xml:space="preserve">    □   Persoana vizată a refuzat să semneze decizia.</w:t>
      </w:r>
      <w:r w:rsidR="0002162D">
        <w:rPr>
          <w:sz w:val="16"/>
          <w:szCs w:val="16"/>
          <w:lang w:val="ro-RO"/>
        </w:rPr>
        <w:t xml:space="preserve">                                                                                          </w:t>
      </w:r>
      <w:r w:rsidR="00E36057">
        <w:rPr>
          <w:sz w:val="16"/>
          <w:szCs w:val="16"/>
          <w:lang w:val="ro-RO"/>
        </w:rPr>
        <w:t xml:space="preserve"> </w:t>
      </w:r>
      <w:r w:rsidR="0002162D">
        <w:rPr>
          <w:sz w:val="16"/>
          <w:szCs w:val="16"/>
          <w:lang w:val="ro-RO"/>
        </w:rPr>
        <w:t xml:space="preserve">   _______________</w:t>
      </w:r>
      <w:r w:rsidR="00E36057">
        <w:rPr>
          <w:sz w:val="16"/>
          <w:szCs w:val="16"/>
          <w:lang w:val="ro-RO"/>
        </w:rPr>
        <w:t>_______</w:t>
      </w:r>
    </w:p>
    <w:p w:rsidR="0002162D" w:rsidRPr="00A95BC3" w:rsidRDefault="00E36057" w:rsidP="00EF15E8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(semnătura persoanei)</w:t>
      </w:r>
      <w:r w:rsidR="0002162D">
        <w:rPr>
          <w:sz w:val="16"/>
          <w:szCs w:val="16"/>
          <w:lang w:val="ro-RO"/>
        </w:rPr>
        <w:t xml:space="preserve">                                                                                          </w:t>
      </w:r>
    </w:p>
    <w:p w:rsidR="00EF15E8" w:rsidRPr="00A95BC3" w:rsidRDefault="00EF15E8" w:rsidP="000F62FA">
      <w:pPr>
        <w:ind w:left="360"/>
        <w:jc w:val="both"/>
        <w:rPr>
          <w:sz w:val="16"/>
          <w:szCs w:val="16"/>
          <w:lang w:val="ro-RO"/>
        </w:rPr>
      </w:pPr>
    </w:p>
    <w:p w:rsidR="00EF15E8" w:rsidRPr="00A95BC3" w:rsidRDefault="00EF15E8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16"/>
          <w:szCs w:val="16"/>
        </w:rPr>
        <w:t xml:space="preserve">    □   Persoana vizată a refuzat </w:t>
      </w:r>
      <w:r w:rsidR="00ED06EA">
        <w:rPr>
          <w:rFonts w:ascii="Times New Roman" w:hAnsi="Times New Roman" w:cs="Times New Roman"/>
          <w:sz w:val="16"/>
          <w:szCs w:val="16"/>
        </w:rPr>
        <w:t xml:space="preserve">returnarea </w:t>
      </w:r>
      <w:r w:rsidRPr="00A95BC3">
        <w:rPr>
          <w:rFonts w:ascii="Times New Roman" w:hAnsi="Times New Roman" w:cs="Times New Roman"/>
          <w:sz w:val="16"/>
          <w:szCs w:val="16"/>
        </w:rPr>
        <w:t>permisul</w:t>
      </w:r>
      <w:r w:rsidR="00ED06EA">
        <w:rPr>
          <w:rFonts w:ascii="Times New Roman" w:hAnsi="Times New Roman" w:cs="Times New Roman"/>
          <w:sz w:val="16"/>
          <w:szCs w:val="16"/>
        </w:rPr>
        <w:t>ui</w:t>
      </w:r>
      <w:r w:rsidRPr="00A95BC3">
        <w:rPr>
          <w:rFonts w:ascii="Times New Roman" w:hAnsi="Times New Roman" w:cs="Times New Roman"/>
          <w:sz w:val="16"/>
          <w:szCs w:val="16"/>
        </w:rPr>
        <w:t xml:space="preserve"> de acces în zona de frontieră</w:t>
      </w:r>
      <w:r w:rsidR="00ED06EA">
        <w:rPr>
          <w:rFonts w:ascii="Times New Roman" w:hAnsi="Times New Roman" w:cs="Times New Roman"/>
          <w:sz w:val="16"/>
          <w:szCs w:val="16"/>
        </w:rPr>
        <w:t>.</w:t>
      </w:r>
      <w:r w:rsidR="00E36057">
        <w:rPr>
          <w:rFonts w:ascii="Times New Roman" w:hAnsi="Times New Roman" w:cs="Times New Roman"/>
          <w:sz w:val="16"/>
          <w:szCs w:val="16"/>
        </w:rPr>
        <w:t xml:space="preserve">                                            __________________________</w:t>
      </w:r>
    </w:p>
    <w:p w:rsidR="00E36057" w:rsidRDefault="00E36057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(semnătura persoanei)</w:t>
      </w:r>
    </w:p>
    <w:p w:rsidR="00E36057" w:rsidRPr="00A95BC3" w:rsidRDefault="00E36057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178D6" w:rsidRPr="00A95BC3" w:rsidRDefault="008178D6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16"/>
          <w:szCs w:val="16"/>
        </w:rPr>
        <w:t>Martor ___________________________                                                                                                            _____________________________</w:t>
      </w:r>
    </w:p>
    <w:p w:rsidR="008178D6" w:rsidRPr="00A95BC3" w:rsidRDefault="008178D6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16"/>
          <w:szCs w:val="16"/>
        </w:rPr>
        <w:t xml:space="preserve">                  (nume,prenume, IDNP)                                                                                                                                (semnătura persoanei)</w:t>
      </w:r>
    </w:p>
    <w:p w:rsidR="008178D6" w:rsidRPr="00A95BC3" w:rsidRDefault="008178D6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178D6" w:rsidRPr="00A95BC3" w:rsidRDefault="008178D6" w:rsidP="00EF15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16"/>
          <w:szCs w:val="16"/>
        </w:rPr>
        <w:t>Martor___________________________                                                                                                              _____________________________</w:t>
      </w:r>
    </w:p>
    <w:p w:rsidR="003160B6" w:rsidRDefault="008178D6" w:rsidP="00BB52A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5BC3">
        <w:rPr>
          <w:rFonts w:ascii="Times New Roman" w:hAnsi="Times New Roman" w:cs="Times New Roman"/>
          <w:sz w:val="16"/>
          <w:szCs w:val="16"/>
        </w:rPr>
        <w:t xml:space="preserve">                  (nume,prenume, IDNP)                                                                                                                                (semnătura persoanei)</w:t>
      </w:r>
    </w:p>
    <w:p w:rsidR="00B147A3" w:rsidRDefault="00B147A3" w:rsidP="00BB52A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147A3" w:rsidRPr="00B147A3" w:rsidRDefault="00B147A3" w:rsidP="00BB52A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73FFA" w:rsidRDefault="00873FFA" w:rsidP="00873FFA">
      <w:pPr>
        <w:ind w:left="360"/>
        <w:jc w:val="both"/>
        <w:rPr>
          <w:sz w:val="28"/>
          <w:szCs w:val="28"/>
          <w:lang w:val="ro-RO"/>
        </w:rPr>
      </w:pPr>
      <w:r w:rsidRPr="00A95BC3">
        <w:rPr>
          <w:sz w:val="28"/>
          <w:szCs w:val="28"/>
          <w:lang w:val="ro-RO"/>
        </w:rPr>
        <w:t xml:space="preserve">Persoana în cauză poate contesta Decizia de anulare şi retragerea permisului de acces în zona de frontieră, în conformitate cu prevederile Legii contenciosului administrativ nr.793-XIV din 10 februarie 2000, în procedura de contencios administrativ, la judecătoria de circumscripţie. </w:t>
      </w:r>
    </w:p>
    <w:p w:rsidR="00873FFA" w:rsidRPr="003160B6" w:rsidRDefault="00873FFA" w:rsidP="00BB52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2A8" w:rsidRDefault="00BB52A8" w:rsidP="00BB5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52A8" w:rsidSect="00490BB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03E"/>
    <w:multiLevelType w:val="hybridMultilevel"/>
    <w:tmpl w:val="6FAA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700E"/>
    <w:multiLevelType w:val="hybridMultilevel"/>
    <w:tmpl w:val="6368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BE7"/>
    <w:multiLevelType w:val="hybridMultilevel"/>
    <w:tmpl w:val="A0A45CD6"/>
    <w:lvl w:ilvl="0" w:tplc="1856040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CB33A2"/>
    <w:multiLevelType w:val="hybridMultilevel"/>
    <w:tmpl w:val="622A44F6"/>
    <w:lvl w:ilvl="0" w:tplc="27C4CDE4">
      <w:start w:val="2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0FB07E29"/>
    <w:multiLevelType w:val="hybridMultilevel"/>
    <w:tmpl w:val="00E2160E"/>
    <w:lvl w:ilvl="0" w:tplc="017AE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3F5FD5"/>
    <w:multiLevelType w:val="hybridMultilevel"/>
    <w:tmpl w:val="CB8A0424"/>
    <w:lvl w:ilvl="0" w:tplc="1856040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C55413"/>
    <w:multiLevelType w:val="hybridMultilevel"/>
    <w:tmpl w:val="DC4606C8"/>
    <w:lvl w:ilvl="0" w:tplc="6F12936A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20981AE6"/>
    <w:multiLevelType w:val="hybridMultilevel"/>
    <w:tmpl w:val="E8081BD4"/>
    <w:lvl w:ilvl="0" w:tplc="6FF80CD0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2AE42261"/>
    <w:multiLevelType w:val="hybridMultilevel"/>
    <w:tmpl w:val="AE4405C8"/>
    <w:lvl w:ilvl="0" w:tplc="E9924E0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D815856"/>
    <w:multiLevelType w:val="hybridMultilevel"/>
    <w:tmpl w:val="E3189B06"/>
    <w:lvl w:ilvl="0" w:tplc="78560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C62261"/>
    <w:multiLevelType w:val="hybridMultilevel"/>
    <w:tmpl w:val="61AE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87F75"/>
    <w:multiLevelType w:val="hybridMultilevel"/>
    <w:tmpl w:val="DBF4A350"/>
    <w:lvl w:ilvl="0" w:tplc="ED68587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3B84792"/>
    <w:multiLevelType w:val="hybridMultilevel"/>
    <w:tmpl w:val="EE806D88"/>
    <w:lvl w:ilvl="0" w:tplc="785E1834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39041A59"/>
    <w:multiLevelType w:val="hybridMultilevel"/>
    <w:tmpl w:val="72ACB9E0"/>
    <w:lvl w:ilvl="0" w:tplc="38043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71A49"/>
    <w:multiLevelType w:val="hybridMultilevel"/>
    <w:tmpl w:val="51ACAB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10694"/>
    <w:multiLevelType w:val="hybridMultilevel"/>
    <w:tmpl w:val="312E2D2C"/>
    <w:lvl w:ilvl="0" w:tplc="8DD6E282">
      <w:start w:val="1"/>
      <w:numFmt w:val="upperRoman"/>
      <w:lvlText w:val="%1."/>
      <w:lvlJc w:val="left"/>
      <w:pPr>
        <w:ind w:left="4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16">
    <w:nsid w:val="40AA6E57"/>
    <w:multiLevelType w:val="hybridMultilevel"/>
    <w:tmpl w:val="7B7E1104"/>
    <w:lvl w:ilvl="0" w:tplc="2500F462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49956C8"/>
    <w:multiLevelType w:val="hybridMultilevel"/>
    <w:tmpl w:val="69C4F84C"/>
    <w:lvl w:ilvl="0" w:tplc="04190017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>
    <w:nsid w:val="4799030A"/>
    <w:multiLevelType w:val="hybridMultilevel"/>
    <w:tmpl w:val="592090E4"/>
    <w:lvl w:ilvl="0" w:tplc="04190017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>
    <w:nsid w:val="49E9456E"/>
    <w:multiLevelType w:val="hybridMultilevel"/>
    <w:tmpl w:val="FA14694A"/>
    <w:lvl w:ilvl="0" w:tplc="AECEA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5655F1"/>
    <w:multiLevelType w:val="hybridMultilevel"/>
    <w:tmpl w:val="6832E576"/>
    <w:lvl w:ilvl="0" w:tplc="71B834D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4CC204FC"/>
    <w:multiLevelType w:val="hybridMultilevel"/>
    <w:tmpl w:val="D7AA379A"/>
    <w:lvl w:ilvl="0" w:tplc="AAA03418">
      <w:start w:val="1"/>
      <w:numFmt w:val="lowerLetter"/>
      <w:lvlText w:val="%1)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F3446EE"/>
    <w:multiLevelType w:val="hybridMultilevel"/>
    <w:tmpl w:val="E9D8919E"/>
    <w:lvl w:ilvl="0" w:tplc="5CFA4C5C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4FA532FB"/>
    <w:multiLevelType w:val="hybridMultilevel"/>
    <w:tmpl w:val="59962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A47B9"/>
    <w:multiLevelType w:val="hybridMultilevel"/>
    <w:tmpl w:val="87EA8228"/>
    <w:lvl w:ilvl="0" w:tplc="E9924E0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57EC4C89"/>
    <w:multiLevelType w:val="hybridMultilevel"/>
    <w:tmpl w:val="B65A453A"/>
    <w:lvl w:ilvl="0" w:tplc="59FEE80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>
    <w:nsid w:val="771B1DD8"/>
    <w:multiLevelType w:val="hybridMultilevel"/>
    <w:tmpl w:val="5F34B6D0"/>
    <w:lvl w:ilvl="0" w:tplc="0B981EE4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2"/>
  </w:num>
  <w:num w:numId="5">
    <w:abstractNumId w:val="23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24"/>
  </w:num>
  <w:num w:numId="11">
    <w:abstractNumId w:val="25"/>
  </w:num>
  <w:num w:numId="12">
    <w:abstractNumId w:val="15"/>
  </w:num>
  <w:num w:numId="13">
    <w:abstractNumId w:val="7"/>
  </w:num>
  <w:num w:numId="14">
    <w:abstractNumId w:val="3"/>
  </w:num>
  <w:num w:numId="15">
    <w:abstractNumId w:val="26"/>
  </w:num>
  <w:num w:numId="16">
    <w:abstractNumId w:val="11"/>
  </w:num>
  <w:num w:numId="17">
    <w:abstractNumId w:val="5"/>
  </w:num>
  <w:num w:numId="18">
    <w:abstractNumId w:val="22"/>
  </w:num>
  <w:num w:numId="19">
    <w:abstractNumId w:val="16"/>
  </w:num>
  <w:num w:numId="20">
    <w:abstractNumId w:val="18"/>
  </w:num>
  <w:num w:numId="21">
    <w:abstractNumId w:val="21"/>
  </w:num>
  <w:num w:numId="22">
    <w:abstractNumId w:val="20"/>
  </w:num>
  <w:num w:numId="23">
    <w:abstractNumId w:val="12"/>
  </w:num>
  <w:num w:numId="24">
    <w:abstractNumId w:val="17"/>
  </w:num>
  <w:num w:numId="25">
    <w:abstractNumId w:val="6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15"/>
    <w:rsid w:val="0001474D"/>
    <w:rsid w:val="0002162D"/>
    <w:rsid w:val="00057CD2"/>
    <w:rsid w:val="00060001"/>
    <w:rsid w:val="00063741"/>
    <w:rsid w:val="00087A93"/>
    <w:rsid w:val="000C3B04"/>
    <w:rsid w:val="000E0494"/>
    <w:rsid w:val="000F62FA"/>
    <w:rsid w:val="00122719"/>
    <w:rsid w:val="001A4DE1"/>
    <w:rsid w:val="001B1E99"/>
    <w:rsid w:val="001C351B"/>
    <w:rsid w:val="001E76ED"/>
    <w:rsid w:val="00242357"/>
    <w:rsid w:val="00250FAF"/>
    <w:rsid w:val="002541D9"/>
    <w:rsid w:val="002663FC"/>
    <w:rsid w:val="00275EC9"/>
    <w:rsid w:val="00280845"/>
    <w:rsid w:val="00293341"/>
    <w:rsid w:val="002B0BD7"/>
    <w:rsid w:val="00300556"/>
    <w:rsid w:val="003160B6"/>
    <w:rsid w:val="003168CB"/>
    <w:rsid w:val="00343139"/>
    <w:rsid w:val="003478E4"/>
    <w:rsid w:val="00412DA8"/>
    <w:rsid w:val="00431A06"/>
    <w:rsid w:val="004560CF"/>
    <w:rsid w:val="004824E9"/>
    <w:rsid w:val="00490BB3"/>
    <w:rsid w:val="004C18BF"/>
    <w:rsid w:val="00513DEF"/>
    <w:rsid w:val="00521605"/>
    <w:rsid w:val="00572ABF"/>
    <w:rsid w:val="005A01C7"/>
    <w:rsid w:val="005D6C5E"/>
    <w:rsid w:val="005E3CAB"/>
    <w:rsid w:val="005F4E77"/>
    <w:rsid w:val="005F6FBB"/>
    <w:rsid w:val="00643130"/>
    <w:rsid w:val="006A4CD6"/>
    <w:rsid w:val="006C57A7"/>
    <w:rsid w:val="006F0DCE"/>
    <w:rsid w:val="006F0F72"/>
    <w:rsid w:val="007116EB"/>
    <w:rsid w:val="00744015"/>
    <w:rsid w:val="0075301B"/>
    <w:rsid w:val="007701FA"/>
    <w:rsid w:val="00794142"/>
    <w:rsid w:val="007A01CC"/>
    <w:rsid w:val="007B72A0"/>
    <w:rsid w:val="007D7B04"/>
    <w:rsid w:val="007E4C7A"/>
    <w:rsid w:val="007F4E17"/>
    <w:rsid w:val="007F670B"/>
    <w:rsid w:val="008178D6"/>
    <w:rsid w:val="00820B51"/>
    <w:rsid w:val="008466D9"/>
    <w:rsid w:val="00873FFA"/>
    <w:rsid w:val="0089731E"/>
    <w:rsid w:val="0092722D"/>
    <w:rsid w:val="00944619"/>
    <w:rsid w:val="0095706B"/>
    <w:rsid w:val="00A23DBE"/>
    <w:rsid w:val="00A26C55"/>
    <w:rsid w:val="00A45ACF"/>
    <w:rsid w:val="00A45E36"/>
    <w:rsid w:val="00A95BC3"/>
    <w:rsid w:val="00AB37A9"/>
    <w:rsid w:val="00AB6DD3"/>
    <w:rsid w:val="00AF118D"/>
    <w:rsid w:val="00B03135"/>
    <w:rsid w:val="00B147A3"/>
    <w:rsid w:val="00B25C9D"/>
    <w:rsid w:val="00B36602"/>
    <w:rsid w:val="00B61F85"/>
    <w:rsid w:val="00B67472"/>
    <w:rsid w:val="00BA1CB0"/>
    <w:rsid w:val="00BB52A8"/>
    <w:rsid w:val="00BC6C66"/>
    <w:rsid w:val="00BD3084"/>
    <w:rsid w:val="00BE592E"/>
    <w:rsid w:val="00BF6C63"/>
    <w:rsid w:val="00C20265"/>
    <w:rsid w:val="00CC4A0B"/>
    <w:rsid w:val="00CD76E9"/>
    <w:rsid w:val="00D2511A"/>
    <w:rsid w:val="00D3015E"/>
    <w:rsid w:val="00D36DC3"/>
    <w:rsid w:val="00D5316E"/>
    <w:rsid w:val="00D90994"/>
    <w:rsid w:val="00D97437"/>
    <w:rsid w:val="00DB3737"/>
    <w:rsid w:val="00DE294F"/>
    <w:rsid w:val="00E36057"/>
    <w:rsid w:val="00E450B5"/>
    <w:rsid w:val="00E860D0"/>
    <w:rsid w:val="00E92B24"/>
    <w:rsid w:val="00E93F30"/>
    <w:rsid w:val="00E949B3"/>
    <w:rsid w:val="00E96A76"/>
    <w:rsid w:val="00EC0EF6"/>
    <w:rsid w:val="00ED06EA"/>
    <w:rsid w:val="00EF15E8"/>
    <w:rsid w:val="00F05ABB"/>
    <w:rsid w:val="00F1061D"/>
    <w:rsid w:val="00F62255"/>
    <w:rsid w:val="00F70F37"/>
    <w:rsid w:val="00F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2279-2774-499B-A94A-B07EEED1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22D"/>
    <w:pPr>
      <w:spacing w:after="0" w:line="240" w:lineRule="auto"/>
    </w:pPr>
    <w:rPr>
      <w:lang w:val="ro-RO"/>
    </w:rPr>
  </w:style>
  <w:style w:type="character" w:customStyle="1" w:styleId="apple-converted-space">
    <w:name w:val="apple-converted-space"/>
    <w:rsid w:val="00FB1B1D"/>
  </w:style>
  <w:style w:type="paragraph" w:styleId="a4">
    <w:name w:val="List Paragraph"/>
    <w:basedOn w:val="a"/>
    <w:uiPriority w:val="34"/>
    <w:qFormat/>
    <w:rsid w:val="005D6C5E"/>
    <w:pPr>
      <w:ind w:left="720"/>
      <w:contextualSpacing/>
    </w:pPr>
  </w:style>
  <w:style w:type="character" w:customStyle="1" w:styleId="docblue">
    <w:name w:val="doc_blue"/>
    <w:basedOn w:val="a0"/>
    <w:rsid w:val="00AB37A9"/>
  </w:style>
  <w:style w:type="table" w:styleId="a5">
    <w:name w:val="Table Grid"/>
    <w:basedOn w:val="a1"/>
    <w:uiPriority w:val="59"/>
    <w:rsid w:val="00E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f@mai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2DC2-9311-43BF-84E0-B07791A5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srop-3</dc:creator>
  <cp:keywords/>
  <dc:description/>
  <cp:lastModifiedBy>Iuliana Morari</cp:lastModifiedBy>
  <cp:revision>3</cp:revision>
  <cp:lastPrinted>2017-02-07T12:35:00Z</cp:lastPrinted>
  <dcterms:created xsi:type="dcterms:W3CDTF">2017-02-17T09:35:00Z</dcterms:created>
  <dcterms:modified xsi:type="dcterms:W3CDTF">2017-02-17T10:43:00Z</dcterms:modified>
</cp:coreProperties>
</file>