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704" w:rsidRPr="00D77704" w:rsidRDefault="00D77704" w:rsidP="00D7770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D77704">
        <w:rPr>
          <w:rFonts w:ascii="Times New Roman" w:hAnsi="Times New Roman" w:cs="Times New Roman"/>
          <w:b/>
          <w:sz w:val="28"/>
          <w:szCs w:val="28"/>
          <w:lang w:val="ro-MO"/>
        </w:rPr>
        <w:t>Notă Informativă</w:t>
      </w:r>
    </w:p>
    <w:p w:rsidR="00D77704" w:rsidRPr="00D77704" w:rsidRDefault="00D77704" w:rsidP="00D7770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 w:rsidRPr="00D77704">
        <w:rPr>
          <w:rFonts w:ascii="Times New Roman" w:hAnsi="Times New Roman" w:cs="Times New Roman"/>
          <w:sz w:val="28"/>
          <w:szCs w:val="28"/>
          <w:lang w:val="ro-MO"/>
        </w:rPr>
        <w:t xml:space="preserve">la proiectul </w:t>
      </w:r>
      <w:proofErr w:type="spellStart"/>
      <w:r w:rsidRPr="00D77704">
        <w:rPr>
          <w:rFonts w:ascii="Times New Roman" w:hAnsi="Times New Roman" w:cs="Times New Roman"/>
          <w:sz w:val="28"/>
          <w:szCs w:val="28"/>
          <w:lang w:val="ro-MO"/>
        </w:rPr>
        <w:t>hotărîrii</w:t>
      </w:r>
      <w:proofErr w:type="spellEnd"/>
      <w:r w:rsidRPr="00D77704">
        <w:rPr>
          <w:rFonts w:ascii="Times New Roman" w:hAnsi="Times New Roman" w:cs="Times New Roman"/>
          <w:sz w:val="28"/>
          <w:szCs w:val="28"/>
          <w:lang w:val="ro-MO"/>
        </w:rPr>
        <w:t xml:space="preserve"> Guvernului ,,Cu privire la constituirea comisiilor pentru organizarea și desfășurarea concursului de ocupare a funcțiilor publice de conducere de nivel superior”</w:t>
      </w:r>
    </w:p>
    <w:p w:rsidR="00D77704" w:rsidRPr="00D77704" w:rsidRDefault="00D77704" w:rsidP="00D7770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M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571"/>
      </w:tblGrid>
      <w:tr w:rsidR="00D77704" w:rsidRPr="00400F00" w:rsidTr="00D77704">
        <w:tc>
          <w:tcPr>
            <w:tcW w:w="5000" w:type="pct"/>
            <w:shd w:val="clear" w:color="auto" w:fill="D9D9D9"/>
            <w:hideMark/>
          </w:tcPr>
          <w:p w:rsidR="00D77704" w:rsidRPr="00D77704" w:rsidRDefault="00D77704" w:rsidP="007C028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0" w:firstLine="890"/>
              <w:jc w:val="both"/>
              <w:rPr>
                <w:rFonts w:ascii="Times New Roman" w:hAnsi="Times New Roman"/>
                <w:b/>
                <w:sz w:val="28"/>
                <w:szCs w:val="28"/>
                <w:lang w:val="ro-MO" w:eastAsia="en-US"/>
              </w:rPr>
            </w:pPr>
            <w:r w:rsidRPr="00D77704">
              <w:rPr>
                <w:rFonts w:ascii="Times New Roman" w:hAnsi="Times New Roman"/>
                <w:b/>
                <w:sz w:val="28"/>
                <w:szCs w:val="28"/>
                <w:lang w:val="ro-MO" w:eastAsia="en-US"/>
              </w:rPr>
              <w:t>Denumirea autorului și, după caz, a participanților la elaborarea proiectului</w:t>
            </w:r>
          </w:p>
        </w:tc>
      </w:tr>
      <w:tr w:rsidR="00D77704" w:rsidRPr="00400F00" w:rsidTr="00D77704">
        <w:tc>
          <w:tcPr>
            <w:tcW w:w="5000" w:type="pct"/>
            <w:hideMark/>
          </w:tcPr>
          <w:p w:rsidR="00D77704" w:rsidRPr="00D77704" w:rsidRDefault="00D77704" w:rsidP="00D77704">
            <w:pPr>
              <w:pStyle w:val="NoSpacing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77704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Proiectul de </w:t>
            </w:r>
            <w:r w:rsidRPr="00D77704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Guvernului ,,Cu privire la constituirea comisiilor pentru organizarea și desfășurarea concursului de ocupare a funcțiilor publice de conducere de nivel superior” </w:t>
            </w:r>
            <w:r w:rsidRPr="00D77704">
              <w:rPr>
                <w:rFonts w:ascii="Times New Roman" w:hAnsi="Times New Roman"/>
                <w:sz w:val="28"/>
                <w:szCs w:val="28"/>
                <w:lang w:val="ro-MO"/>
              </w:rPr>
              <w:t>a fost elaborat de Centrul de Implementare a Reformelor, în coordonare cu Cancelaria de Stat.</w:t>
            </w:r>
          </w:p>
        </w:tc>
      </w:tr>
      <w:tr w:rsidR="00D77704" w:rsidRPr="00400F00" w:rsidTr="00D77704">
        <w:tc>
          <w:tcPr>
            <w:tcW w:w="5000" w:type="pct"/>
            <w:shd w:val="clear" w:color="auto" w:fill="D9D9D9"/>
            <w:hideMark/>
          </w:tcPr>
          <w:p w:rsidR="00D77704" w:rsidRPr="00D77704" w:rsidRDefault="00D77704" w:rsidP="007C0284">
            <w:pPr>
              <w:pStyle w:val="ListParagraph"/>
              <w:numPr>
                <w:ilvl w:val="0"/>
                <w:numId w:val="1"/>
              </w:numPr>
              <w:tabs>
                <w:tab w:val="left" w:pos="884"/>
              </w:tabs>
              <w:spacing w:after="120" w:line="240" w:lineRule="auto"/>
              <w:ind w:left="0" w:firstLine="890"/>
              <w:jc w:val="both"/>
              <w:rPr>
                <w:rFonts w:ascii="Times New Roman" w:hAnsi="Times New Roman"/>
                <w:b/>
                <w:sz w:val="28"/>
                <w:szCs w:val="28"/>
                <w:lang w:val="ro-MO" w:eastAsia="en-US"/>
              </w:rPr>
            </w:pPr>
            <w:r w:rsidRPr="00D77704">
              <w:rPr>
                <w:rFonts w:ascii="Times New Roman" w:hAnsi="Times New Roman"/>
                <w:b/>
                <w:sz w:val="28"/>
                <w:szCs w:val="28"/>
                <w:lang w:val="ro-MO" w:eastAsia="en-US"/>
              </w:rPr>
              <w:t>Condițiile ce au impus elaborarea proiectului de act normativ și finalitățile urmărite</w:t>
            </w:r>
          </w:p>
        </w:tc>
      </w:tr>
      <w:tr w:rsidR="00D77704" w:rsidRPr="00400F00" w:rsidTr="00D77704">
        <w:tc>
          <w:tcPr>
            <w:tcW w:w="5000" w:type="pct"/>
            <w:hideMark/>
          </w:tcPr>
          <w:p w:rsidR="00C06884" w:rsidRDefault="00D77704">
            <w:pPr>
              <w:tabs>
                <w:tab w:val="left" w:pos="993"/>
                <w:tab w:val="left" w:pos="1276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  <w:r w:rsidRPr="00D77704">
              <w:rPr>
                <w:rFonts w:ascii="Times New Roman" w:hAnsi="Times New Roman"/>
                <w:sz w:val="28"/>
                <w:szCs w:val="28"/>
                <w:lang w:val="ro-MO" w:eastAsia="en-US"/>
              </w:rPr>
              <w:t xml:space="preserve">Potrivit art.8 alineatul (6) din Legea nr.158/2008 cu privire </w:t>
            </w:r>
            <w:r w:rsidRPr="00D7770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la funcţia publică şi statutul funcţionarului public, </w:t>
            </w:r>
            <w:r w:rsidRPr="00D77704">
              <w:rPr>
                <w:rFonts w:ascii="Times New Roman" w:hAnsi="Times New Roman"/>
                <w:sz w:val="28"/>
                <w:szCs w:val="28"/>
                <w:lang w:val="ro-MO"/>
              </w:rPr>
              <w:t>p</w:t>
            </w:r>
            <w:r w:rsidR="00C06884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entru ocuparea prin concurs </w:t>
            </w:r>
            <w:r w:rsidR="00C06884" w:rsidRPr="00C63DE4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a funcţiilor publice de conducere de nivel superior </w:t>
            </w:r>
            <w:r w:rsidR="00C06884">
              <w:rPr>
                <w:rFonts w:ascii="Times New Roman" w:hAnsi="Times New Roman"/>
                <w:sz w:val="28"/>
                <w:szCs w:val="28"/>
                <w:lang w:val="ro-MO"/>
              </w:rPr>
              <w:t>se instituie comisii permanente, formate</w:t>
            </w:r>
            <w:r w:rsidRPr="00D77704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din 7 membri specialişti </w:t>
            </w:r>
            <w:r w:rsidR="007617FB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cu activitate și experiență remarcabilă în administrația publică, </w:t>
            </w:r>
            <w:r w:rsidRPr="00D77704">
              <w:rPr>
                <w:rFonts w:ascii="Times New Roman" w:hAnsi="Times New Roman"/>
                <w:sz w:val="28"/>
                <w:szCs w:val="28"/>
                <w:lang w:val="ro-MO"/>
              </w:rPr>
              <w:t>desemnaţi de Guvern</w:t>
            </w:r>
            <w:r w:rsidR="00C06884">
              <w:rPr>
                <w:rFonts w:ascii="Times New Roman" w:hAnsi="Times New Roman"/>
                <w:sz w:val="28"/>
                <w:szCs w:val="28"/>
                <w:lang w:val="ro-MO"/>
              </w:rPr>
              <w:t>.</w:t>
            </w:r>
            <w:r w:rsidR="00C06884" w:rsidRPr="00C63DE4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</w:t>
            </w:r>
          </w:p>
          <w:p w:rsidR="00C06884" w:rsidRDefault="00C06884">
            <w:pPr>
              <w:tabs>
                <w:tab w:val="left" w:pos="993"/>
                <w:tab w:val="left" w:pos="1276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În scopul executării prevederilor citate, se propune constituirea următoarelor comisii:</w:t>
            </w:r>
          </w:p>
          <w:p w:rsidR="007617FB" w:rsidRDefault="00C06884">
            <w:pPr>
              <w:tabs>
                <w:tab w:val="left" w:pos="993"/>
                <w:tab w:val="left" w:pos="1276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/>
                <w:sz w:val="28"/>
                <w:szCs w:val="28"/>
                <w:lang w:val="ro-MO"/>
              </w:rPr>
              <w:t>- c</w:t>
            </w:r>
            <w:r w:rsidRPr="00C63DE4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omisia pentru organizarea şi desfăşurarea concursului de ocupare a funcţiei publice de conducere de </w:t>
            </w:r>
            <w:bookmarkStart w:id="0" w:name="_GoBack"/>
            <w:bookmarkEnd w:id="0"/>
            <w:r w:rsidRPr="00C63DE4">
              <w:rPr>
                <w:rFonts w:ascii="Times New Roman" w:hAnsi="Times New Roman"/>
                <w:sz w:val="28"/>
                <w:szCs w:val="28"/>
                <w:lang w:val="ro-MO"/>
              </w:rPr>
              <w:t>nivel superior de secretar general al Guvernului</w:t>
            </w:r>
            <w:r w:rsidR="007617FB">
              <w:rPr>
                <w:rFonts w:ascii="Times New Roman" w:hAnsi="Times New Roman"/>
                <w:sz w:val="28"/>
                <w:szCs w:val="28"/>
                <w:lang w:val="ro-MO"/>
              </w:rPr>
              <w:t>;</w:t>
            </w:r>
          </w:p>
          <w:p w:rsidR="00D77704" w:rsidRPr="007617FB" w:rsidRDefault="007617FB" w:rsidP="007617FB">
            <w:pPr>
              <w:tabs>
                <w:tab w:val="left" w:pos="993"/>
                <w:tab w:val="left" w:pos="1276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/>
                <w:sz w:val="28"/>
                <w:szCs w:val="28"/>
                <w:lang w:val="ro-MO"/>
              </w:rPr>
              <w:t>- c</w:t>
            </w:r>
            <w:r w:rsidRPr="00C63DE4">
              <w:rPr>
                <w:rFonts w:ascii="Times New Roman" w:hAnsi="Times New Roman"/>
                <w:sz w:val="28"/>
                <w:szCs w:val="28"/>
                <w:lang w:val="ro-MO"/>
              </w:rPr>
              <w:t>omisia pentru organizarea şi desfăşurarea concursului de ocupare a funcţiilor publice de conducere de nivel superior de secretar general adjunct al Guvernului, de secretar general de stat și secretar de stat al ministerului, adjunct al conducătorului autorității administrative</w:t>
            </w:r>
            <w:r>
              <w:rPr>
                <w:rFonts w:ascii="Times New Roman" w:hAnsi="Times New Roman"/>
                <w:sz w:val="28"/>
                <w:szCs w:val="28"/>
                <w:lang w:val="ro-MO"/>
              </w:rPr>
              <w:t>.</w:t>
            </w:r>
          </w:p>
        </w:tc>
      </w:tr>
      <w:tr w:rsidR="00D77704" w:rsidRPr="00D77704" w:rsidTr="00D77704">
        <w:tc>
          <w:tcPr>
            <w:tcW w:w="5000" w:type="pct"/>
            <w:shd w:val="clear" w:color="auto" w:fill="D9D9D9"/>
            <w:hideMark/>
          </w:tcPr>
          <w:p w:rsidR="00D77704" w:rsidRPr="00D77704" w:rsidRDefault="00D77704" w:rsidP="007C0284">
            <w:pPr>
              <w:pStyle w:val="ListParagraph"/>
              <w:numPr>
                <w:ilvl w:val="0"/>
                <w:numId w:val="1"/>
              </w:numPr>
              <w:tabs>
                <w:tab w:val="left" w:pos="884"/>
              </w:tabs>
              <w:spacing w:after="120" w:line="240" w:lineRule="auto"/>
              <w:ind w:left="0" w:firstLine="890"/>
              <w:jc w:val="both"/>
              <w:rPr>
                <w:rFonts w:ascii="Times New Roman" w:hAnsi="Times New Roman"/>
                <w:b/>
                <w:sz w:val="28"/>
                <w:szCs w:val="28"/>
                <w:lang w:val="ro-MO" w:eastAsia="en-US"/>
              </w:rPr>
            </w:pPr>
            <w:r w:rsidRPr="00D77704">
              <w:rPr>
                <w:rFonts w:ascii="Times New Roman" w:hAnsi="Times New Roman"/>
                <w:b/>
                <w:sz w:val="28"/>
                <w:szCs w:val="28"/>
                <w:lang w:val="ro-MO" w:eastAsia="en-US"/>
              </w:rPr>
              <w:t>Fundamentarea economico-financiară</w:t>
            </w:r>
          </w:p>
        </w:tc>
      </w:tr>
      <w:tr w:rsidR="00D77704" w:rsidRPr="00400F00" w:rsidTr="00D77704">
        <w:tc>
          <w:tcPr>
            <w:tcW w:w="5000" w:type="pct"/>
            <w:hideMark/>
          </w:tcPr>
          <w:p w:rsidR="00D77704" w:rsidRPr="00D77704" w:rsidRDefault="00D77704">
            <w:pPr>
              <w:spacing w:after="120"/>
              <w:ind w:firstLine="878"/>
              <w:jc w:val="both"/>
              <w:rPr>
                <w:rFonts w:ascii="Times New Roman" w:hAnsi="Times New Roman"/>
                <w:sz w:val="28"/>
                <w:szCs w:val="28"/>
                <w:lang w:val="ro-MO" w:eastAsia="en-US"/>
              </w:rPr>
            </w:pPr>
            <w:r w:rsidRPr="00D77704">
              <w:rPr>
                <w:rFonts w:ascii="Times New Roman" w:hAnsi="Times New Roman"/>
                <w:sz w:val="28"/>
                <w:szCs w:val="28"/>
                <w:lang w:val="ro-MO" w:eastAsia="en-US"/>
              </w:rPr>
              <w:t xml:space="preserve">Adoptarea proiectului de </w:t>
            </w:r>
            <w:proofErr w:type="spellStart"/>
            <w:r w:rsidRPr="00D77704">
              <w:rPr>
                <w:rFonts w:ascii="Times New Roman" w:hAnsi="Times New Roman"/>
                <w:sz w:val="28"/>
                <w:szCs w:val="28"/>
                <w:lang w:val="ro-MO" w:eastAsia="en-US"/>
              </w:rPr>
              <w:t>hotărîre</w:t>
            </w:r>
            <w:proofErr w:type="spellEnd"/>
            <w:r w:rsidRPr="00D77704">
              <w:rPr>
                <w:rFonts w:ascii="Times New Roman" w:hAnsi="Times New Roman"/>
                <w:sz w:val="28"/>
                <w:szCs w:val="28"/>
                <w:lang w:val="ro-MO" w:eastAsia="en-US"/>
              </w:rPr>
              <w:t xml:space="preserve"> nu necesită careva cheltuieli financiare.</w:t>
            </w:r>
          </w:p>
        </w:tc>
      </w:tr>
      <w:tr w:rsidR="00D77704" w:rsidRPr="00400F00" w:rsidTr="00D77704">
        <w:tc>
          <w:tcPr>
            <w:tcW w:w="5000" w:type="pct"/>
            <w:shd w:val="clear" w:color="auto" w:fill="D9D9D9"/>
            <w:hideMark/>
          </w:tcPr>
          <w:p w:rsidR="00D77704" w:rsidRPr="00D77704" w:rsidRDefault="00D77704" w:rsidP="007C0284">
            <w:pPr>
              <w:pStyle w:val="ListParagraph"/>
              <w:numPr>
                <w:ilvl w:val="0"/>
                <w:numId w:val="1"/>
              </w:numPr>
              <w:tabs>
                <w:tab w:val="left" w:pos="884"/>
              </w:tabs>
              <w:spacing w:after="120" w:line="240" w:lineRule="auto"/>
              <w:ind w:left="0" w:firstLine="890"/>
              <w:jc w:val="both"/>
              <w:rPr>
                <w:rFonts w:ascii="Times New Roman" w:hAnsi="Times New Roman"/>
                <w:b/>
                <w:sz w:val="28"/>
                <w:szCs w:val="28"/>
                <w:lang w:val="ro-MO" w:eastAsia="en-US"/>
              </w:rPr>
            </w:pPr>
            <w:r w:rsidRPr="00D77704">
              <w:rPr>
                <w:rFonts w:ascii="Times New Roman" w:hAnsi="Times New Roman"/>
                <w:b/>
                <w:sz w:val="28"/>
                <w:szCs w:val="28"/>
                <w:lang w:val="ro-MO" w:eastAsia="en-US"/>
              </w:rPr>
              <w:t>Avizarea și consultarea publică a proiectului</w:t>
            </w:r>
          </w:p>
        </w:tc>
      </w:tr>
      <w:tr w:rsidR="00D77704" w:rsidRPr="00400F00" w:rsidTr="00D77704">
        <w:tc>
          <w:tcPr>
            <w:tcW w:w="5000" w:type="pct"/>
            <w:hideMark/>
          </w:tcPr>
          <w:p w:rsidR="00D77704" w:rsidRPr="00D77704" w:rsidRDefault="00D77704">
            <w:pPr>
              <w:tabs>
                <w:tab w:val="left" w:pos="884"/>
              </w:tabs>
              <w:spacing w:after="120"/>
              <w:ind w:firstLine="890"/>
              <w:jc w:val="both"/>
              <w:rPr>
                <w:rFonts w:ascii="Times New Roman" w:hAnsi="Times New Roman"/>
                <w:sz w:val="28"/>
                <w:szCs w:val="28"/>
                <w:lang w:val="ro-MO" w:eastAsia="en-US"/>
              </w:rPr>
            </w:pPr>
            <w:r w:rsidRPr="00D77704">
              <w:rPr>
                <w:rFonts w:ascii="Times New Roman" w:hAnsi="Times New Roman"/>
                <w:sz w:val="28"/>
                <w:szCs w:val="28"/>
                <w:lang w:val="ro-MO" w:eastAsia="en-US"/>
              </w:rPr>
              <w:t xml:space="preserve">În conformitate cu prevederile Legii nr.317/2003 </w:t>
            </w:r>
            <w:r w:rsidRPr="00D777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 w:eastAsia="en-US"/>
              </w:rPr>
              <w:t>privind actele normative ale Guvernului şi ale altor autorităţi ale administraţiei publice centrale şi locale</w:t>
            </w:r>
            <w:r w:rsidRPr="00D77704">
              <w:rPr>
                <w:rFonts w:ascii="Times New Roman" w:hAnsi="Times New Roman"/>
                <w:sz w:val="28"/>
                <w:szCs w:val="28"/>
                <w:lang w:val="ro-MO" w:eastAsia="en-US"/>
              </w:rPr>
              <w:t xml:space="preserve">, Centrul de Implementare a Reformelor prezintă proiectul </w:t>
            </w:r>
            <w:proofErr w:type="spellStart"/>
            <w:r w:rsidRPr="00D77704">
              <w:rPr>
                <w:rFonts w:ascii="Times New Roman" w:hAnsi="Times New Roman"/>
                <w:sz w:val="28"/>
                <w:szCs w:val="28"/>
                <w:lang w:val="ro-MO" w:eastAsia="en-US"/>
              </w:rPr>
              <w:t>hotărîrii</w:t>
            </w:r>
            <w:proofErr w:type="spellEnd"/>
            <w:r w:rsidRPr="00D77704">
              <w:rPr>
                <w:rFonts w:ascii="Times New Roman" w:hAnsi="Times New Roman"/>
                <w:sz w:val="28"/>
                <w:szCs w:val="28"/>
                <w:lang w:val="ro-MO" w:eastAsia="en-US"/>
              </w:rPr>
              <w:t xml:space="preserve"> de Guvern pentru avizare și consultare publică.</w:t>
            </w:r>
          </w:p>
        </w:tc>
      </w:tr>
    </w:tbl>
    <w:p w:rsidR="00D77704" w:rsidRPr="00D77704" w:rsidRDefault="00D77704" w:rsidP="00D7770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D77704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D77704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D77704">
        <w:rPr>
          <w:rFonts w:ascii="Times New Roman" w:hAnsi="Times New Roman" w:cs="Times New Roman"/>
          <w:sz w:val="28"/>
          <w:szCs w:val="28"/>
          <w:lang w:val="ro-MO"/>
        </w:rPr>
        <w:tab/>
      </w:r>
    </w:p>
    <w:p w:rsidR="00D77704" w:rsidRPr="00D77704" w:rsidRDefault="00D77704" w:rsidP="00D7770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D77704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Pr="00D77704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</w:t>
      </w:r>
      <w:r w:rsidRPr="00D77704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D77704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D77704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D77704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D77704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D77704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D77704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D77704">
        <w:rPr>
          <w:rFonts w:ascii="Times New Roman" w:hAnsi="Times New Roman" w:cs="Times New Roman"/>
          <w:b/>
          <w:sz w:val="28"/>
          <w:szCs w:val="28"/>
          <w:lang w:val="ro-MO"/>
        </w:rPr>
        <w:tab/>
        <w:t>Iurie CIOCAN</w:t>
      </w:r>
    </w:p>
    <w:p w:rsidR="00D77704" w:rsidRPr="00D77704" w:rsidRDefault="00D77704" w:rsidP="00D7770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D77704">
        <w:rPr>
          <w:rFonts w:ascii="Times New Roman" w:hAnsi="Times New Roman" w:cs="Times New Roman"/>
          <w:sz w:val="28"/>
          <w:szCs w:val="28"/>
          <w:lang w:val="ro-MO"/>
        </w:rPr>
        <w:t xml:space="preserve">al Centrului de </w:t>
      </w:r>
      <w:r w:rsidR="00FB0355">
        <w:rPr>
          <w:rFonts w:ascii="Times New Roman" w:hAnsi="Times New Roman" w:cs="Times New Roman"/>
          <w:sz w:val="28"/>
          <w:szCs w:val="28"/>
          <w:lang w:val="ro-MO"/>
        </w:rPr>
        <w:t xml:space="preserve">Implementare a Reformelor     </w:t>
      </w:r>
      <w:r w:rsidR="00FB0355">
        <w:rPr>
          <w:rFonts w:ascii="Times New Roman" w:hAnsi="Times New Roman" w:cs="Times New Roman"/>
          <w:sz w:val="28"/>
          <w:szCs w:val="28"/>
          <w:lang w:val="ro-MO"/>
        </w:rPr>
        <w:tab/>
      </w:r>
    </w:p>
    <w:p w:rsidR="00F67792" w:rsidRPr="00D77704" w:rsidRDefault="00F67792">
      <w:pPr>
        <w:rPr>
          <w:lang w:val="ro-MO"/>
        </w:rPr>
      </w:pPr>
    </w:p>
    <w:sectPr w:rsidR="00F67792" w:rsidRPr="00D77704" w:rsidSect="00FB035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95FA5"/>
    <w:multiLevelType w:val="hybridMultilevel"/>
    <w:tmpl w:val="D248A892"/>
    <w:lvl w:ilvl="0" w:tplc="08E8F7E0">
      <w:start w:val="1"/>
      <w:numFmt w:val="lowerLetter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04"/>
    <w:rsid w:val="00001AF7"/>
    <w:rsid w:val="0000757E"/>
    <w:rsid w:val="00036C50"/>
    <w:rsid w:val="00092D5F"/>
    <w:rsid w:val="001111AC"/>
    <w:rsid w:val="00147B1C"/>
    <w:rsid w:val="001E362B"/>
    <w:rsid w:val="001E591D"/>
    <w:rsid w:val="0020762E"/>
    <w:rsid w:val="002230B2"/>
    <w:rsid w:val="00281139"/>
    <w:rsid w:val="002A7F68"/>
    <w:rsid w:val="002C0A44"/>
    <w:rsid w:val="0035504B"/>
    <w:rsid w:val="00363AB5"/>
    <w:rsid w:val="00371499"/>
    <w:rsid w:val="00394FAC"/>
    <w:rsid w:val="003A4D14"/>
    <w:rsid w:val="003D7C72"/>
    <w:rsid w:val="003E0A6E"/>
    <w:rsid w:val="003F4981"/>
    <w:rsid w:val="00400F00"/>
    <w:rsid w:val="0040256E"/>
    <w:rsid w:val="00417B12"/>
    <w:rsid w:val="00445580"/>
    <w:rsid w:val="00481193"/>
    <w:rsid w:val="00487747"/>
    <w:rsid w:val="0049661F"/>
    <w:rsid w:val="004B3E21"/>
    <w:rsid w:val="004E68C5"/>
    <w:rsid w:val="004F6607"/>
    <w:rsid w:val="005340F2"/>
    <w:rsid w:val="00537706"/>
    <w:rsid w:val="0058409C"/>
    <w:rsid w:val="005862BC"/>
    <w:rsid w:val="005C1D73"/>
    <w:rsid w:val="005F2DD3"/>
    <w:rsid w:val="00617FC6"/>
    <w:rsid w:val="00624F20"/>
    <w:rsid w:val="006527B3"/>
    <w:rsid w:val="006627C5"/>
    <w:rsid w:val="006C27F1"/>
    <w:rsid w:val="006D7330"/>
    <w:rsid w:val="00740FA3"/>
    <w:rsid w:val="007617FB"/>
    <w:rsid w:val="007E68AD"/>
    <w:rsid w:val="007E6ECD"/>
    <w:rsid w:val="00825A4F"/>
    <w:rsid w:val="0085073D"/>
    <w:rsid w:val="008509BE"/>
    <w:rsid w:val="008A5565"/>
    <w:rsid w:val="008F5CC2"/>
    <w:rsid w:val="009219DD"/>
    <w:rsid w:val="00941E99"/>
    <w:rsid w:val="0096161A"/>
    <w:rsid w:val="009736C4"/>
    <w:rsid w:val="00986C63"/>
    <w:rsid w:val="00997AB6"/>
    <w:rsid w:val="009B72AA"/>
    <w:rsid w:val="00A665B2"/>
    <w:rsid w:val="00A767C7"/>
    <w:rsid w:val="00A84B2F"/>
    <w:rsid w:val="00AB2245"/>
    <w:rsid w:val="00AB71CA"/>
    <w:rsid w:val="00AD7FE1"/>
    <w:rsid w:val="00B1207E"/>
    <w:rsid w:val="00B21F76"/>
    <w:rsid w:val="00C06884"/>
    <w:rsid w:val="00C16CCB"/>
    <w:rsid w:val="00C315FE"/>
    <w:rsid w:val="00C85DF9"/>
    <w:rsid w:val="00CB5D92"/>
    <w:rsid w:val="00D1315C"/>
    <w:rsid w:val="00D64413"/>
    <w:rsid w:val="00D77704"/>
    <w:rsid w:val="00DA2FA2"/>
    <w:rsid w:val="00DE0DDE"/>
    <w:rsid w:val="00EB0FA6"/>
    <w:rsid w:val="00EE0A17"/>
    <w:rsid w:val="00F17D26"/>
    <w:rsid w:val="00F26B34"/>
    <w:rsid w:val="00F27731"/>
    <w:rsid w:val="00F44815"/>
    <w:rsid w:val="00F46D29"/>
    <w:rsid w:val="00F67792"/>
    <w:rsid w:val="00F70914"/>
    <w:rsid w:val="00F72E1A"/>
    <w:rsid w:val="00F92EF2"/>
    <w:rsid w:val="00FB0355"/>
    <w:rsid w:val="00FB7398"/>
    <w:rsid w:val="00FF15E7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704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770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777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704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770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77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9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4</cp:revision>
  <cp:lastPrinted>2017-07-24T10:45:00Z</cp:lastPrinted>
  <dcterms:created xsi:type="dcterms:W3CDTF">2017-07-24T10:22:00Z</dcterms:created>
  <dcterms:modified xsi:type="dcterms:W3CDTF">2017-07-25T10:15:00Z</dcterms:modified>
</cp:coreProperties>
</file>