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AF" w:rsidRDefault="00146DAF" w:rsidP="00E5463B">
      <w:pPr>
        <w:pStyle w:val="a4"/>
        <w:jc w:val="center"/>
        <w:rPr>
          <w:b/>
          <w:sz w:val="28"/>
          <w:szCs w:val="28"/>
          <w:lang w:val="ro-RO"/>
        </w:rPr>
      </w:pPr>
    </w:p>
    <w:p w:rsidR="003D60DF" w:rsidRPr="00F61B3D" w:rsidRDefault="003D60DF" w:rsidP="00E5463B">
      <w:pPr>
        <w:pStyle w:val="a4"/>
        <w:jc w:val="center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 xml:space="preserve">Nota </w:t>
      </w:r>
      <w:r w:rsidR="001D0723" w:rsidRPr="00F61B3D">
        <w:rPr>
          <w:b/>
          <w:sz w:val="28"/>
          <w:szCs w:val="28"/>
          <w:lang w:val="ro-RO"/>
        </w:rPr>
        <w:t>informativă</w:t>
      </w:r>
    </w:p>
    <w:p w:rsidR="003D60DF" w:rsidRPr="00F61B3D" w:rsidRDefault="003D60DF" w:rsidP="00E5463B">
      <w:pPr>
        <w:pStyle w:val="a4"/>
        <w:jc w:val="center"/>
        <w:rPr>
          <w:rStyle w:val="docheader"/>
          <w:b/>
          <w:bCs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 xml:space="preserve">la proiectul </w:t>
      </w:r>
      <w:r w:rsidR="00E2085F" w:rsidRPr="00F61B3D">
        <w:rPr>
          <w:b/>
          <w:sz w:val="28"/>
          <w:szCs w:val="28"/>
          <w:lang w:val="ro-RO"/>
        </w:rPr>
        <w:t>hotărârii</w:t>
      </w:r>
      <w:r w:rsidRPr="00F61B3D">
        <w:rPr>
          <w:b/>
          <w:sz w:val="28"/>
          <w:szCs w:val="28"/>
          <w:lang w:val="ro-RO"/>
        </w:rPr>
        <w:t xml:space="preserve"> Guvernului </w:t>
      </w:r>
      <w:r w:rsidR="000620E0" w:rsidRPr="000620E0">
        <w:rPr>
          <w:b/>
          <w:lang w:val="en-US"/>
        </w:rPr>
        <w:t>„</w:t>
      </w:r>
      <w:r w:rsidRPr="00F61B3D">
        <w:rPr>
          <w:rStyle w:val="docheader"/>
          <w:b/>
          <w:bCs/>
          <w:sz w:val="28"/>
          <w:szCs w:val="28"/>
          <w:lang w:val="ro-RO"/>
        </w:rPr>
        <w:t xml:space="preserve">Cu privire la 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modificarea și </w:t>
      </w:r>
      <w:r w:rsidRPr="00F61B3D">
        <w:rPr>
          <w:rStyle w:val="docheader"/>
          <w:b/>
          <w:bCs/>
          <w:sz w:val="28"/>
          <w:szCs w:val="28"/>
          <w:lang w:val="ro-RO"/>
        </w:rPr>
        <w:t>completarea Hotărârii Guvernului nr.</w:t>
      </w:r>
      <w:r w:rsidR="00F61B3D">
        <w:rPr>
          <w:rStyle w:val="docheader"/>
          <w:b/>
          <w:bCs/>
          <w:sz w:val="28"/>
          <w:szCs w:val="28"/>
          <w:lang w:val="ro-RO"/>
        </w:rPr>
        <w:t>586</w:t>
      </w:r>
      <w:r w:rsidRPr="00F61B3D">
        <w:rPr>
          <w:rStyle w:val="docheader"/>
          <w:b/>
          <w:bCs/>
          <w:sz w:val="28"/>
          <w:szCs w:val="28"/>
          <w:lang w:val="ro-RO"/>
        </w:rPr>
        <w:t xml:space="preserve"> din </w:t>
      </w:r>
      <w:r w:rsidR="00F61B3D">
        <w:rPr>
          <w:rStyle w:val="docheader"/>
          <w:b/>
          <w:bCs/>
          <w:sz w:val="28"/>
          <w:szCs w:val="28"/>
          <w:lang w:val="ro-RO"/>
        </w:rPr>
        <w:t>24</w:t>
      </w:r>
      <w:r w:rsidRPr="00F61B3D">
        <w:rPr>
          <w:rStyle w:val="docheader"/>
          <w:b/>
          <w:bCs/>
          <w:sz w:val="28"/>
          <w:szCs w:val="28"/>
          <w:lang w:val="ro-RO"/>
        </w:rPr>
        <w:t xml:space="preserve"> iulie 201</w:t>
      </w:r>
      <w:r w:rsidR="00F61B3D">
        <w:rPr>
          <w:rStyle w:val="docheader"/>
          <w:b/>
          <w:bCs/>
          <w:sz w:val="28"/>
          <w:szCs w:val="28"/>
          <w:lang w:val="ro-RO"/>
        </w:rPr>
        <w:t>7”</w:t>
      </w:r>
    </w:p>
    <w:p w:rsidR="003D60DF" w:rsidRPr="00F61B3D" w:rsidRDefault="003D60DF" w:rsidP="00E5463B">
      <w:pPr>
        <w:pStyle w:val="a4"/>
        <w:jc w:val="both"/>
        <w:rPr>
          <w:bCs/>
          <w:color w:val="000000"/>
          <w:sz w:val="16"/>
          <w:szCs w:val="16"/>
          <w:lang w:val="ro-RO"/>
        </w:rPr>
      </w:pPr>
    </w:p>
    <w:p w:rsidR="003D60DF" w:rsidRPr="00F61B3D" w:rsidRDefault="00E2085F" w:rsidP="00E5463B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>Condiții</w:t>
      </w:r>
      <w:r w:rsidR="003D60DF" w:rsidRPr="00F61B3D">
        <w:rPr>
          <w:b/>
          <w:sz w:val="28"/>
          <w:szCs w:val="28"/>
          <w:lang w:val="ro-RO"/>
        </w:rPr>
        <w:t xml:space="preserve"> ce au impus elaborarea proiectului</w:t>
      </w:r>
    </w:p>
    <w:p w:rsidR="00E2085F" w:rsidRDefault="00E2085F" w:rsidP="00E5463B">
      <w:pPr>
        <w:pStyle w:val="a4"/>
        <w:ind w:firstLine="708"/>
        <w:jc w:val="both"/>
        <w:rPr>
          <w:sz w:val="28"/>
          <w:szCs w:val="28"/>
          <w:lang w:val="ro-RO"/>
        </w:rPr>
      </w:pPr>
    </w:p>
    <w:p w:rsidR="008A1700" w:rsidRDefault="003D60DF" w:rsidP="00E5463B">
      <w:pPr>
        <w:pStyle w:val="a4"/>
        <w:ind w:firstLine="708"/>
        <w:jc w:val="both"/>
        <w:rPr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 xml:space="preserve">Proiectul </w:t>
      </w:r>
      <w:r w:rsidR="00E2085F" w:rsidRPr="00F61B3D">
        <w:rPr>
          <w:sz w:val="28"/>
          <w:szCs w:val="28"/>
          <w:lang w:val="ro-RO"/>
        </w:rPr>
        <w:t>hotărârii</w:t>
      </w:r>
      <w:r w:rsidRPr="00F61B3D">
        <w:rPr>
          <w:sz w:val="28"/>
          <w:szCs w:val="28"/>
          <w:lang w:val="ro-RO"/>
        </w:rPr>
        <w:t xml:space="preserve"> Guvernului </w:t>
      </w:r>
      <w:r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Pr="00F61B3D">
        <w:rPr>
          <w:rStyle w:val="docheader"/>
          <w:bCs/>
          <w:sz w:val="28"/>
          <w:szCs w:val="28"/>
          <w:lang w:val="ro-RO"/>
        </w:rPr>
        <w:t>completarea Hotărârii Guvernului nr.</w:t>
      </w:r>
      <w:r w:rsidR="008A1700">
        <w:rPr>
          <w:rStyle w:val="docheader"/>
          <w:bCs/>
          <w:sz w:val="28"/>
          <w:szCs w:val="28"/>
          <w:lang w:val="ro-RO"/>
        </w:rPr>
        <w:t xml:space="preserve">586 din 245 iulie 2017 </w:t>
      </w:r>
      <w:r w:rsidR="000620E0" w:rsidRPr="000620E0">
        <w:rPr>
          <w:b/>
          <w:lang w:val="en-US"/>
        </w:rPr>
        <w:t>„</w:t>
      </w:r>
      <w:r w:rsidR="008A1700">
        <w:rPr>
          <w:rStyle w:val="docheader"/>
          <w:bCs/>
          <w:sz w:val="28"/>
          <w:szCs w:val="28"/>
          <w:lang w:val="ro-RO"/>
        </w:rPr>
        <w:t>Pentru aprobarea Regulamentului privind modul de ținere a Registrului medical”</w:t>
      </w:r>
      <w:r w:rsidR="000B7842" w:rsidRPr="00F61B3D">
        <w:rPr>
          <w:rStyle w:val="docheader"/>
          <w:bCs/>
          <w:sz w:val="28"/>
          <w:szCs w:val="28"/>
          <w:lang w:val="ro-RO"/>
        </w:rPr>
        <w:t xml:space="preserve"> a fost elaborat </w:t>
      </w:r>
      <w:r w:rsidR="000B7842" w:rsidRPr="00F61B3D">
        <w:rPr>
          <w:sz w:val="28"/>
          <w:szCs w:val="28"/>
          <w:lang w:val="ro-RO"/>
        </w:rPr>
        <w:t xml:space="preserve">în scopul </w:t>
      </w:r>
      <w:r w:rsidR="008A1700">
        <w:rPr>
          <w:sz w:val="28"/>
          <w:szCs w:val="28"/>
          <w:lang w:val="ro-RO"/>
        </w:rPr>
        <w:t>ajustării cadrului normativ la cerințele  ce țin de punerea în aplicare a sistemelor informaționale care includ procesarea datelor cu caracter personal.</w:t>
      </w:r>
    </w:p>
    <w:p w:rsidR="008A1700" w:rsidRDefault="008A1700" w:rsidP="00E5463B">
      <w:pPr>
        <w:pStyle w:val="a4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Necesar de menționat faptul că Hotărârea Guvernului nr.586 prin care este aprobat Regulamentul de ținere a Registrului medical în p.3 stipulează că </w:t>
      </w:r>
      <w:r w:rsidR="000620E0" w:rsidRPr="000620E0">
        <w:rPr>
          <w:b/>
          <w:lang w:val="en-US"/>
        </w:rPr>
        <w:t>„</w:t>
      </w:r>
      <w:r>
        <w:rPr>
          <w:sz w:val="28"/>
          <w:szCs w:val="28"/>
          <w:lang w:val="ro-RO"/>
        </w:rPr>
        <w:t>Registru</w:t>
      </w:r>
      <w:r w:rsidR="000620E0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medical se formează prin Sistemul Informațional Medical Integrat”. La </w:t>
      </w:r>
      <w:proofErr w:type="spellStart"/>
      <w:r>
        <w:rPr>
          <w:sz w:val="28"/>
          <w:szCs w:val="28"/>
          <w:lang w:val="ro-RO"/>
        </w:rPr>
        <w:t>rîndul</w:t>
      </w:r>
      <w:proofErr w:type="spellEnd"/>
      <w:r>
        <w:rPr>
          <w:sz w:val="28"/>
          <w:szCs w:val="28"/>
          <w:lang w:val="ro-RO"/>
        </w:rPr>
        <w:t xml:space="preserve"> său Sistemul Informațional Medical Integrat, aprobat prin Hotărârea Guvernului nr.1128 din 14.10.2004 (MO nr.193 – 198, art.1333, 2004), capitolul II. Spațiul funcțional al S.I.M.I, p.8 prevede un șir de contururi (module) funcționale. Actualmente, aceste module urmează a fi dezvoltate prin elaborarea și implementarea Sistemelor Informaționale Automatizate formând astfel Registru medical.</w:t>
      </w:r>
    </w:p>
    <w:p w:rsidR="008A1700" w:rsidRDefault="008A1700" w:rsidP="00E5463B">
      <w:pPr>
        <w:pStyle w:val="a4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Necesar de menționat faptul că modulele sunt la diferite etape de dezvoltare. La această etapă, </w:t>
      </w:r>
      <w:r>
        <w:rPr>
          <w:rStyle w:val="docheader"/>
          <w:bCs/>
          <w:sz w:val="28"/>
          <w:szCs w:val="28"/>
          <w:lang w:val="ro-RO"/>
        </w:rPr>
        <w:t>Sistemul Informațional Automatizat Asistența Medicală Primară (SIA AMP), Sistemul Informațional Automatizat Asistența Spitalicească (SIA AS) sunt la etapa de pilotare și urmează a fi date în exploatare. Anume din aceste considerente se propune completarea, cu indicarea modulelor ce fac parte din Registru medical și, specificarea expresă a faptului că aceste sisteme informaționale (module) vor fi puse în aplicare și date în exploatare treptat, după aprobarea de către Ministerul Sănătății, Muncii și Protecției Sociale a instrucțiunilor specifice fiecărui modul.</w:t>
      </w:r>
    </w:p>
    <w:p w:rsidR="008A1700" w:rsidRDefault="008A1700" w:rsidP="00E5463B">
      <w:pPr>
        <w:pStyle w:val="a4"/>
        <w:ind w:firstLine="708"/>
        <w:jc w:val="both"/>
        <w:rPr>
          <w:sz w:val="28"/>
          <w:szCs w:val="28"/>
          <w:lang w:val="ro-RO"/>
        </w:rPr>
      </w:pPr>
    </w:p>
    <w:p w:rsidR="003D60DF" w:rsidRPr="00F61B3D" w:rsidRDefault="003D60DF" w:rsidP="00E5463B">
      <w:pPr>
        <w:pStyle w:val="a4"/>
        <w:ind w:firstLine="708"/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>2. Principalele prevederi ale proiectului, locul în sistemul de acte normative</w:t>
      </w:r>
    </w:p>
    <w:p w:rsidR="001827F3" w:rsidRPr="00F61B3D" w:rsidRDefault="003D60DF" w:rsidP="00E5463B">
      <w:pPr>
        <w:pStyle w:val="a4"/>
        <w:ind w:firstLine="708"/>
        <w:jc w:val="both"/>
        <w:rPr>
          <w:rStyle w:val="docheader"/>
          <w:bCs/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 xml:space="preserve">Principalele prevederi ale proiectului </w:t>
      </w:r>
      <w:r w:rsidR="008A1700" w:rsidRPr="00F61B3D">
        <w:rPr>
          <w:sz w:val="28"/>
          <w:szCs w:val="28"/>
          <w:lang w:val="ro-RO"/>
        </w:rPr>
        <w:t>hotărârii</w:t>
      </w:r>
      <w:r w:rsidRPr="00F61B3D">
        <w:rPr>
          <w:sz w:val="28"/>
          <w:szCs w:val="28"/>
          <w:lang w:val="ro-RO"/>
        </w:rPr>
        <w:t xml:space="preserve"> Guvernului </w:t>
      </w:r>
      <w:r w:rsidR="000620E0" w:rsidRPr="000620E0">
        <w:rPr>
          <w:b/>
          <w:lang w:val="en-US"/>
        </w:rPr>
        <w:t>„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="001827F3" w:rsidRPr="00F61B3D">
        <w:rPr>
          <w:rStyle w:val="docheader"/>
          <w:bCs/>
          <w:sz w:val="28"/>
          <w:szCs w:val="28"/>
          <w:lang w:val="ro-RO"/>
        </w:rPr>
        <w:t>completarea Hotărârii Guvernului nr.</w:t>
      </w:r>
      <w:r w:rsidR="008A1700">
        <w:rPr>
          <w:rStyle w:val="docheader"/>
          <w:bCs/>
          <w:sz w:val="28"/>
          <w:szCs w:val="28"/>
          <w:lang w:val="ro-RO"/>
        </w:rPr>
        <w:t>586 din 24 iulie 2017</w:t>
      </w:r>
      <w:r w:rsidR="00B33034">
        <w:rPr>
          <w:rStyle w:val="docheader"/>
          <w:bCs/>
          <w:sz w:val="28"/>
          <w:szCs w:val="28"/>
          <w:lang w:val="ro-RO"/>
        </w:rPr>
        <w:t>”</w:t>
      </w:r>
      <w:r w:rsidR="001827F3" w:rsidRPr="00F61B3D">
        <w:rPr>
          <w:rStyle w:val="docheader"/>
          <w:bCs/>
          <w:sz w:val="28"/>
          <w:szCs w:val="28"/>
          <w:lang w:val="ro-RO"/>
        </w:rPr>
        <w:t>:</w:t>
      </w:r>
    </w:p>
    <w:p w:rsidR="00B33034" w:rsidRDefault="00B33034" w:rsidP="000620E0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Sunt indicate expres modulele de bază din ce este compus Registru medical,</w:t>
      </w:r>
    </w:p>
    <w:p w:rsidR="00B33034" w:rsidRDefault="00B33034" w:rsidP="00B33034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asemenea, sunt indicate cerințele de dare în exploatare a fiecărui modul prin aprobarea instrucțiunilor de Ministerul Sănătății, Muncii și Protecției Sociale.</w:t>
      </w:r>
    </w:p>
    <w:p w:rsidR="00B33034" w:rsidRDefault="00B33034" w:rsidP="00E5463B">
      <w:pPr>
        <w:pStyle w:val="a4"/>
        <w:ind w:firstLine="708"/>
        <w:jc w:val="both"/>
        <w:rPr>
          <w:sz w:val="28"/>
          <w:szCs w:val="28"/>
          <w:lang w:val="ro-RO"/>
        </w:rPr>
      </w:pPr>
    </w:p>
    <w:p w:rsidR="00484E29" w:rsidRPr="00F61B3D" w:rsidRDefault="00E5463B" w:rsidP="00E5463B">
      <w:pPr>
        <w:pStyle w:val="a4"/>
        <w:jc w:val="both"/>
        <w:rPr>
          <w:color w:val="FF0000"/>
          <w:sz w:val="16"/>
          <w:szCs w:val="16"/>
          <w:lang w:val="ro-RO"/>
        </w:rPr>
      </w:pPr>
      <w:r w:rsidRPr="00F61B3D">
        <w:rPr>
          <w:color w:val="FF0000"/>
          <w:sz w:val="28"/>
          <w:szCs w:val="28"/>
          <w:lang w:val="ro-RO"/>
        </w:rPr>
        <w:tab/>
      </w:r>
    </w:p>
    <w:p w:rsidR="003D60DF" w:rsidRPr="00F61B3D" w:rsidRDefault="003D60DF" w:rsidP="00484E29">
      <w:pPr>
        <w:pStyle w:val="a4"/>
        <w:ind w:firstLine="708"/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>3. Argumentarea şi gradul compatibilităţii proiectului cu legislaţia comunitară</w:t>
      </w:r>
    </w:p>
    <w:p w:rsidR="00754CAF" w:rsidRDefault="003D60DF" w:rsidP="00484E29">
      <w:pPr>
        <w:pStyle w:val="a4"/>
        <w:ind w:firstLine="708"/>
        <w:jc w:val="both"/>
        <w:rPr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 xml:space="preserve">Proiectul </w:t>
      </w:r>
      <w:proofErr w:type="spellStart"/>
      <w:r w:rsidRPr="00F61B3D">
        <w:rPr>
          <w:sz w:val="28"/>
          <w:szCs w:val="28"/>
          <w:lang w:val="ro-RO"/>
        </w:rPr>
        <w:t>hotărîrii</w:t>
      </w:r>
      <w:proofErr w:type="spellEnd"/>
      <w:r w:rsidRPr="00F61B3D">
        <w:rPr>
          <w:sz w:val="28"/>
          <w:szCs w:val="28"/>
          <w:lang w:val="ro-RO"/>
        </w:rPr>
        <w:t xml:space="preserve"> Guvernului </w:t>
      </w:r>
      <w:r w:rsidR="000620E0" w:rsidRPr="000620E0">
        <w:rPr>
          <w:b/>
          <w:lang w:val="en-US"/>
        </w:rPr>
        <w:t>„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="001827F3" w:rsidRPr="00F61B3D">
        <w:rPr>
          <w:rStyle w:val="docheader"/>
          <w:bCs/>
          <w:sz w:val="28"/>
          <w:szCs w:val="28"/>
          <w:lang w:val="ro-RO"/>
        </w:rPr>
        <w:t>completarea Hotărârii Guvernului nr.</w:t>
      </w:r>
      <w:r w:rsidR="00B33034">
        <w:rPr>
          <w:rStyle w:val="docheader"/>
          <w:bCs/>
          <w:sz w:val="28"/>
          <w:szCs w:val="28"/>
          <w:lang w:val="ro-RO"/>
        </w:rPr>
        <w:t>586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 din </w:t>
      </w:r>
      <w:r w:rsidR="00B33034">
        <w:rPr>
          <w:rStyle w:val="docheader"/>
          <w:bCs/>
          <w:sz w:val="28"/>
          <w:szCs w:val="28"/>
          <w:lang w:val="ro-RO"/>
        </w:rPr>
        <w:t>24 iulie 2017</w:t>
      </w:r>
      <w:r w:rsidR="00146DAF">
        <w:rPr>
          <w:rStyle w:val="docheader"/>
          <w:bCs/>
          <w:sz w:val="28"/>
          <w:szCs w:val="28"/>
          <w:lang w:val="ro-RO"/>
        </w:rPr>
        <w:t>”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 </w:t>
      </w:r>
      <w:r w:rsidRPr="00F61B3D">
        <w:rPr>
          <w:sz w:val="28"/>
          <w:szCs w:val="28"/>
          <w:lang w:val="ro-RO"/>
        </w:rPr>
        <w:t xml:space="preserve">a fost elaborat în conformitate cu prevederile Legii </w:t>
      </w:r>
      <w:r w:rsidR="00754CAF">
        <w:rPr>
          <w:sz w:val="28"/>
          <w:szCs w:val="28"/>
          <w:lang w:val="ro-RO"/>
        </w:rPr>
        <w:t>privind protecția datelor cu caracter personal</w:t>
      </w:r>
      <w:r w:rsidR="00146DAF">
        <w:rPr>
          <w:sz w:val="28"/>
          <w:szCs w:val="28"/>
          <w:lang w:val="ro-RO"/>
        </w:rPr>
        <w:t xml:space="preserve"> și Regulamentul</w:t>
      </w:r>
      <w:r w:rsidR="00754CAF">
        <w:rPr>
          <w:sz w:val="28"/>
          <w:szCs w:val="28"/>
          <w:lang w:val="ro-RO"/>
        </w:rPr>
        <w:t xml:space="preserve"> </w:t>
      </w:r>
      <w:r w:rsidR="00754CAF">
        <w:rPr>
          <w:sz w:val="28"/>
          <w:szCs w:val="28"/>
          <w:lang w:val="ro-RO"/>
        </w:rPr>
        <w:lastRenderedPageBreak/>
        <w:t>Registrului de evidență a operatorilor de date cu caracter personal, aprobat prin Hotărârea Guvernului nr.296 din 15 mai 2012.</w:t>
      </w:r>
    </w:p>
    <w:p w:rsidR="00484E29" w:rsidRPr="00F61B3D" w:rsidRDefault="00484E29" w:rsidP="00484E29">
      <w:pPr>
        <w:pStyle w:val="a4"/>
        <w:ind w:firstLine="708"/>
        <w:jc w:val="both"/>
        <w:rPr>
          <w:sz w:val="16"/>
          <w:szCs w:val="16"/>
          <w:lang w:val="ro-RO"/>
        </w:rPr>
      </w:pPr>
    </w:p>
    <w:p w:rsidR="003D60DF" w:rsidRPr="00F61B3D" w:rsidRDefault="003D60DF" w:rsidP="00484E29">
      <w:pPr>
        <w:pStyle w:val="a4"/>
        <w:ind w:firstLine="708"/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>4. Fundamentarea economico-financiară</w:t>
      </w:r>
    </w:p>
    <w:p w:rsidR="001827F3" w:rsidRPr="00F61B3D" w:rsidRDefault="003D60DF" w:rsidP="00E5463B">
      <w:pPr>
        <w:pStyle w:val="a4"/>
        <w:jc w:val="both"/>
        <w:rPr>
          <w:color w:val="000000"/>
          <w:sz w:val="28"/>
          <w:szCs w:val="28"/>
          <w:lang w:val="ro-RO"/>
        </w:rPr>
      </w:pPr>
      <w:r w:rsidRPr="00F61B3D">
        <w:rPr>
          <w:color w:val="000000"/>
          <w:sz w:val="28"/>
          <w:szCs w:val="28"/>
          <w:lang w:val="ro-RO"/>
        </w:rPr>
        <w:t xml:space="preserve">         </w:t>
      </w:r>
      <w:r w:rsidR="001827F3" w:rsidRPr="00F61B3D">
        <w:rPr>
          <w:color w:val="000000"/>
          <w:sz w:val="28"/>
          <w:szCs w:val="28"/>
          <w:lang w:val="ro-RO"/>
        </w:rPr>
        <w:t xml:space="preserve">Realizarea prevederilor </w:t>
      </w:r>
      <w:r w:rsidR="00146DAF" w:rsidRPr="00F61B3D">
        <w:rPr>
          <w:sz w:val="28"/>
          <w:szCs w:val="28"/>
          <w:lang w:val="ro-RO"/>
        </w:rPr>
        <w:t>hotărârii</w:t>
      </w:r>
      <w:r w:rsidR="001827F3" w:rsidRPr="00F61B3D">
        <w:rPr>
          <w:sz w:val="28"/>
          <w:szCs w:val="28"/>
          <w:lang w:val="ro-RO"/>
        </w:rPr>
        <w:t xml:space="preserve"> Guvernului 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="001827F3" w:rsidRPr="00F61B3D">
        <w:rPr>
          <w:rStyle w:val="docheader"/>
          <w:bCs/>
          <w:sz w:val="28"/>
          <w:szCs w:val="28"/>
          <w:lang w:val="ro-RO"/>
        </w:rPr>
        <w:t xml:space="preserve">completarea Hotărârii Guvernului </w:t>
      </w:r>
      <w:r w:rsidR="00754CAF" w:rsidRPr="00F61B3D">
        <w:rPr>
          <w:rStyle w:val="docheader"/>
          <w:bCs/>
          <w:sz w:val="28"/>
          <w:szCs w:val="28"/>
          <w:lang w:val="ro-RO"/>
        </w:rPr>
        <w:t>nr.</w:t>
      </w:r>
      <w:r w:rsidR="00754CAF">
        <w:rPr>
          <w:rStyle w:val="docheader"/>
          <w:bCs/>
          <w:sz w:val="28"/>
          <w:szCs w:val="28"/>
          <w:lang w:val="ro-RO"/>
        </w:rPr>
        <w:t>586</w:t>
      </w:r>
      <w:r w:rsidR="00754CAF" w:rsidRPr="00F61B3D">
        <w:rPr>
          <w:rStyle w:val="docheader"/>
          <w:bCs/>
          <w:sz w:val="28"/>
          <w:szCs w:val="28"/>
          <w:lang w:val="ro-RO"/>
        </w:rPr>
        <w:t xml:space="preserve"> din </w:t>
      </w:r>
      <w:r w:rsidR="00754CAF">
        <w:rPr>
          <w:rStyle w:val="docheader"/>
          <w:bCs/>
          <w:sz w:val="28"/>
          <w:szCs w:val="28"/>
          <w:lang w:val="ro-RO"/>
        </w:rPr>
        <w:t>24 iulie 2017</w:t>
      </w:r>
      <w:r w:rsidR="00754CAF" w:rsidRPr="00F61B3D">
        <w:rPr>
          <w:rStyle w:val="docheader"/>
          <w:bCs/>
          <w:sz w:val="28"/>
          <w:szCs w:val="28"/>
          <w:lang w:val="ro-RO"/>
        </w:rPr>
        <w:t xml:space="preserve"> </w:t>
      </w:r>
      <w:r w:rsidR="001827F3" w:rsidRPr="00F61B3D">
        <w:rPr>
          <w:rStyle w:val="docheader"/>
          <w:bCs/>
          <w:sz w:val="28"/>
          <w:szCs w:val="28"/>
          <w:lang w:val="ro-RO"/>
        </w:rPr>
        <w:t>nu necesită surse financiare suplimentare</w:t>
      </w:r>
      <w:r w:rsidR="00754CAF">
        <w:rPr>
          <w:rStyle w:val="docheader"/>
          <w:bCs/>
          <w:sz w:val="28"/>
          <w:szCs w:val="28"/>
          <w:lang w:val="ro-RO"/>
        </w:rPr>
        <w:t>.</w:t>
      </w:r>
      <w:r w:rsidR="00754CAF">
        <w:rPr>
          <w:color w:val="000000"/>
          <w:sz w:val="28"/>
          <w:szCs w:val="28"/>
          <w:lang w:val="ro-RO"/>
        </w:rPr>
        <w:t xml:space="preserve"> </w:t>
      </w:r>
    </w:p>
    <w:p w:rsidR="00484E29" w:rsidRPr="00F61B3D" w:rsidRDefault="00484E29" w:rsidP="005365C0">
      <w:pPr>
        <w:pStyle w:val="a4"/>
        <w:ind w:firstLine="708"/>
        <w:jc w:val="both"/>
        <w:rPr>
          <w:b/>
          <w:sz w:val="16"/>
          <w:szCs w:val="16"/>
          <w:lang w:val="ro-RO"/>
        </w:rPr>
      </w:pPr>
    </w:p>
    <w:p w:rsidR="003D60DF" w:rsidRPr="00F61B3D" w:rsidRDefault="003D60DF" w:rsidP="005365C0">
      <w:pPr>
        <w:pStyle w:val="a4"/>
        <w:ind w:firstLine="708"/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 xml:space="preserve">5. Materiale informative şi analitice </w:t>
      </w:r>
    </w:p>
    <w:p w:rsidR="003D60DF" w:rsidRPr="00F61B3D" w:rsidRDefault="003D60DF" w:rsidP="0077204C">
      <w:pPr>
        <w:pStyle w:val="a4"/>
        <w:ind w:firstLine="708"/>
        <w:jc w:val="both"/>
        <w:rPr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>Materiale analitice şi informative la prezentul proiect nu sunt anexate.</w:t>
      </w:r>
    </w:p>
    <w:p w:rsidR="00484E29" w:rsidRPr="00F61B3D" w:rsidRDefault="00484E29" w:rsidP="005365C0">
      <w:pPr>
        <w:pStyle w:val="a4"/>
        <w:ind w:firstLine="708"/>
        <w:jc w:val="both"/>
        <w:rPr>
          <w:b/>
          <w:sz w:val="16"/>
          <w:szCs w:val="16"/>
          <w:lang w:val="ro-RO"/>
        </w:rPr>
      </w:pPr>
    </w:p>
    <w:p w:rsidR="003D60DF" w:rsidRPr="00F61B3D" w:rsidRDefault="003D60DF" w:rsidP="005365C0">
      <w:pPr>
        <w:pStyle w:val="a4"/>
        <w:ind w:firstLine="708"/>
        <w:jc w:val="both"/>
        <w:rPr>
          <w:b/>
          <w:sz w:val="28"/>
          <w:szCs w:val="28"/>
          <w:lang w:val="ro-RO"/>
        </w:rPr>
      </w:pPr>
      <w:r w:rsidRPr="00F61B3D">
        <w:rPr>
          <w:b/>
          <w:sz w:val="28"/>
          <w:szCs w:val="28"/>
          <w:lang w:val="ro-RO"/>
        </w:rPr>
        <w:t xml:space="preserve">6. Numele </w:t>
      </w:r>
      <w:r w:rsidR="00BB7A52" w:rsidRPr="00F61B3D">
        <w:rPr>
          <w:b/>
          <w:sz w:val="28"/>
          <w:szCs w:val="28"/>
          <w:lang w:val="ro-RO"/>
        </w:rPr>
        <w:t>participanților</w:t>
      </w:r>
      <w:r w:rsidRPr="00F61B3D">
        <w:rPr>
          <w:b/>
          <w:sz w:val="28"/>
          <w:szCs w:val="28"/>
          <w:lang w:val="ro-RO"/>
        </w:rPr>
        <w:t xml:space="preserve"> la elaborarea proiectului</w:t>
      </w:r>
    </w:p>
    <w:p w:rsidR="003D60DF" w:rsidRPr="00F61B3D" w:rsidRDefault="003D60DF" w:rsidP="005365C0">
      <w:pPr>
        <w:pStyle w:val="a4"/>
        <w:ind w:firstLine="708"/>
        <w:jc w:val="both"/>
        <w:rPr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 xml:space="preserve">La elaborarea proiectului </w:t>
      </w:r>
      <w:r w:rsidR="00146DAF" w:rsidRPr="00F61B3D">
        <w:rPr>
          <w:sz w:val="28"/>
          <w:szCs w:val="28"/>
          <w:lang w:val="ro-RO"/>
        </w:rPr>
        <w:t>hotărârii</w:t>
      </w:r>
      <w:r w:rsidR="002F7B27" w:rsidRPr="00F61B3D">
        <w:rPr>
          <w:sz w:val="28"/>
          <w:szCs w:val="28"/>
          <w:lang w:val="ro-RO"/>
        </w:rPr>
        <w:t xml:space="preserve"> Guvernului </w:t>
      </w:r>
      <w:r w:rsidR="000620E0" w:rsidRPr="000620E0">
        <w:rPr>
          <w:b/>
          <w:lang w:val="ro-RO"/>
        </w:rPr>
        <w:t>„</w:t>
      </w:r>
      <w:r w:rsidR="002F7B27"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="002F7B27" w:rsidRPr="00F61B3D">
        <w:rPr>
          <w:rStyle w:val="docheader"/>
          <w:bCs/>
          <w:sz w:val="28"/>
          <w:szCs w:val="28"/>
          <w:lang w:val="ro-RO"/>
        </w:rPr>
        <w:t xml:space="preserve">completarea Hotărârii Guvernului </w:t>
      </w:r>
      <w:r w:rsidR="00BB7A52" w:rsidRPr="00F61B3D">
        <w:rPr>
          <w:rStyle w:val="docheader"/>
          <w:bCs/>
          <w:sz w:val="28"/>
          <w:szCs w:val="28"/>
          <w:lang w:val="ro-RO"/>
        </w:rPr>
        <w:t>nr.</w:t>
      </w:r>
      <w:r w:rsidR="00BB7A52">
        <w:rPr>
          <w:rStyle w:val="docheader"/>
          <w:bCs/>
          <w:sz w:val="28"/>
          <w:szCs w:val="28"/>
          <w:lang w:val="ro-RO"/>
        </w:rPr>
        <w:t>586</w:t>
      </w:r>
      <w:r w:rsidR="00BB7A52" w:rsidRPr="00F61B3D">
        <w:rPr>
          <w:rStyle w:val="docheader"/>
          <w:bCs/>
          <w:sz w:val="28"/>
          <w:szCs w:val="28"/>
          <w:lang w:val="ro-RO"/>
        </w:rPr>
        <w:t xml:space="preserve"> din </w:t>
      </w:r>
      <w:r w:rsidR="00BB7A52">
        <w:rPr>
          <w:rStyle w:val="docheader"/>
          <w:bCs/>
          <w:sz w:val="28"/>
          <w:szCs w:val="28"/>
          <w:lang w:val="ro-RO"/>
        </w:rPr>
        <w:t>24 iulie 2017</w:t>
      </w:r>
      <w:r w:rsidR="00146DAF">
        <w:rPr>
          <w:rStyle w:val="docheader"/>
          <w:bCs/>
          <w:sz w:val="28"/>
          <w:szCs w:val="28"/>
          <w:lang w:val="ro-RO"/>
        </w:rPr>
        <w:t>”</w:t>
      </w:r>
      <w:r w:rsidR="00CF005F">
        <w:rPr>
          <w:rStyle w:val="docheader"/>
          <w:bCs/>
          <w:sz w:val="28"/>
          <w:szCs w:val="28"/>
          <w:lang w:val="ro-RO"/>
        </w:rPr>
        <w:t xml:space="preserve"> </w:t>
      </w:r>
      <w:bookmarkStart w:id="0" w:name="_GoBack"/>
      <w:bookmarkEnd w:id="0"/>
      <w:r w:rsidRPr="00F61B3D">
        <w:rPr>
          <w:sz w:val="28"/>
          <w:szCs w:val="28"/>
          <w:lang w:val="ro-RO"/>
        </w:rPr>
        <w:t xml:space="preserve">au participat </w:t>
      </w:r>
      <w:r w:rsidR="00BB7A52" w:rsidRPr="00F61B3D">
        <w:rPr>
          <w:sz w:val="28"/>
          <w:szCs w:val="28"/>
          <w:lang w:val="ro-RO"/>
        </w:rPr>
        <w:t>reprezentanții</w:t>
      </w:r>
      <w:r w:rsidRPr="00F61B3D">
        <w:rPr>
          <w:sz w:val="28"/>
          <w:szCs w:val="28"/>
          <w:lang w:val="ro-RO"/>
        </w:rPr>
        <w:t xml:space="preserve"> Ministerului </w:t>
      </w:r>
      <w:r w:rsidR="00BB7A52" w:rsidRPr="00F61B3D">
        <w:rPr>
          <w:sz w:val="28"/>
          <w:szCs w:val="28"/>
          <w:lang w:val="ro-RO"/>
        </w:rPr>
        <w:t>Sănătății</w:t>
      </w:r>
      <w:r w:rsidR="00BB7A52">
        <w:rPr>
          <w:sz w:val="28"/>
          <w:szCs w:val="28"/>
          <w:lang w:val="ro-RO"/>
        </w:rPr>
        <w:t>, Muncii și Protecției Sociale și ai Centrului Național pentru Protecția Datelor cu Caracter Personal al Republicii Moldova.</w:t>
      </w:r>
      <w:r w:rsidRPr="00F61B3D">
        <w:rPr>
          <w:sz w:val="28"/>
          <w:szCs w:val="28"/>
          <w:lang w:val="ro-RO"/>
        </w:rPr>
        <w:t xml:space="preserve"> </w:t>
      </w:r>
    </w:p>
    <w:p w:rsidR="002F7B27" w:rsidRPr="00F61B3D" w:rsidRDefault="002F7B27" w:rsidP="005365C0">
      <w:pPr>
        <w:pStyle w:val="a4"/>
        <w:ind w:firstLine="708"/>
        <w:jc w:val="both"/>
        <w:rPr>
          <w:rStyle w:val="docheader"/>
          <w:bCs/>
          <w:sz w:val="28"/>
          <w:szCs w:val="28"/>
          <w:lang w:val="ro-RO"/>
        </w:rPr>
      </w:pPr>
      <w:r w:rsidRPr="00F61B3D">
        <w:rPr>
          <w:sz w:val="28"/>
          <w:szCs w:val="28"/>
          <w:lang w:val="ro-RO"/>
        </w:rPr>
        <w:t xml:space="preserve">Proiectul </w:t>
      </w:r>
      <w:r w:rsidR="00146DAF" w:rsidRPr="00F61B3D">
        <w:rPr>
          <w:sz w:val="28"/>
          <w:szCs w:val="28"/>
          <w:lang w:val="ro-RO"/>
        </w:rPr>
        <w:t>hotărârii</w:t>
      </w:r>
      <w:r w:rsidRPr="00F61B3D">
        <w:rPr>
          <w:sz w:val="28"/>
          <w:szCs w:val="28"/>
          <w:lang w:val="ro-RO"/>
        </w:rPr>
        <w:t xml:space="preserve"> Guvernului </w:t>
      </w:r>
      <w:r w:rsidRPr="00F61B3D">
        <w:rPr>
          <w:rStyle w:val="docheader"/>
          <w:bCs/>
          <w:sz w:val="28"/>
          <w:szCs w:val="28"/>
          <w:lang w:val="ro-RO"/>
        </w:rPr>
        <w:t xml:space="preserve">Cu privire la </w:t>
      </w:r>
      <w:r w:rsidR="00CF005F" w:rsidRPr="00CF005F">
        <w:rPr>
          <w:rStyle w:val="docheader"/>
          <w:bCs/>
          <w:sz w:val="28"/>
          <w:szCs w:val="28"/>
          <w:lang w:val="ro-RO"/>
        </w:rPr>
        <w:t>modificarea și</w:t>
      </w:r>
      <w:r w:rsidR="00CF005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Pr="00F61B3D">
        <w:rPr>
          <w:rStyle w:val="docheader"/>
          <w:bCs/>
          <w:sz w:val="28"/>
          <w:szCs w:val="28"/>
          <w:lang w:val="ro-RO"/>
        </w:rPr>
        <w:t xml:space="preserve">completarea Hotărârii Guvernului </w:t>
      </w:r>
      <w:r w:rsidR="00BB7A52" w:rsidRPr="00F61B3D">
        <w:rPr>
          <w:rStyle w:val="docheader"/>
          <w:bCs/>
          <w:sz w:val="28"/>
          <w:szCs w:val="28"/>
          <w:lang w:val="ro-RO"/>
        </w:rPr>
        <w:t>nr.</w:t>
      </w:r>
      <w:r w:rsidR="00BB7A52">
        <w:rPr>
          <w:rStyle w:val="docheader"/>
          <w:bCs/>
          <w:sz w:val="28"/>
          <w:szCs w:val="28"/>
          <w:lang w:val="ro-RO"/>
        </w:rPr>
        <w:t>586</w:t>
      </w:r>
      <w:r w:rsidR="00BB7A52" w:rsidRPr="00F61B3D">
        <w:rPr>
          <w:rStyle w:val="docheader"/>
          <w:bCs/>
          <w:sz w:val="28"/>
          <w:szCs w:val="28"/>
          <w:lang w:val="ro-RO"/>
        </w:rPr>
        <w:t xml:space="preserve"> din </w:t>
      </w:r>
      <w:r w:rsidR="00BB7A52">
        <w:rPr>
          <w:rStyle w:val="docheader"/>
          <w:bCs/>
          <w:sz w:val="28"/>
          <w:szCs w:val="28"/>
          <w:lang w:val="ro-RO"/>
        </w:rPr>
        <w:t>24 iulie 2017</w:t>
      </w:r>
      <w:r w:rsidR="00BB7A52" w:rsidRPr="00F61B3D">
        <w:rPr>
          <w:rStyle w:val="docheader"/>
          <w:bCs/>
          <w:sz w:val="28"/>
          <w:szCs w:val="28"/>
          <w:lang w:val="ro-RO"/>
        </w:rPr>
        <w:t xml:space="preserve"> </w:t>
      </w:r>
      <w:r w:rsidRPr="00F61B3D">
        <w:rPr>
          <w:rStyle w:val="docheader"/>
          <w:bCs/>
          <w:sz w:val="28"/>
          <w:szCs w:val="28"/>
          <w:lang w:val="ro-RO"/>
        </w:rPr>
        <w:t xml:space="preserve">se remite pentru </w:t>
      </w:r>
      <w:r w:rsidR="00BD4BBB" w:rsidRPr="00F61B3D">
        <w:rPr>
          <w:rStyle w:val="docheader"/>
          <w:bCs/>
          <w:sz w:val="28"/>
          <w:szCs w:val="28"/>
          <w:lang w:val="ro-RO"/>
        </w:rPr>
        <w:t xml:space="preserve">expertizare </w:t>
      </w:r>
      <w:r w:rsidRPr="00F61B3D">
        <w:rPr>
          <w:rStyle w:val="docheader"/>
          <w:bCs/>
          <w:sz w:val="28"/>
          <w:szCs w:val="28"/>
          <w:lang w:val="ro-RO"/>
        </w:rPr>
        <w:t>în modul stabilit.</w:t>
      </w:r>
    </w:p>
    <w:p w:rsidR="002F7B27" w:rsidRPr="00F61B3D" w:rsidRDefault="002F7B27" w:rsidP="00E5463B">
      <w:pPr>
        <w:pStyle w:val="a4"/>
        <w:jc w:val="both"/>
        <w:rPr>
          <w:rStyle w:val="docheader"/>
          <w:bCs/>
          <w:sz w:val="28"/>
          <w:szCs w:val="28"/>
          <w:lang w:val="ro-RO"/>
        </w:rPr>
      </w:pPr>
    </w:p>
    <w:p w:rsidR="00B205E5" w:rsidRPr="00F61B3D" w:rsidRDefault="00187B78" w:rsidP="00E5463B">
      <w:pPr>
        <w:pStyle w:val="a4"/>
        <w:jc w:val="both"/>
        <w:rPr>
          <w:rStyle w:val="docheader"/>
          <w:bCs/>
          <w:sz w:val="28"/>
          <w:szCs w:val="28"/>
          <w:lang w:val="ro-RO"/>
        </w:rPr>
      </w:pPr>
      <w:r w:rsidRPr="00F61B3D">
        <w:rPr>
          <w:rStyle w:val="docheader"/>
          <w:bCs/>
          <w:sz w:val="28"/>
          <w:szCs w:val="28"/>
          <w:lang w:val="ro-RO"/>
        </w:rPr>
        <w:t xml:space="preserve"> </w:t>
      </w:r>
    </w:p>
    <w:p w:rsidR="00187B78" w:rsidRPr="00F61B3D" w:rsidRDefault="00187B78" w:rsidP="00E5463B">
      <w:pPr>
        <w:pStyle w:val="a4"/>
        <w:jc w:val="both"/>
        <w:rPr>
          <w:rStyle w:val="docheader"/>
          <w:bCs/>
          <w:sz w:val="28"/>
          <w:szCs w:val="28"/>
          <w:lang w:val="ro-RO"/>
        </w:rPr>
      </w:pPr>
    </w:p>
    <w:p w:rsidR="00187B78" w:rsidRPr="00F61B3D" w:rsidRDefault="00187B78" w:rsidP="00E5463B">
      <w:pPr>
        <w:pStyle w:val="a4"/>
        <w:jc w:val="both"/>
        <w:rPr>
          <w:rStyle w:val="docheader"/>
          <w:bCs/>
          <w:sz w:val="28"/>
          <w:szCs w:val="28"/>
          <w:lang w:val="ro-RO"/>
        </w:rPr>
      </w:pPr>
    </w:p>
    <w:p w:rsidR="00CF005F" w:rsidRPr="00CF005F" w:rsidRDefault="002F7B27" w:rsidP="00CF005F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CF005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="00CF005F" w:rsidRPr="00CF005F">
        <w:rPr>
          <w:rFonts w:ascii="Times New Roman" w:hAnsi="Times New Roman"/>
          <w:b/>
          <w:sz w:val="28"/>
          <w:szCs w:val="28"/>
          <w:lang w:val="fr-FR"/>
        </w:rPr>
        <w:t>Secretar</w:t>
      </w:r>
      <w:proofErr w:type="spellEnd"/>
      <w:r w:rsidR="00CF005F" w:rsidRPr="00CF005F">
        <w:rPr>
          <w:rFonts w:ascii="Times New Roman" w:hAnsi="Times New Roman"/>
          <w:b/>
          <w:sz w:val="28"/>
          <w:szCs w:val="28"/>
          <w:lang w:val="fr-FR"/>
        </w:rPr>
        <w:t xml:space="preserve"> General de Stat                   </w:t>
      </w:r>
      <w:r w:rsidR="00CF005F" w:rsidRPr="00CF005F">
        <w:rPr>
          <w:rFonts w:ascii="Times New Roman" w:hAnsi="Times New Roman"/>
          <w:b/>
          <w:sz w:val="28"/>
          <w:szCs w:val="28"/>
          <w:lang w:val="fr-FR"/>
        </w:rPr>
        <w:t xml:space="preserve">               </w:t>
      </w:r>
      <w:r w:rsidR="00CF005F" w:rsidRPr="00CF005F">
        <w:rPr>
          <w:rFonts w:ascii="Times New Roman" w:hAnsi="Times New Roman"/>
          <w:b/>
          <w:sz w:val="28"/>
          <w:szCs w:val="28"/>
          <w:lang w:val="fr-FR"/>
        </w:rPr>
        <w:t xml:space="preserve">         Boris GÎLCA</w:t>
      </w:r>
    </w:p>
    <w:p w:rsidR="00E576B1" w:rsidRPr="00CF005F" w:rsidRDefault="00E576B1" w:rsidP="00484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sectPr w:rsidR="00E576B1" w:rsidRPr="00CF005F" w:rsidSect="00B205E5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25B"/>
    <w:multiLevelType w:val="hybridMultilevel"/>
    <w:tmpl w:val="CABE5F6E"/>
    <w:lvl w:ilvl="0" w:tplc="003C7F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81209F"/>
    <w:multiLevelType w:val="hybridMultilevel"/>
    <w:tmpl w:val="5B74D78A"/>
    <w:lvl w:ilvl="0" w:tplc="6C3EF0F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1C727CD"/>
    <w:multiLevelType w:val="hybridMultilevel"/>
    <w:tmpl w:val="B160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B1"/>
    <w:rsid w:val="000620E0"/>
    <w:rsid w:val="00097D3E"/>
    <w:rsid w:val="000B7842"/>
    <w:rsid w:val="00146DAF"/>
    <w:rsid w:val="001827F3"/>
    <w:rsid w:val="00187B78"/>
    <w:rsid w:val="001D0723"/>
    <w:rsid w:val="002925A8"/>
    <w:rsid w:val="002A7161"/>
    <w:rsid w:val="002F7B27"/>
    <w:rsid w:val="00336F38"/>
    <w:rsid w:val="003D60DF"/>
    <w:rsid w:val="00451AB4"/>
    <w:rsid w:val="00482C4E"/>
    <w:rsid w:val="00484E29"/>
    <w:rsid w:val="00497D37"/>
    <w:rsid w:val="005365C0"/>
    <w:rsid w:val="005E0A76"/>
    <w:rsid w:val="00613D3D"/>
    <w:rsid w:val="00754CAF"/>
    <w:rsid w:val="0077204C"/>
    <w:rsid w:val="007D688A"/>
    <w:rsid w:val="008A1700"/>
    <w:rsid w:val="009E0F08"/>
    <w:rsid w:val="00B205E5"/>
    <w:rsid w:val="00B33034"/>
    <w:rsid w:val="00BB7A52"/>
    <w:rsid w:val="00BD4BBB"/>
    <w:rsid w:val="00CC62BC"/>
    <w:rsid w:val="00CF005F"/>
    <w:rsid w:val="00E114CD"/>
    <w:rsid w:val="00E2085F"/>
    <w:rsid w:val="00E5463B"/>
    <w:rsid w:val="00E576B1"/>
    <w:rsid w:val="00E76C28"/>
    <w:rsid w:val="00F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B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0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body1">
    <w:name w:val="doc_body1"/>
    <w:rsid w:val="003D60DF"/>
    <w:rPr>
      <w:rFonts w:ascii="Times New Roman" w:hAnsi="Times New Roman" w:cs="Times New Roman" w:hint="default"/>
      <w:color w:val="000000"/>
      <w:sz w:val="24"/>
      <w:szCs w:val="24"/>
    </w:rPr>
  </w:style>
  <w:style w:type="paragraph" w:styleId="a4">
    <w:name w:val="No Spacing"/>
    <w:uiPriority w:val="1"/>
    <w:qFormat/>
    <w:rsid w:val="003D6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rsid w:val="003D60DF"/>
  </w:style>
  <w:style w:type="character" w:customStyle="1" w:styleId="2">
    <w:name w:val="Основной текст (2)_"/>
    <w:link w:val="20"/>
    <w:rsid w:val="003D60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0DF"/>
    <w:pPr>
      <w:widowControl w:val="0"/>
      <w:shd w:val="clear" w:color="auto" w:fill="FFFFFF"/>
      <w:spacing w:before="360" w:after="0"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ro-RO"/>
    </w:rPr>
  </w:style>
  <w:style w:type="character" w:customStyle="1" w:styleId="docheader">
    <w:name w:val="doc_header"/>
    <w:rsid w:val="003D60DF"/>
    <w:rPr>
      <w:rFonts w:cs="Times New Roman"/>
    </w:rPr>
  </w:style>
  <w:style w:type="paragraph" w:styleId="a5">
    <w:name w:val="List Paragraph"/>
    <w:basedOn w:val="a"/>
    <w:uiPriority w:val="34"/>
    <w:qFormat/>
    <w:rsid w:val="001827F3"/>
    <w:pPr>
      <w:ind w:left="720"/>
      <w:contextualSpacing/>
    </w:pPr>
  </w:style>
  <w:style w:type="character" w:styleId="a6">
    <w:name w:val="Strong"/>
    <w:basedOn w:val="a0"/>
    <w:uiPriority w:val="22"/>
    <w:qFormat/>
    <w:rsid w:val="00187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B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0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body1">
    <w:name w:val="doc_body1"/>
    <w:rsid w:val="003D60DF"/>
    <w:rPr>
      <w:rFonts w:ascii="Times New Roman" w:hAnsi="Times New Roman" w:cs="Times New Roman" w:hint="default"/>
      <w:color w:val="000000"/>
      <w:sz w:val="24"/>
      <w:szCs w:val="24"/>
    </w:rPr>
  </w:style>
  <w:style w:type="paragraph" w:styleId="a4">
    <w:name w:val="No Spacing"/>
    <w:uiPriority w:val="1"/>
    <w:qFormat/>
    <w:rsid w:val="003D6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rsid w:val="003D60DF"/>
  </w:style>
  <w:style w:type="character" w:customStyle="1" w:styleId="2">
    <w:name w:val="Основной текст (2)_"/>
    <w:link w:val="20"/>
    <w:rsid w:val="003D60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0DF"/>
    <w:pPr>
      <w:widowControl w:val="0"/>
      <w:shd w:val="clear" w:color="auto" w:fill="FFFFFF"/>
      <w:spacing w:before="360" w:after="0"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ro-RO"/>
    </w:rPr>
  </w:style>
  <w:style w:type="character" w:customStyle="1" w:styleId="docheader">
    <w:name w:val="doc_header"/>
    <w:rsid w:val="003D60DF"/>
    <w:rPr>
      <w:rFonts w:cs="Times New Roman"/>
    </w:rPr>
  </w:style>
  <w:style w:type="paragraph" w:styleId="a5">
    <w:name w:val="List Paragraph"/>
    <w:basedOn w:val="a"/>
    <w:uiPriority w:val="34"/>
    <w:qFormat/>
    <w:rsid w:val="001827F3"/>
    <w:pPr>
      <w:ind w:left="720"/>
      <w:contextualSpacing/>
    </w:pPr>
  </w:style>
  <w:style w:type="character" w:styleId="a6">
    <w:name w:val="Strong"/>
    <w:basedOn w:val="a0"/>
    <w:uiPriority w:val="22"/>
    <w:qFormat/>
    <w:rsid w:val="0018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77CD-B543-4B04-81FB-371562F6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</dc:creator>
  <cp:lastModifiedBy>Tatiana Zatic</cp:lastModifiedBy>
  <cp:revision>3</cp:revision>
  <cp:lastPrinted>2017-11-23T15:13:00Z</cp:lastPrinted>
  <dcterms:created xsi:type="dcterms:W3CDTF">2017-12-12T10:29:00Z</dcterms:created>
  <dcterms:modified xsi:type="dcterms:W3CDTF">2017-12-18T11:48:00Z</dcterms:modified>
</cp:coreProperties>
</file>